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F0BE" w14:textId="77777777" w:rsidR="002C5875" w:rsidRDefault="002C5875" w:rsidP="002C5875">
      <w:pPr>
        <w:pStyle w:val="Corpodetexto"/>
        <w:widowControl w:val="0"/>
        <w:jc w:val="center"/>
        <w:rPr>
          <w:rFonts w:cs="Arial"/>
          <w:b/>
          <w:sz w:val="20"/>
        </w:rPr>
      </w:pPr>
    </w:p>
    <w:p w14:paraId="1F468A82" w14:textId="5A68DB71" w:rsidR="001007B2" w:rsidRPr="00F1496E" w:rsidRDefault="001007B2" w:rsidP="002C5875">
      <w:pPr>
        <w:pStyle w:val="Corpodetexto"/>
        <w:widowControl w:val="0"/>
        <w:jc w:val="center"/>
        <w:rPr>
          <w:rFonts w:cs="Arial"/>
          <w:b/>
          <w:bCs/>
          <w:sz w:val="20"/>
        </w:rPr>
      </w:pPr>
      <w:r w:rsidRPr="00F1496E">
        <w:rPr>
          <w:rFonts w:cs="Arial"/>
          <w:b/>
          <w:bCs/>
          <w:sz w:val="20"/>
        </w:rPr>
        <w:t xml:space="preserve">Pregão Eletrônico RP nº </w:t>
      </w:r>
      <w:r w:rsidR="00013421">
        <w:rPr>
          <w:rFonts w:cs="Arial"/>
          <w:b/>
          <w:bCs/>
          <w:sz w:val="20"/>
        </w:rPr>
        <w:t>50</w:t>
      </w:r>
      <w:r w:rsidR="00496B45" w:rsidRPr="00F1496E">
        <w:rPr>
          <w:rFonts w:cs="Arial"/>
          <w:b/>
          <w:bCs/>
          <w:sz w:val="20"/>
        </w:rPr>
        <w:t>/202</w:t>
      </w:r>
      <w:r w:rsidR="00CF15CC" w:rsidRPr="00F1496E">
        <w:rPr>
          <w:rFonts w:cs="Arial"/>
          <w:b/>
          <w:bCs/>
          <w:sz w:val="20"/>
        </w:rPr>
        <w:t>5</w:t>
      </w:r>
    </w:p>
    <w:p w14:paraId="703C5CC3" w14:textId="2417C704" w:rsidR="003A2254" w:rsidRPr="00F1496E" w:rsidRDefault="002C5875" w:rsidP="002C5875">
      <w:pPr>
        <w:spacing w:line="360" w:lineRule="auto"/>
        <w:jc w:val="center"/>
        <w:rPr>
          <w:rFonts w:ascii="Arial" w:eastAsia="Times New Roman" w:hAnsi="Arial" w:cs="Arial"/>
          <w:b/>
          <w:bCs/>
          <w:sz w:val="20"/>
          <w:szCs w:val="20"/>
          <w:lang w:eastAsia="pt-BR"/>
        </w:rPr>
      </w:pPr>
      <w:r w:rsidRPr="00F1496E">
        <w:rPr>
          <w:rFonts w:ascii="Arial" w:eastAsia="Times New Roman" w:hAnsi="Arial" w:cs="Arial"/>
          <w:b/>
          <w:bCs/>
          <w:sz w:val="20"/>
          <w:szCs w:val="20"/>
          <w:lang w:eastAsia="pt-BR"/>
        </w:rPr>
        <w:t xml:space="preserve">Anexo V – </w:t>
      </w:r>
      <w:r w:rsidR="003A2254" w:rsidRPr="00F1496E">
        <w:rPr>
          <w:rFonts w:ascii="Arial" w:eastAsia="Times New Roman" w:hAnsi="Arial" w:cs="Arial"/>
          <w:b/>
          <w:bCs/>
          <w:sz w:val="20"/>
          <w:szCs w:val="20"/>
          <w:lang w:eastAsia="pt-BR"/>
        </w:rPr>
        <w:t>Minuta Contratual</w:t>
      </w:r>
    </w:p>
    <w:p w14:paraId="56BFA63D" w14:textId="77777777" w:rsidR="003A2254" w:rsidRPr="00F1496E" w:rsidRDefault="003A2254" w:rsidP="002C5875">
      <w:pPr>
        <w:pStyle w:val="Corpodetexto"/>
        <w:widowControl w:val="0"/>
        <w:tabs>
          <w:tab w:val="clear" w:pos="4253"/>
        </w:tabs>
        <w:rPr>
          <w:rFonts w:cs="Arial"/>
          <w:b/>
          <w:bCs/>
          <w:sz w:val="20"/>
        </w:rPr>
      </w:pPr>
    </w:p>
    <w:p w14:paraId="115966AD" w14:textId="099F233B" w:rsidR="001007B2" w:rsidRPr="00F1496E" w:rsidRDefault="001007B2" w:rsidP="002C5875">
      <w:pPr>
        <w:pStyle w:val="Corpodetexto"/>
        <w:widowControl w:val="0"/>
        <w:tabs>
          <w:tab w:val="clear" w:pos="4253"/>
        </w:tabs>
        <w:rPr>
          <w:rFonts w:cs="Arial"/>
          <w:b/>
          <w:bCs/>
          <w:sz w:val="20"/>
        </w:rPr>
      </w:pPr>
      <w:r w:rsidRPr="00F1496E">
        <w:rPr>
          <w:rFonts w:cs="Arial"/>
          <w:b/>
          <w:bCs/>
          <w:sz w:val="20"/>
        </w:rPr>
        <w:t xml:space="preserve">Processo Digital n°. </w:t>
      </w:r>
      <w:r w:rsidR="00013421">
        <w:rPr>
          <w:rFonts w:cs="Arial"/>
          <w:b/>
          <w:bCs/>
          <w:sz w:val="20"/>
        </w:rPr>
        <w:t>15210</w:t>
      </w:r>
      <w:r w:rsidR="00496B45" w:rsidRPr="00F1496E">
        <w:rPr>
          <w:rFonts w:cs="Arial"/>
          <w:b/>
          <w:bCs/>
          <w:sz w:val="20"/>
        </w:rPr>
        <w:t>/202</w:t>
      </w:r>
      <w:r w:rsidR="00AA5FD8" w:rsidRPr="00F1496E">
        <w:rPr>
          <w:rFonts w:cs="Arial"/>
          <w:b/>
          <w:bCs/>
          <w:sz w:val="20"/>
        </w:rPr>
        <w:t>5</w:t>
      </w:r>
    </w:p>
    <w:p w14:paraId="2DC4BFA2" w14:textId="53096A12" w:rsidR="001007B2" w:rsidRPr="00F1496E" w:rsidRDefault="001007B2" w:rsidP="002C5875">
      <w:pPr>
        <w:pStyle w:val="Corpodetexto"/>
        <w:widowControl w:val="0"/>
        <w:tabs>
          <w:tab w:val="clear" w:pos="4253"/>
        </w:tabs>
        <w:rPr>
          <w:rFonts w:cs="Arial"/>
          <w:b/>
          <w:bCs/>
          <w:sz w:val="20"/>
        </w:rPr>
      </w:pPr>
      <w:r w:rsidRPr="00F1496E">
        <w:rPr>
          <w:rFonts w:cs="Arial"/>
          <w:b/>
          <w:bCs/>
          <w:sz w:val="20"/>
        </w:rPr>
        <w:t xml:space="preserve">Requisição n°. </w:t>
      </w:r>
      <w:r w:rsidR="00013421">
        <w:rPr>
          <w:rFonts w:cs="Arial"/>
          <w:b/>
          <w:bCs/>
          <w:sz w:val="20"/>
        </w:rPr>
        <w:t>481</w:t>
      </w:r>
      <w:r w:rsidR="00496B45" w:rsidRPr="00F1496E">
        <w:rPr>
          <w:rFonts w:cs="Arial"/>
          <w:b/>
          <w:bCs/>
          <w:sz w:val="20"/>
        </w:rPr>
        <w:t>/202</w:t>
      </w:r>
      <w:r w:rsidR="00AA5FD8" w:rsidRPr="00F1496E">
        <w:rPr>
          <w:rFonts w:cs="Arial"/>
          <w:b/>
          <w:bCs/>
          <w:sz w:val="20"/>
        </w:rPr>
        <w:t>5</w:t>
      </w:r>
    </w:p>
    <w:p w14:paraId="6FF879F3" w14:textId="77777777" w:rsidR="003A2254" w:rsidRPr="00F1496E" w:rsidRDefault="003A2254" w:rsidP="002C5875">
      <w:pPr>
        <w:pStyle w:val="Corpodetexto"/>
        <w:widowControl w:val="0"/>
        <w:tabs>
          <w:tab w:val="clear" w:pos="4253"/>
        </w:tabs>
        <w:rPr>
          <w:rFonts w:cs="Arial"/>
          <w:b/>
          <w:bCs/>
          <w:sz w:val="20"/>
        </w:rPr>
      </w:pPr>
      <w:r w:rsidRPr="00F1496E">
        <w:rPr>
          <w:rFonts w:cs="Arial"/>
          <w:b/>
          <w:bCs/>
          <w:sz w:val="20"/>
        </w:rPr>
        <w:t>Contrato nº. ___/</w:t>
      </w:r>
      <w:r w:rsidR="002C5875" w:rsidRPr="00F1496E">
        <w:rPr>
          <w:rFonts w:cs="Arial"/>
          <w:b/>
          <w:bCs/>
          <w:sz w:val="20"/>
        </w:rPr>
        <w:t>2025</w:t>
      </w:r>
    </w:p>
    <w:p w14:paraId="2A6B3FC9" w14:textId="77777777" w:rsidR="003A2254" w:rsidRPr="007F49DD" w:rsidRDefault="003A2254" w:rsidP="002C5875">
      <w:pPr>
        <w:spacing w:line="360" w:lineRule="auto"/>
        <w:jc w:val="both"/>
        <w:rPr>
          <w:rFonts w:ascii="Arial" w:hAnsi="Arial" w:cs="Arial"/>
          <w:sz w:val="20"/>
          <w:szCs w:val="20"/>
        </w:rPr>
      </w:pPr>
    </w:p>
    <w:p w14:paraId="6F7ADA0F" w14:textId="77777777" w:rsidR="003A2254" w:rsidRPr="007F49DD" w:rsidRDefault="003A2254" w:rsidP="002C5875">
      <w:pPr>
        <w:spacing w:line="360" w:lineRule="auto"/>
        <w:jc w:val="both"/>
        <w:rPr>
          <w:rFonts w:ascii="Arial" w:hAnsi="Arial" w:cs="Arial"/>
          <w:b/>
          <w:sz w:val="20"/>
          <w:szCs w:val="20"/>
        </w:rPr>
      </w:pPr>
      <w:r w:rsidRPr="007F49DD">
        <w:rPr>
          <w:rFonts w:ascii="Arial" w:hAnsi="Arial" w:cs="Arial"/>
          <w:b/>
          <w:sz w:val="20"/>
          <w:szCs w:val="20"/>
        </w:rPr>
        <w:t>CONTRATO FIRMADO ENTRE O MUNICÍPIO DE SAPUCAIA DO SUL E A EMPRESA _______________________, PARA OS FINS QUE SE ESPECIFICA.</w:t>
      </w:r>
    </w:p>
    <w:p w14:paraId="570C5BB2" w14:textId="77777777" w:rsidR="0049262E" w:rsidRPr="002C5875" w:rsidRDefault="0049262E" w:rsidP="002C5875">
      <w:pPr>
        <w:spacing w:line="360" w:lineRule="auto"/>
        <w:jc w:val="both"/>
        <w:rPr>
          <w:rFonts w:ascii="Arial" w:eastAsia="Calibri" w:hAnsi="Arial" w:cs="Arial"/>
          <w:sz w:val="20"/>
          <w:szCs w:val="20"/>
        </w:rPr>
      </w:pPr>
    </w:p>
    <w:p w14:paraId="1026AB63" w14:textId="67716D97" w:rsidR="0049262E" w:rsidRPr="007F49DD" w:rsidRDefault="0049262E" w:rsidP="002C5875">
      <w:pPr>
        <w:spacing w:before="120" w:line="360" w:lineRule="auto"/>
        <w:jc w:val="both"/>
        <w:rPr>
          <w:rFonts w:ascii="Arial" w:hAnsi="Arial" w:cs="Arial"/>
          <w:sz w:val="20"/>
          <w:szCs w:val="20"/>
        </w:rPr>
      </w:pPr>
      <w:r w:rsidRPr="007F49DD">
        <w:rPr>
          <w:rFonts w:ascii="Arial" w:eastAsia="Calibri" w:hAnsi="Arial" w:cs="Arial"/>
          <w:b/>
          <w:sz w:val="20"/>
          <w:szCs w:val="20"/>
          <w:u w:val="single"/>
        </w:rPr>
        <w:t>O Município de Sapucaia do Sul, RS, de um lado, inscrito no CNPJ/MF sob o nº. 88.185.020/0001-25,</w:t>
      </w:r>
      <w:r w:rsidRPr="007F49DD">
        <w:rPr>
          <w:rFonts w:ascii="Arial" w:eastAsia="Calibri" w:hAnsi="Arial" w:cs="Arial"/>
          <w:sz w:val="20"/>
          <w:szCs w:val="20"/>
        </w:rPr>
        <w:t xml:space="preserve"> neste ato representado pelo Prefeito Municipal</w:t>
      </w:r>
      <w:r w:rsidRPr="007F49DD">
        <w:rPr>
          <w:rFonts w:ascii="Arial" w:hAnsi="Arial" w:cs="Arial"/>
          <w:sz w:val="20"/>
          <w:szCs w:val="20"/>
        </w:rPr>
        <w:t xml:space="preserve">, </w:t>
      </w:r>
      <w:r w:rsidRPr="007F49DD">
        <w:rPr>
          <w:rFonts w:ascii="Arial" w:eastAsia="Calibri" w:hAnsi="Arial" w:cs="Arial"/>
          <w:sz w:val="20"/>
          <w:szCs w:val="20"/>
        </w:rPr>
        <w:t xml:space="preserve">Sr. Volmir Rodrigues, no uso de suas atribuições, neste ato denominado simplesmente </w:t>
      </w:r>
      <w:r w:rsidRPr="007F49DD">
        <w:rPr>
          <w:rFonts w:ascii="Arial" w:eastAsia="Calibri" w:hAnsi="Arial" w:cs="Arial"/>
          <w:b/>
          <w:bCs/>
          <w:smallCaps/>
          <w:sz w:val="20"/>
          <w:szCs w:val="20"/>
        </w:rPr>
        <w:t>CONTRATANTE</w:t>
      </w:r>
      <w:r w:rsidRPr="007F49DD">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Sr._______________________, portador do CPF/MF n.º _________________, denominada simplesmente </w:t>
      </w:r>
      <w:r w:rsidRPr="007F49DD">
        <w:rPr>
          <w:rFonts w:ascii="Arial" w:eastAsia="Calibri" w:hAnsi="Arial" w:cs="Arial"/>
          <w:b/>
          <w:bCs/>
          <w:smallCaps/>
          <w:sz w:val="20"/>
          <w:szCs w:val="20"/>
        </w:rPr>
        <w:t>CONTRATADA</w:t>
      </w:r>
      <w:r w:rsidRPr="007F49DD">
        <w:rPr>
          <w:rFonts w:ascii="Arial" w:eastAsia="Calibri" w:hAnsi="Arial" w:cs="Arial"/>
          <w:bCs/>
          <w:sz w:val="20"/>
          <w:szCs w:val="20"/>
        </w:rPr>
        <w:t>,</w:t>
      </w:r>
      <w:r w:rsidRPr="007F49DD">
        <w:rPr>
          <w:rFonts w:ascii="Arial" w:eastAsia="Calibri" w:hAnsi="Arial" w:cs="Arial"/>
          <w:b/>
          <w:bCs/>
          <w:sz w:val="20"/>
          <w:szCs w:val="20"/>
        </w:rPr>
        <w:t xml:space="preserve"> </w:t>
      </w:r>
      <w:r w:rsidRPr="007F49DD">
        <w:rPr>
          <w:rFonts w:ascii="Arial" w:eastAsia="Calibri" w:hAnsi="Arial" w:cs="Arial"/>
          <w:sz w:val="20"/>
          <w:szCs w:val="20"/>
        </w:rPr>
        <w:t xml:space="preserve">tendo em vista o resultado do </w:t>
      </w:r>
      <w:r w:rsidRPr="007F49DD">
        <w:rPr>
          <w:rFonts w:ascii="Arial" w:eastAsia="Calibri" w:hAnsi="Arial" w:cs="Arial"/>
          <w:bCs/>
          <w:sz w:val="20"/>
          <w:szCs w:val="20"/>
        </w:rPr>
        <w:t xml:space="preserve">Pregão Eletrônico </w:t>
      </w:r>
      <w:r w:rsidRPr="007F49DD">
        <w:rPr>
          <w:rFonts w:ascii="Arial" w:eastAsia="Calibri" w:hAnsi="Arial" w:cs="Arial"/>
          <w:b/>
          <w:sz w:val="20"/>
          <w:szCs w:val="20"/>
        </w:rPr>
        <w:t xml:space="preserve">nº. </w:t>
      </w:r>
      <w:r w:rsidR="00013421">
        <w:rPr>
          <w:rFonts w:ascii="Arial" w:hAnsi="Arial" w:cs="Arial"/>
          <w:b/>
          <w:sz w:val="20"/>
          <w:szCs w:val="20"/>
        </w:rPr>
        <w:t>50</w:t>
      </w:r>
      <w:r w:rsidR="00496B45" w:rsidRPr="007F49DD">
        <w:rPr>
          <w:rFonts w:ascii="Arial" w:hAnsi="Arial" w:cs="Arial"/>
          <w:b/>
          <w:sz w:val="20"/>
          <w:szCs w:val="20"/>
        </w:rPr>
        <w:t>/202</w:t>
      </w:r>
      <w:r w:rsidR="00CF15CC">
        <w:rPr>
          <w:rFonts w:ascii="Arial" w:hAnsi="Arial" w:cs="Arial"/>
          <w:b/>
          <w:sz w:val="20"/>
          <w:szCs w:val="20"/>
        </w:rPr>
        <w:t>5</w:t>
      </w:r>
      <w:r w:rsidRPr="007F49DD">
        <w:rPr>
          <w:rFonts w:ascii="Arial" w:eastAsia="Calibri" w:hAnsi="Arial" w:cs="Arial"/>
          <w:sz w:val="20"/>
          <w:szCs w:val="20"/>
        </w:rPr>
        <w:t xml:space="preserve">, do Tipo </w:t>
      </w:r>
      <w:r w:rsidRPr="007F49DD">
        <w:rPr>
          <w:rFonts w:ascii="Arial" w:eastAsia="Calibri" w:hAnsi="Arial" w:cs="Arial"/>
          <w:b/>
          <w:sz w:val="20"/>
          <w:szCs w:val="20"/>
        </w:rPr>
        <w:t>Menor Preço</w:t>
      </w:r>
      <w:r w:rsidR="00013421">
        <w:rPr>
          <w:rFonts w:ascii="Arial" w:eastAsia="Calibri" w:hAnsi="Arial" w:cs="Arial"/>
          <w:b/>
          <w:sz w:val="20"/>
          <w:szCs w:val="20"/>
        </w:rPr>
        <w:t xml:space="preserve"> unitário</w:t>
      </w:r>
      <w:r w:rsidRPr="007F49DD">
        <w:rPr>
          <w:rFonts w:ascii="Arial" w:eastAsia="Calibri" w:hAnsi="Arial" w:cs="Arial"/>
          <w:sz w:val="20"/>
          <w:szCs w:val="20"/>
        </w:rPr>
        <w:t xml:space="preserve">, consoante e decidido nos </w:t>
      </w:r>
      <w:r w:rsidRPr="007F49DD">
        <w:rPr>
          <w:rFonts w:ascii="Arial" w:eastAsia="Calibri" w:hAnsi="Arial" w:cs="Arial"/>
          <w:b/>
          <w:iCs/>
          <w:sz w:val="20"/>
          <w:szCs w:val="20"/>
        </w:rPr>
        <w:t xml:space="preserve">Processo Administrativo nº. </w:t>
      </w:r>
      <w:r w:rsidR="00013421">
        <w:rPr>
          <w:rFonts w:ascii="Arial" w:hAnsi="Arial" w:cs="Arial"/>
          <w:b/>
          <w:sz w:val="20"/>
          <w:szCs w:val="20"/>
        </w:rPr>
        <w:t>15210</w:t>
      </w:r>
      <w:r w:rsidR="00496B45" w:rsidRPr="007F49DD">
        <w:rPr>
          <w:rFonts w:ascii="Arial" w:hAnsi="Arial" w:cs="Arial"/>
          <w:b/>
          <w:sz w:val="20"/>
          <w:szCs w:val="20"/>
        </w:rPr>
        <w:t>/202</w:t>
      </w:r>
      <w:r w:rsidR="00F1496E">
        <w:rPr>
          <w:rFonts w:ascii="Arial" w:hAnsi="Arial" w:cs="Arial"/>
          <w:b/>
          <w:sz w:val="20"/>
          <w:szCs w:val="20"/>
        </w:rPr>
        <w:t>5</w:t>
      </w:r>
      <w:r w:rsidR="00423409" w:rsidRPr="007F49DD">
        <w:rPr>
          <w:rFonts w:ascii="Arial" w:hAnsi="Arial" w:cs="Arial"/>
          <w:sz w:val="20"/>
          <w:szCs w:val="20"/>
        </w:rPr>
        <w:t xml:space="preserve">, celebram entre si o presente Contrato que será regido pelas cláusulas e condições que seguem. </w:t>
      </w:r>
      <w:r w:rsidRPr="007F49DD">
        <w:rPr>
          <w:rFonts w:ascii="Arial" w:eastAsia="Calibri" w:hAnsi="Arial" w:cs="Arial"/>
          <w:sz w:val="20"/>
          <w:szCs w:val="20"/>
        </w:rPr>
        <w:t>sujeitando-se às disposições da Lei</w:t>
      </w:r>
      <w:r w:rsidRPr="007F49DD">
        <w:rPr>
          <w:rFonts w:ascii="Arial" w:hAnsi="Arial" w:cs="Arial"/>
          <w:sz w:val="20"/>
          <w:szCs w:val="20"/>
        </w:rPr>
        <w:t xml:space="preserve"> Federal nº 14.133/2021, suas alterações posteriores e demais dispositivos legais aplicáveis.</w:t>
      </w:r>
    </w:p>
    <w:p w14:paraId="3689A1C6" w14:textId="77777777" w:rsidR="001007B2" w:rsidRPr="002C5875" w:rsidRDefault="001007B2" w:rsidP="00606153">
      <w:pPr>
        <w:spacing w:after="120"/>
        <w:jc w:val="both"/>
        <w:rPr>
          <w:rFonts w:ascii="Arial" w:hAnsi="Arial" w:cs="Arial"/>
          <w:sz w:val="20"/>
          <w:szCs w:val="20"/>
        </w:rPr>
      </w:pPr>
    </w:p>
    <w:p w14:paraId="590FF43B" w14:textId="77777777" w:rsidR="0076470F" w:rsidRPr="007F49DD" w:rsidRDefault="00423409" w:rsidP="00606153">
      <w:pPr>
        <w:spacing w:after="120"/>
        <w:jc w:val="both"/>
        <w:rPr>
          <w:rFonts w:ascii="Arial" w:hAnsi="Arial" w:cs="Arial"/>
          <w:b/>
          <w:sz w:val="20"/>
          <w:szCs w:val="20"/>
        </w:rPr>
      </w:pPr>
      <w:r w:rsidRPr="007F49DD">
        <w:rPr>
          <w:rFonts w:ascii="Arial" w:hAnsi="Arial" w:cs="Arial"/>
          <w:b/>
          <w:sz w:val="20"/>
          <w:szCs w:val="20"/>
        </w:rPr>
        <w:t>CLÁUSULA PRIMEIRA – DA FUNDAMENTAÇÃO</w:t>
      </w:r>
    </w:p>
    <w:p w14:paraId="54196A54" w14:textId="2046CA86" w:rsidR="0076470F" w:rsidRPr="007F49DD" w:rsidRDefault="00606153" w:rsidP="00606153">
      <w:pPr>
        <w:spacing w:after="120"/>
        <w:ind w:firstLine="1418"/>
        <w:jc w:val="both"/>
        <w:rPr>
          <w:rFonts w:ascii="Arial" w:hAnsi="Arial" w:cs="Arial"/>
          <w:sz w:val="20"/>
          <w:szCs w:val="20"/>
        </w:rPr>
      </w:pPr>
      <w:r>
        <w:rPr>
          <w:rFonts w:ascii="Arial" w:hAnsi="Arial" w:cs="Arial"/>
          <w:sz w:val="20"/>
          <w:szCs w:val="20"/>
        </w:rPr>
        <w:t xml:space="preserve">I - </w:t>
      </w:r>
      <w:r w:rsidR="00423409" w:rsidRPr="007F49DD">
        <w:rPr>
          <w:rFonts w:ascii="Arial" w:hAnsi="Arial" w:cs="Arial"/>
          <w:sz w:val="20"/>
          <w:szCs w:val="20"/>
        </w:rPr>
        <w:t xml:space="preserve">O presente instrumento é fundamentado no procedimento realizado pela CONTRATANTE através do edital de licitação nº </w:t>
      </w:r>
      <w:r w:rsidR="00013421">
        <w:rPr>
          <w:rFonts w:ascii="Arial" w:hAnsi="Arial" w:cs="Arial"/>
          <w:sz w:val="20"/>
          <w:szCs w:val="20"/>
        </w:rPr>
        <w:t>50</w:t>
      </w:r>
      <w:r w:rsidR="00496B45" w:rsidRPr="007F49DD">
        <w:rPr>
          <w:rFonts w:ascii="Arial" w:hAnsi="Arial" w:cs="Arial"/>
          <w:sz w:val="20"/>
          <w:szCs w:val="20"/>
        </w:rPr>
        <w:t>/202</w:t>
      </w:r>
      <w:r w:rsidR="00CF15CC">
        <w:rPr>
          <w:rFonts w:ascii="Arial" w:hAnsi="Arial" w:cs="Arial"/>
          <w:sz w:val="20"/>
          <w:szCs w:val="20"/>
        </w:rPr>
        <w:t>5</w:t>
      </w:r>
      <w:r w:rsidR="00423409" w:rsidRPr="007F49DD">
        <w:rPr>
          <w:rFonts w:ascii="Arial" w:hAnsi="Arial" w:cs="Arial"/>
          <w:sz w:val="20"/>
          <w:szCs w:val="20"/>
        </w:rPr>
        <w:t xml:space="preserve"> e na proposta vencedora, conforme termos </w:t>
      </w:r>
      <w:r w:rsidR="0049262E" w:rsidRPr="007F49DD">
        <w:rPr>
          <w:rFonts w:ascii="Arial" w:hAnsi="Arial" w:cs="Arial"/>
          <w:sz w:val="20"/>
          <w:szCs w:val="20"/>
        </w:rPr>
        <w:t xml:space="preserve">de homologação e de adjudicação, </w:t>
      </w:r>
      <w:r w:rsidR="00423409" w:rsidRPr="007F49DD">
        <w:rPr>
          <w:rFonts w:ascii="Arial" w:hAnsi="Arial" w:cs="Arial"/>
          <w:sz w:val="20"/>
          <w:szCs w:val="20"/>
        </w:rPr>
        <w:t>e se regerá pelas cláusulas aqui previstas, bem como pelas normas da Lei Federal nº 14.133/2021, suas alterações posteriores e demais dispositivos legais aplicáveis.</w:t>
      </w:r>
    </w:p>
    <w:p w14:paraId="6E10EBC2" w14:textId="77777777" w:rsidR="0076470F" w:rsidRPr="002C5875" w:rsidRDefault="0076470F" w:rsidP="00606153">
      <w:pPr>
        <w:spacing w:after="120"/>
        <w:jc w:val="both"/>
        <w:rPr>
          <w:rFonts w:ascii="Arial" w:hAnsi="Arial" w:cs="Arial"/>
          <w:sz w:val="20"/>
          <w:szCs w:val="20"/>
        </w:rPr>
      </w:pPr>
    </w:p>
    <w:p w14:paraId="1A316A1D" w14:textId="77777777" w:rsidR="0076470F" w:rsidRPr="007F49DD" w:rsidRDefault="00423409" w:rsidP="00606153">
      <w:pPr>
        <w:spacing w:after="120"/>
        <w:jc w:val="both"/>
        <w:rPr>
          <w:rFonts w:ascii="Arial" w:hAnsi="Arial" w:cs="Arial"/>
          <w:b/>
          <w:sz w:val="20"/>
          <w:szCs w:val="20"/>
        </w:rPr>
      </w:pPr>
      <w:r w:rsidRPr="007F49DD">
        <w:rPr>
          <w:rFonts w:ascii="Arial" w:hAnsi="Arial" w:cs="Arial"/>
          <w:b/>
          <w:sz w:val="20"/>
          <w:szCs w:val="20"/>
        </w:rPr>
        <w:t>CLÁUSULA SEGUNDA – DO OBJETO</w:t>
      </w:r>
    </w:p>
    <w:p w14:paraId="74C09F17" w14:textId="6908E958" w:rsidR="0076470F" w:rsidRDefault="00606153" w:rsidP="005F4771">
      <w:pPr>
        <w:pStyle w:val="LO-normal"/>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I - </w:t>
      </w:r>
      <w:r w:rsidR="00423409" w:rsidRPr="007F49DD">
        <w:rPr>
          <w:rFonts w:ascii="Arial" w:eastAsia="Calibri" w:hAnsi="Arial" w:cs="Arial"/>
          <w:bCs/>
          <w:kern w:val="0"/>
          <w:sz w:val="20"/>
          <w:szCs w:val="20"/>
          <w:lang w:eastAsia="en-US" w:bidi="ar-SA"/>
        </w:rPr>
        <w:t>O presente contrato tem por objeto</w:t>
      </w:r>
      <w:r w:rsidR="007E5755" w:rsidRPr="007F49DD">
        <w:rPr>
          <w:rFonts w:ascii="Arial" w:eastAsia="Calibri" w:hAnsi="Arial" w:cs="Arial"/>
          <w:bCs/>
          <w:kern w:val="0"/>
          <w:sz w:val="20"/>
          <w:szCs w:val="20"/>
          <w:lang w:eastAsia="en-US" w:bidi="ar-SA"/>
        </w:rPr>
        <w:t xml:space="preserve"> </w:t>
      </w:r>
      <w:r w:rsidR="00746228" w:rsidRPr="00746228">
        <w:rPr>
          <w:rFonts w:ascii="Arial" w:eastAsia="Calibri" w:hAnsi="Arial" w:cs="Arial"/>
          <w:bCs/>
          <w:kern w:val="0"/>
          <w:sz w:val="20"/>
          <w:szCs w:val="20"/>
          <w:lang w:eastAsia="en-US" w:bidi="ar-SA"/>
        </w:rPr>
        <w:t>aquisição de Câmara Frigorífica, refrigerador e freezer para utilização nas escolas e na Secretaria Municipal de Educação de Sapucaia do Sul - RS,</w:t>
      </w:r>
      <w:r w:rsidR="00746228">
        <w:rPr>
          <w:rFonts w:ascii="Arial" w:eastAsia="Calibri" w:hAnsi="Arial" w:cs="Arial"/>
          <w:bCs/>
          <w:kern w:val="0"/>
          <w:sz w:val="20"/>
          <w:szCs w:val="20"/>
          <w:lang w:eastAsia="en-US" w:bidi="ar-SA"/>
        </w:rPr>
        <w:t xml:space="preserve"> a</w:t>
      </w:r>
      <w:r w:rsidR="002571D7">
        <w:rPr>
          <w:rFonts w:ascii="Arial" w:eastAsia="Calibri" w:hAnsi="Arial" w:cs="Arial"/>
          <w:bCs/>
          <w:kern w:val="0"/>
          <w:sz w:val="20"/>
          <w:szCs w:val="20"/>
          <w:lang w:eastAsia="en-US" w:bidi="ar-SA"/>
        </w:rPr>
        <w:t>s descrições e quantidades dos itens estão detalhadas no Termo de Referência (Anexo II).</w:t>
      </w:r>
    </w:p>
    <w:p w14:paraId="25B13894" w14:textId="77777777" w:rsidR="00BD606D" w:rsidRPr="007F49DD" w:rsidRDefault="00BD606D" w:rsidP="00746228">
      <w:pPr>
        <w:pStyle w:val="LO-normal"/>
        <w:spacing w:after="120" w:line="276" w:lineRule="auto"/>
        <w:jc w:val="both"/>
        <w:rPr>
          <w:rFonts w:ascii="Arial" w:eastAsia="Calibri" w:hAnsi="Arial" w:cs="Arial"/>
          <w:bCs/>
          <w:kern w:val="0"/>
          <w:sz w:val="20"/>
          <w:szCs w:val="20"/>
          <w:lang w:eastAsia="en-US" w:bidi="ar-SA"/>
        </w:rPr>
      </w:pPr>
    </w:p>
    <w:p w14:paraId="63CF9373" w14:textId="77777777" w:rsidR="008E64A9" w:rsidRPr="00BB41BA" w:rsidRDefault="00423409" w:rsidP="00606153">
      <w:pPr>
        <w:spacing w:after="120"/>
        <w:jc w:val="both"/>
        <w:rPr>
          <w:rFonts w:ascii="Arial" w:hAnsi="Arial" w:cs="Arial"/>
          <w:b/>
          <w:color w:val="000000" w:themeColor="text1"/>
          <w:sz w:val="20"/>
          <w:szCs w:val="20"/>
        </w:rPr>
      </w:pPr>
      <w:r w:rsidRPr="00BB41BA">
        <w:rPr>
          <w:rFonts w:ascii="Arial" w:hAnsi="Arial" w:cs="Arial"/>
          <w:b/>
          <w:color w:val="000000" w:themeColor="text1"/>
          <w:sz w:val="20"/>
          <w:szCs w:val="20"/>
        </w:rPr>
        <w:t xml:space="preserve">CLÁUSULA TERCEIRA - </w:t>
      </w:r>
      <w:r w:rsidR="00D27D44" w:rsidRPr="00BB41BA">
        <w:rPr>
          <w:rFonts w:ascii="Arial" w:hAnsi="Arial" w:cs="Arial"/>
          <w:b/>
          <w:color w:val="000000" w:themeColor="text1"/>
          <w:sz w:val="20"/>
          <w:szCs w:val="20"/>
        </w:rPr>
        <w:t>FORMA, PRAZO, LOCAL, HORÁRIO DAS ENTREGAS E ESPECIFICAÇÃO DOS SERVIÇOS</w:t>
      </w:r>
    </w:p>
    <w:p w14:paraId="6975F53D" w14:textId="77777777" w:rsidR="005F4771" w:rsidRPr="00BB41BA" w:rsidRDefault="008E64A9" w:rsidP="005F4771">
      <w:pPr>
        <w:spacing w:after="120"/>
        <w:ind w:firstLine="1418"/>
        <w:jc w:val="both"/>
        <w:rPr>
          <w:rFonts w:ascii="Arial" w:eastAsia="Calibri" w:hAnsi="Arial" w:cs="Arial"/>
          <w:b/>
          <w:bCs/>
          <w:color w:val="000000" w:themeColor="text1"/>
          <w:sz w:val="20"/>
          <w:szCs w:val="20"/>
        </w:rPr>
      </w:pPr>
      <w:r w:rsidRPr="00BB41BA">
        <w:rPr>
          <w:rFonts w:ascii="Arial" w:hAnsi="Arial" w:cs="Arial"/>
          <w:color w:val="000000" w:themeColor="text1"/>
          <w:sz w:val="20"/>
          <w:szCs w:val="20"/>
        </w:rPr>
        <w:t xml:space="preserve">I - </w:t>
      </w:r>
      <w:r w:rsidR="005F4771" w:rsidRPr="00BB41BA">
        <w:rPr>
          <w:rFonts w:ascii="Arial" w:eastAsia="Calibri" w:hAnsi="Arial" w:cs="Arial"/>
          <w:bCs/>
          <w:color w:val="000000" w:themeColor="text1"/>
          <w:sz w:val="20"/>
          <w:szCs w:val="20"/>
        </w:rPr>
        <w:t>O fornecimento será efetuado de acordo com a necessidade da Secretaria de Educação de Sapucaia do Sul, com prazo de entrega não superior a 30 (trinta) dias, contados da data de envio da nota de empenho.</w:t>
      </w:r>
      <w:r w:rsidR="005F4771" w:rsidRPr="00BB41BA">
        <w:rPr>
          <w:rFonts w:ascii="Arial" w:eastAsia="Calibri" w:hAnsi="Arial" w:cs="Arial"/>
          <w:b/>
          <w:bCs/>
          <w:color w:val="000000" w:themeColor="text1"/>
          <w:sz w:val="20"/>
          <w:szCs w:val="20"/>
        </w:rPr>
        <w:t xml:space="preserve"> </w:t>
      </w:r>
    </w:p>
    <w:p w14:paraId="6A651670" w14:textId="77777777" w:rsidR="00FA0393" w:rsidRPr="00BB41BA" w:rsidRDefault="008E64A9" w:rsidP="00FA0393">
      <w:pPr>
        <w:spacing w:after="120"/>
        <w:ind w:firstLine="1418"/>
        <w:jc w:val="both"/>
        <w:rPr>
          <w:rFonts w:ascii="Arial" w:eastAsia="Calibri" w:hAnsi="Arial" w:cs="Arial"/>
          <w:bCs/>
          <w:color w:val="000000" w:themeColor="text1"/>
          <w:sz w:val="20"/>
          <w:szCs w:val="20"/>
        </w:rPr>
      </w:pPr>
      <w:r w:rsidRPr="00BB41BA">
        <w:rPr>
          <w:rFonts w:ascii="Arial" w:eastAsia="Calibri" w:hAnsi="Arial" w:cs="Arial"/>
          <w:bCs/>
          <w:color w:val="000000" w:themeColor="text1"/>
          <w:sz w:val="20"/>
          <w:szCs w:val="20"/>
        </w:rPr>
        <w:lastRenderedPageBreak/>
        <w:t xml:space="preserve">II - </w:t>
      </w:r>
      <w:r w:rsidR="00FA0393" w:rsidRPr="00BB41BA">
        <w:rPr>
          <w:rFonts w:ascii="Arial" w:eastAsia="Calibri" w:hAnsi="Arial" w:cs="Arial"/>
          <w:bCs/>
          <w:color w:val="000000" w:themeColor="text1"/>
          <w:sz w:val="20"/>
          <w:szCs w:val="20"/>
        </w:rPr>
        <w:t>Os itens deverão ser entregues no DMPE – Endereço: Barão do Rio Branco, 841 – Santa Catarina, no horário compreendido entre às 8h e 16h, respeitando o intervalo de almoço das 12h às</w:t>
      </w:r>
      <w:r w:rsidR="00FA0393" w:rsidRPr="00BB41BA">
        <w:rPr>
          <w:rFonts w:ascii="Arial" w:eastAsia="Calibri" w:hAnsi="Arial" w:cs="Arial"/>
          <w:b/>
          <w:bCs/>
          <w:color w:val="000000" w:themeColor="text1"/>
          <w:sz w:val="20"/>
          <w:szCs w:val="20"/>
        </w:rPr>
        <w:t xml:space="preserve"> </w:t>
      </w:r>
      <w:r w:rsidR="00FA0393" w:rsidRPr="00BB41BA">
        <w:rPr>
          <w:rFonts w:ascii="Arial" w:eastAsia="Calibri" w:hAnsi="Arial" w:cs="Arial"/>
          <w:bCs/>
          <w:color w:val="000000" w:themeColor="text1"/>
          <w:sz w:val="20"/>
          <w:szCs w:val="20"/>
        </w:rPr>
        <w:t>13h ou diretamente na escola, mediante aviso prévio.</w:t>
      </w:r>
    </w:p>
    <w:p w14:paraId="37E7C687" w14:textId="431AB4C2" w:rsidR="008E64A9" w:rsidRPr="00BB41BA" w:rsidRDefault="008E64A9" w:rsidP="005F4771">
      <w:pPr>
        <w:spacing w:after="120"/>
        <w:ind w:firstLine="1418"/>
        <w:jc w:val="both"/>
        <w:rPr>
          <w:rFonts w:ascii="Arial" w:eastAsia="Calibri" w:hAnsi="Arial" w:cs="Arial"/>
          <w:bCs/>
          <w:color w:val="000000" w:themeColor="text1"/>
          <w:sz w:val="20"/>
          <w:szCs w:val="20"/>
        </w:rPr>
      </w:pPr>
    </w:p>
    <w:p w14:paraId="51B7EA61" w14:textId="77777777" w:rsidR="0076470F" w:rsidRPr="007F49DD" w:rsidRDefault="00423409" w:rsidP="00606153">
      <w:pPr>
        <w:tabs>
          <w:tab w:val="left" w:pos="4253"/>
        </w:tabs>
        <w:spacing w:after="120"/>
        <w:jc w:val="both"/>
        <w:rPr>
          <w:rFonts w:ascii="Arial" w:hAnsi="Arial" w:cs="Arial"/>
          <w:b/>
          <w:sz w:val="20"/>
          <w:szCs w:val="20"/>
        </w:rPr>
      </w:pPr>
      <w:r w:rsidRPr="007F49DD">
        <w:rPr>
          <w:rFonts w:ascii="Arial" w:hAnsi="Arial" w:cs="Arial"/>
          <w:b/>
          <w:sz w:val="20"/>
          <w:szCs w:val="20"/>
        </w:rPr>
        <w:t>CLÁUSULA Q</w:t>
      </w:r>
      <w:r w:rsidR="009D2585" w:rsidRPr="007F49DD">
        <w:rPr>
          <w:rFonts w:ascii="Arial" w:hAnsi="Arial" w:cs="Arial"/>
          <w:b/>
          <w:sz w:val="20"/>
          <w:szCs w:val="20"/>
        </w:rPr>
        <w:t>UARTA</w:t>
      </w:r>
      <w:r w:rsidRPr="007F49DD">
        <w:rPr>
          <w:rFonts w:ascii="Arial" w:hAnsi="Arial" w:cs="Arial"/>
          <w:b/>
          <w:sz w:val="20"/>
          <w:szCs w:val="20"/>
        </w:rPr>
        <w:t xml:space="preserve"> – DO PAGAMENTO</w:t>
      </w:r>
    </w:p>
    <w:p w14:paraId="17A77411" w14:textId="2E969AA6" w:rsidR="003A2254"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I - </w:t>
      </w:r>
      <w:r w:rsidR="007A0646" w:rsidRPr="00BB41BA">
        <w:rPr>
          <w:rFonts w:cs="Arial"/>
          <w:color w:val="000000" w:themeColor="text1"/>
          <w:sz w:val="20"/>
        </w:rPr>
        <w:t>A forma de pagamento do Município de Sapucaia do Sul é por empenho de despesa.</w:t>
      </w:r>
    </w:p>
    <w:p w14:paraId="0E1C6813" w14:textId="150399EF" w:rsidR="003A2254"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II - </w:t>
      </w:r>
      <w:r w:rsidR="007A0646" w:rsidRPr="00BB41BA">
        <w:rPr>
          <w:rFonts w:cs="Arial"/>
          <w:color w:val="000000" w:themeColor="text1"/>
          <w:sz w:val="20"/>
        </w:rPr>
        <w:t>A fiscalização do Município somente atestará o fornecimento dos bens e liberará a nota fiscal para pagamento, quando cumpridas pela CONTRATADA todas as condições pactuadas:</w:t>
      </w:r>
    </w:p>
    <w:p w14:paraId="72D167B5" w14:textId="26E35800" w:rsidR="003A2254"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III - </w:t>
      </w:r>
      <w:r w:rsidR="007A0646" w:rsidRPr="00BB41BA">
        <w:rPr>
          <w:rFonts w:cs="Arial"/>
          <w:color w:val="000000" w:themeColor="text1"/>
          <w:sz w:val="20"/>
        </w:rPr>
        <w:t>O pagamento dos materiais será feito mediante a apresentação da respectiva nota fiscal ou nota fiscal-fatura devidamente atestada pelo Responsável pelo recebimento dos materiais;</w:t>
      </w:r>
    </w:p>
    <w:p w14:paraId="53758434" w14:textId="44CADD9C" w:rsidR="007A0646"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IV - </w:t>
      </w:r>
      <w:r w:rsidR="007A0646" w:rsidRPr="00BB41BA">
        <w:rPr>
          <w:rFonts w:cs="Arial"/>
          <w:color w:val="000000" w:themeColor="text1"/>
          <w:sz w:val="20"/>
        </w:rPr>
        <w:t>O pagamento será realizado em até 60 (sessenta)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05F19328" w14:textId="16892D24" w:rsidR="007A0646" w:rsidRPr="00BB41BA" w:rsidRDefault="00606153" w:rsidP="00606153">
      <w:pPr>
        <w:pStyle w:val="Corpodetexto"/>
        <w:tabs>
          <w:tab w:val="clear" w:pos="4253"/>
        </w:tabs>
        <w:spacing w:before="0" w:after="120" w:line="276" w:lineRule="auto"/>
        <w:ind w:firstLine="1418"/>
        <w:rPr>
          <w:color w:val="000000" w:themeColor="text1"/>
          <w:sz w:val="20"/>
        </w:rPr>
      </w:pPr>
      <w:r w:rsidRPr="00BB41BA">
        <w:rPr>
          <w:color w:val="000000" w:themeColor="text1"/>
          <w:sz w:val="20"/>
        </w:rPr>
        <w:t xml:space="preserve">V - </w:t>
      </w:r>
      <w:r w:rsidR="007A0646" w:rsidRPr="00BB41BA">
        <w:rPr>
          <w:color w:val="000000" w:themeColor="text1"/>
          <w:sz w:val="20"/>
        </w:rPr>
        <w:t xml:space="preserve">O documento de cobrança deverá ser emitido em nome da Prefeitura Municipal de Sapucaia do Sul, trazendo o número do empenho e do processo licitatório a que </w:t>
      </w:r>
      <w:proofErr w:type="spellStart"/>
      <w:r w:rsidR="007A0646" w:rsidRPr="00BB41BA">
        <w:rPr>
          <w:color w:val="000000" w:themeColor="text1"/>
          <w:sz w:val="20"/>
        </w:rPr>
        <w:t>esta</w:t>
      </w:r>
      <w:proofErr w:type="spellEnd"/>
      <w:r w:rsidR="007A0646" w:rsidRPr="00BB41BA">
        <w:rPr>
          <w:color w:val="000000" w:themeColor="text1"/>
          <w:sz w:val="20"/>
        </w:rPr>
        <w:t xml:space="preserve"> se refere, conforme segue: Município de Sapucaia do Sul, Avenida Leônidas de Souza, nº 1289, CEP 93210-140, inscrito no CNPJ sob o nº 88.185.020/0001-25, Empenho nº: ___/____; Pregão Eletrônico nº:</w:t>
      </w:r>
      <w:r w:rsidR="001826B1" w:rsidRPr="00BB41BA">
        <w:rPr>
          <w:color w:val="000000" w:themeColor="text1"/>
          <w:sz w:val="20"/>
        </w:rPr>
        <w:t xml:space="preserve"> </w:t>
      </w:r>
      <w:r w:rsidR="006229B6" w:rsidRPr="00BB41BA">
        <w:rPr>
          <w:color w:val="000000" w:themeColor="text1"/>
          <w:sz w:val="20"/>
        </w:rPr>
        <w:t>50</w:t>
      </w:r>
      <w:r w:rsidR="007A0646" w:rsidRPr="00BB41BA">
        <w:rPr>
          <w:color w:val="000000" w:themeColor="text1"/>
          <w:sz w:val="20"/>
        </w:rPr>
        <w:t>/2025;</w:t>
      </w:r>
    </w:p>
    <w:p w14:paraId="2F345971" w14:textId="77777777" w:rsidR="007A0646"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V</w:t>
      </w:r>
      <w:r w:rsidR="00606153" w:rsidRPr="00BB41BA">
        <w:rPr>
          <w:rFonts w:cs="Arial"/>
          <w:color w:val="000000" w:themeColor="text1"/>
          <w:sz w:val="20"/>
        </w:rPr>
        <w:t>I</w:t>
      </w:r>
      <w:r w:rsidRPr="00BB41BA">
        <w:rPr>
          <w:rFonts w:cs="Arial"/>
          <w:color w:val="000000" w:themeColor="text1"/>
          <w:sz w:val="20"/>
        </w:rPr>
        <w:t xml:space="preserve"> - </w:t>
      </w:r>
      <w:r w:rsidR="007A0646" w:rsidRPr="00BB41BA">
        <w:rPr>
          <w:rFonts w:cs="Arial"/>
          <w:color w:val="000000" w:themeColor="text1"/>
          <w:sz w:val="20"/>
        </w:rPr>
        <w:t>A nota fiscal/fatura deverá estar acompanhada das certidões negativas de débitos do INSS, FGTS, Trabalhistas, Tributos Federais, Estadual e Municipal.</w:t>
      </w:r>
    </w:p>
    <w:p w14:paraId="18E64618" w14:textId="799BBF4D" w:rsidR="003A2254"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VI</w:t>
      </w:r>
      <w:r w:rsidR="00606153" w:rsidRPr="00BB41BA">
        <w:rPr>
          <w:rFonts w:cs="Arial"/>
          <w:color w:val="000000" w:themeColor="text1"/>
          <w:sz w:val="20"/>
        </w:rPr>
        <w:t>I</w:t>
      </w:r>
      <w:r w:rsidRPr="00BB41BA">
        <w:rPr>
          <w:rFonts w:cs="Arial"/>
          <w:color w:val="000000" w:themeColor="text1"/>
          <w:sz w:val="20"/>
        </w:rPr>
        <w:t xml:space="preserve"> - </w:t>
      </w:r>
      <w:r w:rsidR="007A0646" w:rsidRPr="00BB41BA">
        <w:rPr>
          <w:rFonts w:cs="Arial"/>
          <w:color w:val="000000" w:themeColor="text1"/>
          <w:sz w:val="20"/>
        </w:rPr>
        <w:t>O pagamento será efetuado por meio de crédito em conta corrente da Contratada, devendo esta informar o número do Processo Licitatório, Nome do Banco e número da Agência e da Conta Corrente, como também registrá-los no próprio Recibo Fiscal.</w:t>
      </w:r>
    </w:p>
    <w:p w14:paraId="41B2CAB3" w14:textId="77777777" w:rsidR="008669F4" w:rsidRPr="00BB41BA" w:rsidRDefault="008E64A9" w:rsidP="0060615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VII</w:t>
      </w:r>
      <w:r w:rsidR="00606153" w:rsidRPr="00BB41BA">
        <w:rPr>
          <w:rFonts w:cs="Arial"/>
          <w:color w:val="000000" w:themeColor="text1"/>
          <w:sz w:val="20"/>
        </w:rPr>
        <w:t>I</w:t>
      </w:r>
      <w:r w:rsidRPr="00BB41BA">
        <w:rPr>
          <w:rFonts w:cs="Arial"/>
          <w:color w:val="000000" w:themeColor="text1"/>
          <w:sz w:val="20"/>
        </w:rPr>
        <w:t xml:space="preserve"> - </w:t>
      </w:r>
      <w:r w:rsidR="008669F4" w:rsidRPr="00BB41BA">
        <w:rPr>
          <w:rFonts w:cs="Arial"/>
          <w:color w:val="000000" w:themeColor="text1"/>
          <w:sz w:val="20"/>
        </w:rPr>
        <w:t>As notas fiscais/faturas emitidas com erro deverão ser substituídas. Neste caso, o Município de Sapucaia do Sul efetuará a devida comunicação à CONTRATADA, para que dentro do prazo fixado para o pagamento, proceda à sua regularização. No mais, o Município disporá de até 15 (quinze) dias, a partir da correção das notas fiscais/faturas ou da sua substituição para efetuar o seu pagamento.</w:t>
      </w:r>
    </w:p>
    <w:p w14:paraId="4DC0CEDE" w14:textId="77777777" w:rsidR="00412589" w:rsidRPr="00BB41BA" w:rsidRDefault="00606153" w:rsidP="00412589">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IX</w:t>
      </w:r>
      <w:r w:rsidR="008E64A9" w:rsidRPr="00BB41BA">
        <w:rPr>
          <w:rFonts w:cs="Arial"/>
          <w:color w:val="000000" w:themeColor="text1"/>
          <w:sz w:val="20"/>
        </w:rPr>
        <w:t xml:space="preserve"> - </w:t>
      </w:r>
      <w:r w:rsidR="00412589" w:rsidRPr="00BB41BA">
        <w:rPr>
          <w:rFonts w:cs="Arial"/>
          <w:color w:val="000000" w:themeColor="text1"/>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14:paraId="653B4544" w14:textId="0128855E" w:rsidR="0076470F" w:rsidRPr="00BB41BA" w:rsidRDefault="008E64A9" w:rsidP="00DC0656">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X - </w:t>
      </w:r>
      <w:r w:rsidR="00DC0656" w:rsidRPr="00BB41BA">
        <w:rPr>
          <w:rFonts w:cs="Arial"/>
          <w:color w:val="000000" w:themeColor="text1"/>
          <w:sz w:val="20"/>
        </w:rPr>
        <w:t>O Município, só autorizará a realização dos pagamentos, se houver por parte do setor requisitante do objeto licitado, o necessário ATESTO dos produtos entregues pela empresa vencedora, no verso da Nota Fiscal.</w:t>
      </w:r>
    </w:p>
    <w:p w14:paraId="399CADA5" w14:textId="77777777" w:rsidR="00DC0656" w:rsidRPr="00BB41BA" w:rsidRDefault="00DC0656" w:rsidP="00DC0656">
      <w:pPr>
        <w:pStyle w:val="Corpodetexto"/>
        <w:tabs>
          <w:tab w:val="clear" w:pos="4253"/>
        </w:tabs>
        <w:spacing w:before="0" w:after="120" w:line="276" w:lineRule="auto"/>
        <w:ind w:firstLine="1418"/>
        <w:rPr>
          <w:rFonts w:cs="Arial"/>
          <w:b/>
          <w:color w:val="000000" w:themeColor="text1"/>
          <w:sz w:val="20"/>
        </w:rPr>
      </w:pPr>
    </w:p>
    <w:p w14:paraId="2DDD32B2" w14:textId="77777777" w:rsidR="0076470F" w:rsidRPr="00BB41BA" w:rsidRDefault="009D2585" w:rsidP="00B52852">
      <w:pPr>
        <w:spacing w:after="120"/>
        <w:jc w:val="both"/>
        <w:rPr>
          <w:rFonts w:ascii="Arial" w:hAnsi="Arial" w:cs="Arial"/>
          <w:b/>
          <w:color w:val="000000" w:themeColor="text1"/>
          <w:sz w:val="20"/>
          <w:szCs w:val="20"/>
        </w:rPr>
      </w:pPr>
      <w:r w:rsidRPr="00BB41BA">
        <w:rPr>
          <w:rFonts w:ascii="Arial" w:hAnsi="Arial" w:cs="Arial"/>
          <w:b/>
          <w:color w:val="000000" w:themeColor="text1"/>
          <w:sz w:val="20"/>
          <w:szCs w:val="20"/>
        </w:rPr>
        <w:t>CLÁUSULA QUINTA</w:t>
      </w:r>
      <w:r w:rsidR="00423409" w:rsidRPr="00BB41BA">
        <w:rPr>
          <w:rFonts w:ascii="Arial" w:hAnsi="Arial" w:cs="Arial"/>
          <w:b/>
          <w:color w:val="000000" w:themeColor="text1"/>
          <w:sz w:val="20"/>
          <w:szCs w:val="20"/>
        </w:rPr>
        <w:t xml:space="preserve"> – DO RECURSO FINANCEIRO</w:t>
      </w:r>
    </w:p>
    <w:p w14:paraId="0BAE20F1" w14:textId="77777777" w:rsidR="00404EE8" w:rsidRPr="00BB41BA" w:rsidRDefault="00606153" w:rsidP="00404EE8">
      <w:pPr>
        <w:pStyle w:val="Corpodetexto"/>
        <w:ind w:firstLine="1418"/>
        <w:rPr>
          <w:rFonts w:cs="Arial"/>
          <w:bCs/>
          <w:color w:val="000000" w:themeColor="text1"/>
          <w:sz w:val="20"/>
        </w:rPr>
      </w:pPr>
      <w:r w:rsidRPr="00BB41BA">
        <w:rPr>
          <w:rFonts w:cs="Arial"/>
          <w:color w:val="000000" w:themeColor="text1"/>
          <w:sz w:val="20"/>
        </w:rPr>
        <w:t xml:space="preserve">I - </w:t>
      </w:r>
      <w:r w:rsidR="00404EE8" w:rsidRPr="00BB41BA">
        <w:rPr>
          <w:rFonts w:cs="Arial"/>
          <w:bCs/>
          <w:color w:val="000000" w:themeColor="text1"/>
          <w:sz w:val="20"/>
        </w:rPr>
        <w:t>O dispêndio financeiro decorrente da contratação ora pretendido decorrerá das dotações orçamentárias: Será indicado no momento da contratação.</w:t>
      </w:r>
    </w:p>
    <w:p w14:paraId="2BB12BF9" w14:textId="32326F87" w:rsidR="0076470F" w:rsidRPr="007F49DD" w:rsidRDefault="0076470F" w:rsidP="00404EE8">
      <w:pPr>
        <w:pStyle w:val="Corpodetexto"/>
        <w:tabs>
          <w:tab w:val="clear" w:pos="4253"/>
        </w:tabs>
        <w:spacing w:before="0" w:after="120" w:line="276" w:lineRule="auto"/>
        <w:ind w:firstLine="1418"/>
        <w:rPr>
          <w:rFonts w:cs="Arial"/>
          <w:sz w:val="20"/>
        </w:rPr>
      </w:pPr>
    </w:p>
    <w:p w14:paraId="46F0AD46" w14:textId="77777777" w:rsidR="0076470F" w:rsidRPr="007F49DD" w:rsidRDefault="00423409" w:rsidP="00B52852">
      <w:pPr>
        <w:spacing w:after="120"/>
        <w:jc w:val="both"/>
        <w:rPr>
          <w:rFonts w:ascii="Arial" w:hAnsi="Arial" w:cs="Arial"/>
          <w:b/>
          <w:sz w:val="20"/>
          <w:szCs w:val="20"/>
        </w:rPr>
      </w:pPr>
      <w:r w:rsidRPr="007F49DD">
        <w:rPr>
          <w:rFonts w:ascii="Arial" w:hAnsi="Arial" w:cs="Arial"/>
          <w:b/>
          <w:sz w:val="20"/>
          <w:szCs w:val="20"/>
        </w:rPr>
        <w:t xml:space="preserve">CLÁUSULA </w:t>
      </w:r>
      <w:r w:rsidR="009D2585" w:rsidRPr="007F49DD">
        <w:rPr>
          <w:rFonts w:ascii="Arial" w:hAnsi="Arial" w:cs="Arial"/>
          <w:b/>
          <w:sz w:val="20"/>
          <w:szCs w:val="20"/>
        </w:rPr>
        <w:t>SEXTA</w:t>
      </w:r>
      <w:r w:rsidR="00606153">
        <w:rPr>
          <w:rFonts w:ascii="Arial" w:hAnsi="Arial" w:cs="Arial"/>
          <w:b/>
          <w:sz w:val="20"/>
          <w:szCs w:val="20"/>
        </w:rPr>
        <w:t xml:space="preserve"> </w:t>
      </w:r>
      <w:r w:rsidRPr="007F49DD">
        <w:rPr>
          <w:rFonts w:ascii="Arial" w:hAnsi="Arial" w:cs="Arial"/>
          <w:b/>
          <w:sz w:val="20"/>
          <w:szCs w:val="20"/>
        </w:rPr>
        <w:t>– DA ATUALIZAÇÃO MONETÁRIA</w:t>
      </w:r>
    </w:p>
    <w:p w14:paraId="1A342AA7" w14:textId="77777777" w:rsidR="0076470F" w:rsidRPr="007F49DD" w:rsidRDefault="00B52852" w:rsidP="00B52852">
      <w:pPr>
        <w:spacing w:after="120"/>
        <w:ind w:firstLine="1418"/>
        <w:jc w:val="both"/>
        <w:rPr>
          <w:rFonts w:ascii="Arial" w:hAnsi="Arial" w:cs="Arial"/>
          <w:sz w:val="20"/>
          <w:szCs w:val="20"/>
        </w:rPr>
      </w:pPr>
      <w:r>
        <w:rPr>
          <w:rFonts w:ascii="Arial" w:hAnsi="Arial" w:cs="Arial"/>
          <w:sz w:val="20"/>
          <w:szCs w:val="20"/>
        </w:rPr>
        <w:t xml:space="preserve">I - </w:t>
      </w:r>
      <w:r w:rsidR="00423409" w:rsidRPr="007F49DD">
        <w:rPr>
          <w:rFonts w:ascii="Arial" w:hAnsi="Arial" w:cs="Arial"/>
          <w:sz w:val="20"/>
          <w:szCs w:val="20"/>
        </w:rPr>
        <w:t xml:space="preserve">Ocorrendo atraso no pagamento, os valores serão atualizados monetariamente pelo índice </w:t>
      </w:r>
      <w:r w:rsidR="00215EDE" w:rsidRPr="007F49DD">
        <w:rPr>
          <w:rFonts w:ascii="Arial" w:hAnsi="Arial" w:cs="Arial"/>
          <w:sz w:val="20"/>
          <w:szCs w:val="20"/>
        </w:rPr>
        <w:t>IGPM</w:t>
      </w:r>
      <w:r w:rsidR="00423409" w:rsidRPr="007F49DD">
        <w:rPr>
          <w:rFonts w:ascii="Arial" w:hAnsi="Arial" w:cs="Arial"/>
          <w:sz w:val="20"/>
          <w:szCs w:val="20"/>
        </w:rPr>
        <w:t xml:space="preserve"> do período, ou outro índice que vier a substituí-lo, e a CONTRATANTE compensará a CONTRATADA com juros de 0,5% ao mês calculados </w:t>
      </w:r>
      <w:proofErr w:type="spellStart"/>
      <w:r w:rsidR="00423409" w:rsidRPr="007F49DD">
        <w:rPr>
          <w:rFonts w:ascii="Arial" w:hAnsi="Arial" w:cs="Arial"/>
          <w:sz w:val="20"/>
          <w:szCs w:val="20"/>
        </w:rPr>
        <w:t>pró-rata</w:t>
      </w:r>
      <w:proofErr w:type="spellEnd"/>
      <w:r w:rsidR="00423409" w:rsidRPr="007F49DD">
        <w:rPr>
          <w:rFonts w:ascii="Arial" w:hAnsi="Arial" w:cs="Arial"/>
          <w:sz w:val="20"/>
          <w:szCs w:val="20"/>
        </w:rPr>
        <w:t xml:space="preserve"> dia, até o efetivo pagamento.</w:t>
      </w:r>
    </w:p>
    <w:p w14:paraId="5E550270" w14:textId="77777777" w:rsidR="007F49DD" w:rsidRPr="007F49DD" w:rsidRDefault="007F49DD" w:rsidP="00B52852">
      <w:pPr>
        <w:spacing w:after="120"/>
        <w:jc w:val="both"/>
        <w:rPr>
          <w:rFonts w:ascii="Arial" w:hAnsi="Arial" w:cs="Arial"/>
          <w:sz w:val="20"/>
          <w:szCs w:val="20"/>
        </w:rPr>
      </w:pPr>
    </w:p>
    <w:p w14:paraId="7E4B5E3F" w14:textId="77777777" w:rsidR="0076470F" w:rsidRPr="007F49DD" w:rsidRDefault="00423409" w:rsidP="00B52852">
      <w:pPr>
        <w:spacing w:after="120"/>
        <w:jc w:val="both"/>
        <w:rPr>
          <w:rFonts w:ascii="Arial" w:hAnsi="Arial" w:cs="Arial"/>
          <w:b/>
          <w:sz w:val="20"/>
          <w:szCs w:val="20"/>
        </w:rPr>
      </w:pPr>
      <w:r w:rsidRPr="007F49DD">
        <w:rPr>
          <w:rFonts w:ascii="Arial" w:hAnsi="Arial" w:cs="Arial"/>
          <w:b/>
          <w:sz w:val="20"/>
          <w:szCs w:val="20"/>
        </w:rPr>
        <w:t xml:space="preserve">CLÁUSULA </w:t>
      </w:r>
      <w:r w:rsidR="009D2585" w:rsidRPr="007F49DD">
        <w:rPr>
          <w:rFonts w:ascii="Arial" w:hAnsi="Arial" w:cs="Arial"/>
          <w:b/>
          <w:sz w:val="20"/>
          <w:szCs w:val="20"/>
        </w:rPr>
        <w:t xml:space="preserve">SÉTIMA </w:t>
      </w:r>
      <w:r w:rsidRPr="007F49DD">
        <w:rPr>
          <w:rFonts w:ascii="Arial" w:hAnsi="Arial" w:cs="Arial"/>
          <w:b/>
          <w:sz w:val="20"/>
          <w:szCs w:val="20"/>
        </w:rPr>
        <w:t>– DO REAJUSTAMENTO</w:t>
      </w:r>
    </w:p>
    <w:p w14:paraId="2C6B95BE" w14:textId="77777777" w:rsidR="0076470F" w:rsidRPr="007F49DD" w:rsidRDefault="00B52852" w:rsidP="00B52852">
      <w:pPr>
        <w:spacing w:after="120"/>
        <w:ind w:firstLine="1418"/>
        <w:jc w:val="both"/>
        <w:rPr>
          <w:rFonts w:ascii="Arial" w:hAnsi="Arial" w:cs="Arial"/>
          <w:sz w:val="20"/>
          <w:szCs w:val="20"/>
        </w:rPr>
      </w:pPr>
      <w:r>
        <w:rPr>
          <w:rFonts w:ascii="Arial" w:hAnsi="Arial" w:cs="Arial"/>
          <w:bCs/>
          <w:sz w:val="20"/>
          <w:szCs w:val="20"/>
        </w:rPr>
        <w:lastRenderedPageBreak/>
        <w:t xml:space="preserve">I - </w:t>
      </w:r>
      <w:r w:rsidR="00423409" w:rsidRPr="007F49DD">
        <w:rPr>
          <w:rFonts w:ascii="Arial" w:hAnsi="Arial" w:cs="Arial"/>
          <w:bCs/>
          <w:sz w:val="20"/>
          <w:szCs w:val="20"/>
        </w:rPr>
        <w:t xml:space="preserve">O valor relativo ao objeto do presente contrato poderá ser reajustado a </w:t>
      </w:r>
      <w:r w:rsidR="00520D78" w:rsidRPr="007F49DD">
        <w:rPr>
          <w:rFonts w:ascii="Arial" w:hAnsi="Arial" w:cs="Arial"/>
          <w:bCs/>
          <w:sz w:val="20"/>
          <w:szCs w:val="20"/>
        </w:rPr>
        <w:t>partir de 12 meses da proposta vencedora</w:t>
      </w:r>
      <w:r w:rsidR="00423409" w:rsidRPr="007F49DD">
        <w:rPr>
          <w:rFonts w:ascii="Arial" w:hAnsi="Arial" w:cs="Arial"/>
          <w:bCs/>
          <w:sz w:val="20"/>
          <w:szCs w:val="20"/>
        </w:rPr>
        <w:t xml:space="preserve">, através do índice </w:t>
      </w:r>
      <w:r w:rsidR="00215EDE" w:rsidRPr="007F49DD">
        <w:rPr>
          <w:rFonts w:ascii="Arial" w:hAnsi="Arial" w:cs="Arial"/>
          <w:bCs/>
          <w:sz w:val="20"/>
          <w:szCs w:val="20"/>
        </w:rPr>
        <w:t>IGPM</w:t>
      </w:r>
      <w:r w:rsidR="00423409" w:rsidRPr="007F49DD">
        <w:rPr>
          <w:rFonts w:ascii="Arial" w:hAnsi="Arial" w:cs="Arial"/>
          <w:bCs/>
          <w:sz w:val="20"/>
          <w:szCs w:val="20"/>
        </w:rPr>
        <w:t xml:space="preserve">; </w:t>
      </w:r>
    </w:p>
    <w:p w14:paraId="365C616E" w14:textId="77777777" w:rsidR="0076470F" w:rsidRPr="007F49DD" w:rsidRDefault="0076470F" w:rsidP="00B52852">
      <w:pPr>
        <w:spacing w:after="120"/>
        <w:jc w:val="both"/>
        <w:rPr>
          <w:rFonts w:ascii="Arial" w:hAnsi="Arial" w:cs="Arial"/>
          <w:b/>
          <w:sz w:val="20"/>
          <w:szCs w:val="20"/>
        </w:rPr>
      </w:pPr>
    </w:p>
    <w:p w14:paraId="111296C6" w14:textId="77777777" w:rsidR="0076470F" w:rsidRPr="007F49DD" w:rsidRDefault="00423409" w:rsidP="00B52852">
      <w:pPr>
        <w:spacing w:after="120"/>
        <w:jc w:val="both"/>
        <w:rPr>
          <w:rFonts w:ascii="Arial" w:hAnsi="Arial" w:cs="Arial"/>
          <w:b/>
          <w:sz w:val="20"/>
          <w:szCs w:val="20"/>
        </w:rPr>
      </w:pPr>
      <w:r w:rsidRPr="007F49DD">
        <w:rPr>
          <w:rFonts w:ascii="Arial" w:hAnsi="Arial" w:cs="Arial"/>
          <w:b/>
          <w:sz w:val="20"/>
          <w:szCs w:val="20"/>
        </w:rPr>
        <w:t xml:space="preserve">CLÁUSULA </w:t>
      </w:r>
      <w:r w:rsidR="009D2585" w:rsidRPr="007F49DD">
        <w:rPr>
          <w:rFonts w:ascii="Arial" w:hAnsi="Arial" w:cs="Arial"/>
          <w:b/>
          <w:sz w:val="20"/>
          <w:szCs w:val="20"/>
        </w:rPr>
        <w:t>OITAVA</w:t>
      </w:r>
      <w:r w:rsidRPr="007F49DD">
        <w:rPr>
          <w:rFonts w:ascii="Arial" w:hAnsi="Arial" w:cs="Arial"/>
          <w:b/>
          <w:sz w:val="20"/>
          <w:szCs w:val="20"/>
        </w:rPr>
        <w:t xml:space="preserve"> – DO REEQUILÍBRIO ECONÔMICO-FINANCEIRO</w:t>
      </w:r>
    </w:p>
    <w:p w14:paraId="112EED4B" w14:textId="77777777" w:rsidR="0076470F" w:rsidRPr="007F49DD" w:rsidRDefault="00B52852" w:rsidP="00B52852">
      <w:pPr>
        <w:pStyle w:val="Corpodetexto"/>
        <w:tabs>
          <w:tab w:val="clear" w:pos="4253"/>
        </w:tabs>
        <w:spacing w:before="0" w:after="120" w:line="276" w:lineRule="auto"/>
        <w:ind w:firstLine="1418"/>
        <w:rPr>
          <w:rFonts w:cs="Arial"/>
          <w:sz w:val="20"/>
        </w:rPr>
      </w:pPr>
      <w:r>
        <w:rPr>
          <w:rFonts w:cs="Arial"/>
          <w:sz w:val="20"/>
        </w:rPr>
        <w:t xml:space="preserve">I - </w:t>
      </w:r>
      <w:r w:rsidR="00423409" w:rsidRPr="007F49DD">
        <w:rPr>
          <w:rFonts w:cs="Arial"/>
          <w:sz w:val="20"/>
        </w:rPr>
        <w:t xml:space="preserve">Diante da ocorrência de fatos imprevisíveis ou previsíveis de </w:t>
      </w:r>
      <w:r w:rsidR="008E64A9" w:rsidRPr="007F49DD">
        <w:rPr>
          <w:rFonts w:cs="Arial"/>
          <w:sz w:val="20"/>
        </w:rPr>
        <w:t>consequências</w:t>
      </w:r>
      <w:r w:rsidR="00423409" w:rsidRPr="007F49DD">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7F49DD">
        <w:rPr>
          <w:rFonts w:cs="Arial"/>
          <w:sz w:val="20"/>
        </w:rPr>
        <w:t xml:space="preserve">justificativa </w:t>
      </w:r>
      <w:r w:rsidR="00423409" w:rsidRPr="007F49DD">
        <w:rPr>
          <w:rFonts w:cs="Arial"/>
          <w:sz w:val="20"/>
        </w:rPr>
        <w:t>respeitando a repartição objetiva de risco estabelecida.</w:t>
      </w:r>
    </w:p>
    <w:p w14:paraId="50521509" w14:textId="77777777" w:rsidR="0076470F" w:rsidRPr="007F49DD" w:rsidRDefault="00423409" w:rsidP="00B52852">
      <w:pPr>
        <w:pStyle w:val="Corpodetexto"/>
        <w:tabs>
          <w:tab w:val="clear" w:pos="4253"/>
        </w:tabs>
        <w:spacing w:before="0" w:after="120" w:line="276" w:lineRule="auto"/>
        <w:ind w:firstLine="1418"/>
        <w:rPr>
          <w:rFonts w:cs="Arial"/>
          <w:sz w:val="20"/>
        </w:rPr>
      </w:pPr>
      <w:r w:rsidRPr="007F49DD">
        <w:rPr>
          <w:rFonts w:cs="Arial"/>
          <w:sz w:val="20"/>
        </w:rPr>
        <w:t xml:space="preserve">Parágrafo único. Em sendo solicitado o reequilíbrio econômico-financeiro, a CONTRATANTE responderá ao pedido dentro do prazo máximo de </w:t>
      </w:r>
      <w:r w:rsidR="006264CC" w:rsidRPr="007F49DD">
        <w:rPr>
          <w:rFonts w:cs="Arial"/>
          <w:sz w:val="20"/>
        </w:rPr>
        <w:t>30</w:t>
      </w:r>
      <w:r w:rsidRPr="007F49DD">
        <w:rPr>
          <w:rFonts w:cs="Arial"/>
          <w:sz w:val="20"/>
        </w:rPr>
        <w:t xml:space="preserve"> (</w:t>
      </w:r>
      <w:r w:rsidR="006264CC" w:rsidRPr="007F49DD">
        <w:rPr>
          <w:rFonts w:cs="Arial"/>
          <w:sz w:val="20"/>
        </w:rPr>
        <w:t>trinta</w:t>
      </w:r>
      <w:r w:rsidRPr="007F49DD">
        <w:rPr>
          <w:rFonts w:cs="Arial"/>
          <w:sz w:val="20"/>
        </w:rPr>
        <w:t>) dias contados da data do fornecimento da documentação que o instruiu.</w:t>
      </w:r>
    </w:p>
    <w:p w14:paraId="77FDDC59" w14:textId="77777777" w:rsidR="0076470F" w:rsidRPr="007F49DD" w:rsidRDefault="0076470F" w:rsidP="00B52852">
      <w:pPr>
        <w:pStyle w:val="Corpodetexto"/>
        <w:tabs>
          <w:tab w:val="clear" w:pos="4253"/>
        </w:tabs>
        <w:spacing w:before="0" w:after="120" w:line="276" w:lineRule="auto"/>
        <w:rPr>
          <w:rFonts w:cs="Arial"/>
          <w:sz w:val="20"/>
        </w:rPr>
      </w:pPr>
    </w:p>
    <w:p w14:paraId="60FB399E" w14:textId="77777777" w:rsidR="00615E54" w:rsidRPr="007F49DD" w:rsidRDefault="00423409" w:rsidP="00B52852">
      <w:pPr>
        <w:spacing w:after="120"/>
        <w:jc w:val="both"/>
        <w:rPr>
          <w:rFonts w:ascii="Arial" w:hAnsi="Arial" w:cs="Arial"/>
          <w:b/>
          <w:sz w:val="20"/>
          <w:szCs w:val="20"/>
        </w:rPr>
      </w:pPr>
      <w:r w:rsidRPr="007F49DD">
        <w:rPr>
          <w:rFonts w:ascii="Arial" w:hAnsi="Arial" w:cs="Arial"/>
          <w:b/>
          <w:sz w:val="20"/>
          <w:szCs w:val="20"/>
        </w:rPr>
        <w:t>CLÁUSULA</w:t>
      </w:r>
      <w:r w:rsidR="009D2585" w:rsidRPr="007F49DD">
        <w:rPr>
          <w:rFonts w:ascii="Arial" w:hAnsi="Arial" w:cs="Arial"/>
          <w:b/>
          <w:sz w:val="20"/>
          <w:szCs w:val="20"/>
        </w:rPr>
        <w:t xml:space="preserve"> NONA </w:t>
      </w:r>
      <w:r w:rsidRPr="007F49DD">
        <w:rPr>
          <w:rFonts w:ascii="Arial" w:hAnsi="Arial" w:cs="Arial"/>
          <w:b/>
          <w:sz w:val="20"/>
          <w:szCs w:val="20"/>
        </w:rPr>
        <w:t xml:space="preserve">– </w:t>
      </w:r>
      <w:r w:rsidR="00615E54" w:rsidRPr="007F49DD">
        <w:rPr>
          <w:rFonts w:ascii="Arial" w:hAnsi="Arial" w:cs="Arial"/>
          <w:b/>
          <w:sz w:val="20"/>
          <w:szCs w:val="20"/>
        </w:rPr>
        <w:t>DO PREÇO</w:t>
      </w:r>
    </w:p>
    <w:p w14:paraId="20DE42D5" w14:textId="77777777" w:rsidR="00615E54" w:rsidRPr="007F49DD" w:rsidRDefault="00B52852" w:rsidP="00B52852">
      <w:pPr>
        <w:pStyle w:val="Corpodetexto"/>
        <w:tabs>
          <w:tab w:val="clear" w:pos="4253"/>
        </w:tabs>
        <w:spacing w:before="0" w:after="120" w:line="276" w:lineRule="auto"/>
        <w:ind w:firstLine="1418"/>
        <w:rPr>
          <w:rFonts w:cs="Arial"/>
          <w:sz w:val="20"/>
        </w:rPr>
      </w:pPr>
      <w:r>
        <w:rPr>
          <w:rFonts w:cs="Arial"/>
          <w:sz w:val="20"/>
        </w:rPr>
        <w:t xml:space="preserve">I - </w:t>
      </w:r>
      <w:r w:rsidR="00615E54" w:rsidRPr="007F49DD">
        <w:rPr>
          <w:rFonts w:cs="Arial"/>
          <w:sz w:val="20"/>
        </w:rPr>
        <w:t>O preço estimado a ser pago pelo fornecimento do objeto do presente contrato é de até R$________________________________, conforme proposta vencedora da licitação, ofertada pela CONTRATADA.</w:t>
      </w:r>
    </w:p>
    <w:p w14:paraId="09B6B674" w14:textId="77777777" w:rsidR="00615E54" w:rsidRPr="007F49DD" w:rsidRDefault="00615E54" w:rsidP="00B52852">
      <w:pPr>
        <w:spacing w:after="120"/>
        <w:jc w:val="both"/>
        <w:rPr>
          <w:rFonts w:ascii="Arial" w:hAnsi="Arial" w:cs="Arial"/>
          <w:b/>
          <w:sz w:val="20"/>
          <w:szCs w:val="20"/>
        </w:rPr>
      </w:pPr>
    </w:p>
    <w:p w14:paraId="41824826" w14:textId="77777777" w:rsidR="00615E54" w:rsidRPr="007F49DD" w:rsidRDefault="00615E54" w:rsidP="00B52852">
      <w:pPr>
        <w:spacing w:after="120"/>
        <w:jc w:val="both"/>
        <w:rPr>
          <w:rFonts w:ascii="Arial" w:hAnsi="Arial" w:cs="Arial"/>
          <w:b/>
          <w:sz w:val="20"/>
          <w:szCs w:val="20"/>
        </w:rPr>
      </w:pPr>
      <w:r w:rsidRPr="007F49DD">
        <w:rPr>
          <w:rFonts w:ascii="Arial" w:hAnsi="Arial" w:cs="Arial"/>
          <w:b/>
          <w:sz w:val="20"/>
          <w:szCs w:val="20"/>
        </w:rPr>
        <w:t>CLÁUSULA DÉCIMA – DAS OBRIGAÇÕES DA CONTRATANTE</w:t>
      </w:r>
    </w:p>
    <w:p w14:paraId="3E16A2A3" w14:textId="77777777" w:rsidR="00B52852" w:rsidRPr="00B52852" w:rsidRDefault="00B52852" w:rsidP="00B52852">
      <w:pPr>
        <w:widowControl w:val="0"/>
        <w:suppressAutoHyphens w:val="0"/>
        <w:autoSpaceDE w:val="0"/>
        <w:autoSpaceDN w:val="0"/>
        <w:spacing w:after="120"/>
        <w:ind w:firstLine="1418"/>
        <w:jc w:val="both"/>
        <w:rPr>
          <w:rFonts w:ascii="Arial" w:hAnsi="Arial" w:cs="Arial"/>
          <w:sz w:val="20"/>
          <w:szCs w:val="20"/>
        </w:rPr>
      </w:pPr>
      <w:r w:rsidRPr="00B52852">
        <w:rPr>
          <w:rFonts w:ascii="Arial" w:hAnsi="Arial" w:cs="Arial"/>
          <w:sz w:val="20"/>
          <w:szCs w:val="20"/>
        </w:rPr>
        <w:t>São</w:t>
      </w:r>
      <w:r w:rsidRPr="00B52852">
        <w:rPr>
          <w:rFonts w:ascii="Arial" w:hAnsi="Arial" w:cs="Arial"/>
          <w:spacing w:val="-5"/>
          <w:sz w:val="20"/>
          <w:szCs w:val="20"/>
        </w:rPr>
        <w:t xml:space="preserve"> </w:t>
      </w:r>
      <w:r w:rsidRPr="00B52852">
        <w:rPr>
          <w:rFonts w:ascii="Arial" w:hAnsi="Arial" w:cs="Arial"/>
          <w:sz w:val="20"/>
          <w:szCs w:val="20"/>
        </w:rPr>
        <w:t>obrigações</w:t>
      </w:r>
      <w:r w:rsidRPr="00B52852">
        <w:rPr>
          <w:rFonts w:ascii="Arial" w:hAnsi="Arial" w:cs="Arial"/>
          <w:spacing w:val="-2"/>
          <w:sz w:val="20"/>
          <w:szCs w:val="20"/>
        </w:rPr>
        <w:t xml:space="preserve"> </w:t>
      </w:r>
      <w:r w:rsidRPr="00B52852">
        <w:rPr>
          <w:rFonts w:ascii="Arial" w:hAnsi="Arial" w:cs="Arial"/>
          <w:sz w:val="20"/>
          <w:szCs w:val="20"/>
        </w:rPr>
        <w:t xml:space="preserve">da </w:t>
      </w:r>
      <w:r w:rsidRPr="00B52852">
        <w:rPr>
          <w:rFonts w:ascii="Arial" w:hAnsi="Arial" w:cs="Arial"/>
          <w:spacing w:val="-2"/>
          <w:sz w:val="20"/>
          <w:szCs w:val="20"/>
        </w:rPr>
        <w:t>CONTRATANTE:</w:t>
      </w:r>
    </w:p>
    <w:p w14:paraId="056A0FF9" w14:textId="77777777" w:rsidR="00B52852" w:rsidRPr="00B52852" w:rsidRDefault="00B52852" w:rsidP="00B52852">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 - </w:t>
      </w:r>
      <w:r w:rsidRPr="00B52852">
        <w:rPr>
          <w:rFonts w:ascii="Arial" w:hAnsi="Arial" w:cs="Arial"/>
          <w:sz w:val="20"/>
          <w:szCs w:val="20"/>
        </w:rPr>
        <w:t xml:space="preserve">Efetuar o devido pagamento à CONTRATADA, nos termos do presente </w:t>
      </w:r>
      <w:r w:rsidRPr="00B52852">
        <w:rPr>
          <w:rFonts w:ascii="Arial" w:hAnsi="Arial" w:cs="Arial"/>
          <w:spacing w:val="-2"/>
          <w:sz w:val="20"/>
          <w:szCs w:val="20"/>
        </w:rPr>
        <w:t>instrumento;</w:t>
      </w:r>
    </w:p>
    <w:p w14:paraId="50F3853E" w14:textId="77777777" w:rsidR="00B52852" w:rsidRPr="00B52852" w:rsidRDefault="00B52852" w:rsidP="00B52852">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II - </w:t>
      </w:r>
      <w:r w:rsidRPr="00B52852">
        <w:rPr>
          <w:rFonts w:ascii="Arial" w:hAnsi="Arial" w:cs="Arial"/>
          <w:sz w:val="20"/>
          <w:szCs w:val="20"/>
        </w:rPr>
        <w:t>Dar</w:t>
      </w:r>
      <w:r w:rsidRPr="00B52852">
        <w:rPr>
          <w:rFonts w:ascii="Arial" w:hAnsi="Arial" w:cs="Arial"/>
          <w:spacing w:val="-11"/>
          <w:sz w:val="20"/>
          <w:szCs w:val="20"/>
        </w:rPr>
        <w:t xml:space="preserve"> </w:t>
      </w:r>
      <w:r w:rsidRPr="00B52852">
        <w:rPr>
          <w:rFonts w:ascii="Arial" w:hAnsi="Arial" w:cs="Arial"/>
          <w:sz w:val="20"/>
          <w:szCs w:val="20"/>
        </w:rPr>
        <w:t>à</w:t>
      </w:r>
      <w:r w:rsidRPr="00B52852">
        <w:rPr>
          <w:rFonts w:ascii="Arial" w:hAnsi="Arial" w:cs="Arial"/>
          <w:spacing w:val="-12"/>
          <w:sz w:val="20"/>
          <w:szCs w:val="20"/>
        </w:rPr>
        <w:t xml:space="preserve"> </w:t>
      </w:r>
      <w:r w:rsidRPr="00B52852">
        <w:rPr>
          <w:rFonts w:ascii="Arial" w:hAnsi="Arial" w:cs="Arial"/>
          <w:sz w:val="20"/>
          <w:szCs w:val="20"/>
        </w:rPr>
        <w:t>CONTRATADA</w:t>
      </w:r>
      <w:r w:rsidRPr="00B52852">
        <w:rPr>
          <w:rFonts w:ascii="Arial" w:hAnsi="Arial" w:cs="Arial"/>
          <w:spacing w:val="-15"/>
          <w:sz w:val="20"/>
          <w:szCs w:val="20"/>
        </w:rPr>
        <w:t xml:space="preserve"> </w:t>
      </w:r>
      <w:r w:rsidRPr="00B52852">
        <w:rPr>
          <w:rFonts w:ascii="Arial" w:hAnsi="Arial" w:cs="Arial"/>
          <w:sz w:val="20"/>
          <w:szCs w:val="20"/>
        </w:rPr>
        <w:t>as</w:t>
      </w:r>
      <w:r w:rsidRPr="00B52852">
        <w:rPr>
          <w:rFonts w:ascii="Arial" w:hAnsi="Arial" w:cs="Arial"/>
          <w:spacing w:val="-12"/>
          <w:sz w:val="20"/>
          <w:szCs w:val="20"/>
        </w:rPr>
        <w:t xml:space="preserve"> </w:t>
      </w:r>
      <w:r w:rsidRPr="00B52852">
        <w:rPr>
          <w:rFonts w:ascii="Arial" w:hAnsi="Arial" w:cs="Arial"/>
          <w:sz w:val="20"/>
          <w:szCs w:val="20"/>
        </w:rPr>
        <w:t>condições</w:t>
      </w:r>
      <w:r w:rsidRPr="00B52852">
        <w:rPr>
          <w:rFonts w:ascii="Arial" w:hAnsi="Arial" w:cs="Arial"/>
          <w:spacing w:val="-8"/>
          <w:sz w:val="20"/>
          <w:szCs w:val="20"/>
        </w:rPr>
        <w:t xml:space="preserve"> </w:t>
      </w:r>
      <w:r w:rsidRPr="00B52852">
        <w:rPr>
          <w:rFonts w:ascii="Arial" w:hAnsi="Arial" w:cs="Arial"/>
          <w:sz w:val="20"/>
          <w:szCs w:val="20"/>
        </w:rPr>
        <w:t>necessárias</w:t>
      </w:r>
      <w:r w:rsidRPr="00B52852">
        <w:rPr>
          <w:rFonts w:ascii="Arial" w:hAnsi="Arial" w:cs="Arial"/>
          <w:spacing w:val="-8"/>
          <w:sz w:val="20"/>
          <w:szCs w:val="20"/>
        </w:rPr>
        <w:t xml:space="preserve"> </w:t>
      </w:r>
      <w:r w:rsidRPr="00B52852">
        <w:rPr>
          <w:rFonts w:ascii="Arial" w:hAnsi="Arial" w:cs="Arial"/>
          <w:sz w:val="20"/>
          <w:szCs w:val="20"/>
        </w:rPr>
        <w:t>à</w:t>
      </w:r>
      <w:r w:rsidRPr="00B52852">
        <w:rPr>
          <w:rFonts w:ascii="Arial" w:hAnsi="Arial" w:cs="Arial"/>
          <w:spacing w:val="-11"/>
          <w:sz w:val="20"/>
          <w:szCs w:val="20"/>
        </w:rPr>
        <w:t xml:space="preserve"> </w:t>
      </w:r>
      <w:r w:rsidRPr="00B52852">
        <w:rPr>
          <w:rFonts w:ascii="Arial" w:hAnsi="Arial" w:cs="Arial"/>
          <w:sz w:val="20"/>
          <w:szCs w:val="20"/>
        </w:rPr>
        <w:t>regular</w:t>
      </w:r>
      <w:r w:rsidRPr="00B52852">
        <w:rPr>
          <w:rFonts w:ascii="Arial" w:hAnsi="Arial" w:cs="Arial"/>
          <w:spacing w:val="-9"/>
          <w:sz w:val="20"/>
          <w:szCs w:val="20"/>
        </w:rPr>
        <w:t xml:space="preserve"> </w:t>
      </w:r>
      <w:r w:rsidRPr="00B52852">
        <w:rPr>
          <w:rFonts w:ascii="Arial" w:hAnsi="Arial" w:cs="Arial"/>
          <w:sz w:val="20"/>
          <w:szCs w:val="20"/>
        </w:rPr>
        <w:t>execução</w:t>
      </w:r>
      <w:r w:rsidRPr="00B52852">
        <w:rPr>
          <w:rFonts w:ascii="Arial" w:hAnsi="Arial" w:cs="Arial"/>
          <w:spacing w:val="-6"/>
          <w:sz w:val="20"/>
          <w:szCs w:val="20"/>
        </w:rPr>
        <w:t xml:space="preserve"> </w:t>
      </w:r>
      <w:r w:rsidRPr="00B52852">
        <w:rPr>
          <w:rFonts w:ascii="Arial" w:hAnsi="Arial" w:cs="Arial"/>
          <w:sz w:val="20"/>
          <w:szCs w:val="20"/>
        </w:rPr>
        <w:t>do</w:t>
      </w:r>
      <w:r w:rsidRPr="00B52852">
        <w:rPr>
          <w:rFonts w:ascii="Arial" w:hAnsi="Arial" w:cs="Arial"/>
          <w:spacing w:val="-5"/>
          <w:sz w:val="20"/>
          <w:szCs w:val="20"/>
        </w:rPr>
        <w:t xml:space="preserve"> </w:t>
      </w:r>
      <w:r w:rsidRPr="00B52852">
        <w:rPr>
          <w:rFonts w:ascii="Arial" w:hAnsi="Arial" w:cs="Arial"/>
          <w:spacing w:val="-2"/>
          <w:sz w:val="20"/>
          <w:szCs w:val="20"/>
        </w:rPr>
        <w:t>contrato;</w:t>
      </w:r>
    </w:p>
    <w:p w14:paraId="294B87CC" w14:textId="77777777" w:rsidR="00B52852"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III - </w:t>
      </w:r>
      <w:r w:rsidR="00B52852" w:rsidRPr="00013EDE">
        <w:rPr>
          <w:rFonts w:ascii="Arial" w:hAnsi="Arial" w:cs="Arial"/>
          <w:sz w:val="20"/>
          <w:szCs w:val="20"/>
        </w:rPr>
        <w:t>Determinar as providências necessárias quando o fornecimento do objeto não observar a forma estipulada no edital e no presente contrato, sem prejuízo da aplicação das sanções cabíveis, quando for o caso;</w:t>
      </w:r>
    </w:p>
    <w:p w14:paraId="51A562A4" w14:textId="77777777" w:rsidR="00B52852"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IV - </w:t>
      </w:r>
      <w:r w:rsidR="00B52852" w:rsidRPr="00013EDE">
        <w:rPr>
          <w:rFonts w:ascii="Arial" w:hAnsi="Arial" w:cs="Arial"/>
          <w:sz w:val="20"/>
          <w:szCs w:val="20"/>
        </w:rPr>
        <w:t>Designar servidor pertencente ao quadro da CONTRATANTE, para ser responsável</w:t>
      </w:r>
      <w:r w:rsidR="00B52852" w:rsidRPr="00013EDE">
        <w:rPr>
          <w:rFonts w:ascii="Arial" w:hAnsi="Arial" w:cs="Arial"/>
          <w:spacing w:val="-6"/>
          <w:sz w:val="20"/>
          <w:szCs w:val="20"/>
        </w:rPr>
        <w:t xml:space="preserve"> </w:t>
      </w:r>
      <w:r w:rsidR="00B52852" w:rsidRPr="00013EDE">
        <w:rPr>
          <w:rFonts w:ascii="Arial" w:hAnsi="Arial" w:cs="Arial"/>
          <w:sz w:val="20"/>
          <w:szCs w:val="20"/>
        </w:rPr>
        <w:t>pelo acompanhamento e fiscalização da execução do objeto do presente contrato;</w:t>
      </w:r>
    </w:p>
    <w:p w14:paraId="50C61CFF" w14:textId="77777777" w:rsidR="00CB7F77" w:rsidRPr="00013EDE" w:rsidRDefault="00013EDE" w:rsidP="00013EDE">
      <w:pPr>
        <w:pBdr>
          <w:top w:val="nil"/>
          <w:left w:val="nil"/>
          <w:bottom w:val="nil"/>
          <w:right w:val="nil"/>
          <w:between w:val="nil"/>
        </w:pBdr>
        <w:shd w:val="clear" w:color="auto" w:fill="FFFFFF"/>
        <w:spacing w:after="120"/>
        <w:ind w:firstLine="1418"/>
        <w:jc w:val="both"/>
        <w:rPr>
          <w:rFonts w:ascii="Arial" w:eastAsia="Calibri" w:hAnsi="Arial" w:cs="Arial"/>
          <w:sz w:val="20"/>
          <w:szCs w:val="20"/>
        </w:rPr>
      </w:pPr>
      <w:r w:rsidRPr="00013EDE">
        <w:rPr>
          <w:rFonts w:ascii="Arial" w:hAnsi="Arial" w:cs="Arial"/>
          <w:sz w:val="20"/>
          <w:szCs w:val="20"/>
        </w:rPr>
        <w:t xml:space="preserve">V - </w:t>
      </w:r>
      <w:r w:rsidR="00B52852" w:rsidRPr="00013EDE">
        <w:rPr>
          <w:rFonts w:ascii="Arial" w:hAnsi="Arial" w:cs="Arial"/>
          <w:sz w:val="20"/>
          <w:szCs w:val="20"/>
        </w:rPr>
        <w:t>Cumprir</w:t>
      </w:r>
      <w:r w:rsidR="00B52852" w:rsidRPr="00013EDE">
        <w:rPr>
          <w:rFonts w:ascii="Arial" w:hAnsi="Arial" w:cs="Arial"/>
          <w:spacing w:val="-1"/>
          <w:sz w:val="20"/>
          <w:szCs w:val="20"/>
        </w:rPr>
        <w:t xml:space="preserve"> </w:t>
      </w:r>
      <w:r w:rsidR="00B52852" w:rsidRPr="00013EDE">
        <w:rPr>
          <w:rFonts w:ascii="Arial" w:hAnsi="Arial" w:cs="Arial"/>
          <w:sz w:val="20"/>
          <w:szCs w:val="20"/>
        </w:rPr>
        <w:t>todas</w:t>
      </w:r>
      <w:r w:rsidR="00B52852" w:rsidRPr="00013EDE">
        <w:rPr>
          <w:rFonts w:ascii="Arial" w:hAnsi="Arial" w:cs="Arial"/>
          <w:spacing w:val="-4"/>
          <w:sz w:val="20"/>
          <w:szCs w:val="20"/>
        </w:rPr>
        <w:t xml:space="preserve"> </w:t>
      </w:r>
      <w:r w:rsidR="00B52852" w:rsidRPr="00013EDE">
        <w:rPr>
          <w:rFonts w:ascii="Arial" w:hAnsi="Arial" w:cs="Arial"/>
          <w:sz w:val="20"/>
          <w:szCs w:val="20"/>
        </w:rPr>
        <w:t>as</w:t>
      </w:r>
      <w:r w:rsidR="00B52852" w:rsidRPr="00013EDE">
        <w:rPr>
          <w:rFonts w:ascii="Arial" w:hAnsi="Arial" w:cs="Arial"/>
          <w:spacing w:val="-4"/>
          <w:sz w:val="20"/>
          <w:szCs w:val="20"/>
        </w:rPr>
        <w:t xml:space="preserve"> </w:t>
      </w:r>
      <w:r w:rsidR="00B52852" w:rsidRPr="00013EDE">
        <w:rPr>
          <w:rFonts w:ascii="Arial" w:hAnsi="Arial" w:cs="Arial"/>
          <w:sz w:val="20"/>
          <w:szCs w:val="20"/>
        </w:rPr>
        <w:t>demais</w:t>
      </w:r>
      <w:r w:rsidR="00B52852" w:rsidRPr="00013EDE">
        <w:rPr>
          <w:rFonts w:ascii="Arial" w:hAnsi="Arial" w:cs="Arial"/>
          <w:spacing w:val="-3"/>
          <w:sz w:val="20"/>
          <w:szCs w:val="20"/>
        </w:rPr>
        <w:t xml:space="preserve"> </w:t>
      </w:r>
      <w:r w:rsidR="00B52852" w:rsidRPr="00013EDE">
        <w:rPr>
          <w:rFonts w:ascii="Arial" w:hAnsi="Arial" w:cs="Arial"/>
          <w:sz w:val="20"/>
          <w:szCs w:val="20"/>
        </w:rPr>
        <w:t>cláusulas</w:t>
      </w:r>
      <w:r w:rsidR="00B52852" w:rsidRPr="00013EDE">
        <w:rPr>
          <w:rFonts w:ascii="Arial" w:hAnsi="Arial" w:cs="Arial"/>
          <w:spacing w:val="-4"/>
          <w:sz w:val="20"/>
          <w:szCs w:val="20"/>
        </w:rPr>
        <w:t xml:space="preserve"> </w:t>
      </w:r>
      <w:r w:rsidR="00B52852" w:rsidRPr="00013EDE">
        <w:rPr>
          <w:rFonts w:ascii="Arial" w:hAnsi="Arial" w:cs="Arial"/>
          <w:sz w:val="20"/>
          <w:szCs w:val="20"/>
        </w:rPr>
        <w:t>do</w:t>
      </w:r>
      <w:r w:rsidR="00B52852" w:rsidRPr="00013EDE">
        <w:rPr>
          <w:rFonts w:ascii="Arial" w:hAnsi="Arial" w:cs="Arial"/>
          <w:spacing w:val="2"/>
          <w:sz w:val="20"/>
          <w:szCs w:val="20"/>
        </w:rPr>
        <w:t xml:space="preserve"> </w:t>
      </w:r>
      <w:r w:rsidR="00B52852" w:rsidRPr="00013EDE">
        <w:rPr>
          <w:rFonts w:ascii="Arial" w:hAnsi="Arial" w:cs="Arial"/>
          <w:sz w:val="20"/>
          <w:szCs w:val="20"/>
        </w:rPr>
        <w:t>presente</w:t>
      </w:r>
      <w:r w:rsidR="00B52852" w:rsidRPr="00013EDE">
        <w:rPr>
          <w:rFonts w:ascii="Arial" w:hAnsi="Arial" w:cs="Arial"/>
          <w:spacing w:val="-2"/>
          <w:sz w:val="20"/>
          <w:szCs w:val="20"/>
        </w:rPr>
        <w:t xml:space="preserve"> contrato.</w:t>
      </w:r>
    </w:p>
    <w:p w14:paraId="5B53404C" w14:textId="77777777" w:rsidR="0076470F" w:rsidRPr="00013EDE" w:rsidRDefault="0076470F" w:rsidP="00013EDE">
      <w:pPr>
        <w:spacing w:after="120"/>
        <w:jc w:val="both"/>
        <w:rPr>
          <w:rFonts w:ascii="Arial" w:hAnsi="Arial" w:cs="Arial"/>
          <w:sz w:val="20"/>
          <w:szCs w:val="20"/>
        </w:rPr>
      </w:pPr>
    </w:p>
    <w:p w14:paraId="23D67F66" w14:textId="77777777" w:rsidR="0076470F" w:rsidRPr="00013EDE" w:rsidRDefault="00423409" w:rsidP="00013EDE">
      <w:pPr>
        <w:tabs>
          <w:tab w:val="left" w:pos="1418"/>
          <w:tab w:val="left" w:pos="4253"/>
        </w:tabs>
        <w:spacing w:after="120"/>
        <w:jc w:val="both"/>
        <w:rPr>
          <w:rFonts w:ascii="Arial" w:hAnsi="Arial" w:cs="Arial"/>
          <w:b/>
          <w:sz w:val="20"/>
          <w:szCs w:val="20"/>
        </w:rPr>
      </w:pPr>
      <w:r w:rsidRPr="00013EDE">
        <w:rPr>
          <w:rFonts w:ascii="Arial" w:hAnsi="Arial" w:cs="Arial"/>
          <w:b/>
          <w:sz w:val="20"/>
          <w:szCs w:val="20"/>
        </w:rPr>
        <w:t xml:space="preserve">CLÁUSULA </w:t>
      </w:r>
      <w:r w:rsidR="009D2585" w:rsidRPr="00013EDE">
        <w:rPr>
          <w:rFonts w:ascii="Arial" w:hAnsi="Arial" w:cs="Arial"/>
          <w:b/>
          <w:sz w:val="20"/>
          <w:szCs w:val="20"/>
        </w:rPr>
        <w:t>DÉCIMA PRIMEIRA</w:t>
      </w:r>
      <w:r w:rsidRPr="00013EDE">
        <w:rPr>
          <w:rFonts w:ascii="Arial" w:hAnsi="Arial" w:cs="Arial"/>
          <w:b/>
          <w:sz w:val="20"/>
          <w:szCs w:val="20"/>
        </w:rPr>
        <w:t>– DAS OBRIGAÇÕES DA CONTRATADA</w:t>
      </w:r>
    </w:p>
    <w:p w14:paraId="76E23315" w14:textId="77777777" w:rsidR="00013EDE" w:rsidRPr="00013EDE" w:rsidRDefault="00013EDE" w:rsidP="00013EDE">
      <w:pPr>
        <w:pStyle w:val="Corpodetexto"/>
        <w:tabs>
          <w:tab w:val="clear" w:pos="4253"/>
        </w:tabs>
        <w:spacing w:before="0" w:after="120" w:line="276" w:lineRule="auto"/>
        <w:ind w:firstLine="1418"/>
        <w:rPr>
          <w:rFonts w:cs="Arial"/>
          <w:sz w:val="20"/>
        </w:rPr>
      </w:pPr>
      <w:r w:rsidRPr="00013EDE">
        <w:rPr>
          <w:rFonts w:cs="Arial"/>
          <w:sz w:val="20"/>
        </w:rPr>
        <w:t>São</w:t>
      </w:r>
      <w:r w:rsidRPr="00013EDE">
        <w:rPr>
          <w:rFonts w:cs="Arial"/>
          <w:spacing w:val="-4"/>
          <w:sz w:val="20"/>
        </w:rPr>
        <w:t xml:space="preserve"> </w:t>
      </w:r>
      <w:r w:rsidRPr="00013EDE">
        <w:rPr>
          <w:rFonts w:cs="Arial"/>
          <w:sz w:val="20"/>
        </w:rPr>
        <w:t>obrigações</w:t>
      </w:r>
      <w:r w:rsidRPr="00013EDE">
        <w:rPr>
          <w:rFonts w:cs="Arial"/>
          <w:spacing w:val="-1"/>
          <w:sz w:val="20"/>
        </w:rPr>
        <w:t xml:space="preserve"> </w:t>
      </w:r>
      <w:r w:rsidRPr="00013EDE">
        <w:rPr>
          <w:rFonts w:cs="Arial"/>
          <w:sz w:val="20"/>
        </w:rPr>
        <w:t xml:space="preserve">da </w:t>
      </w:r>
      <w:r w:rsidRPr="00013EDE">
        <w:rPr>
          <w:rFonts w:cs="Arial"/>
          <w:spacing w:val="-2"/>
          <w:sz w:val="20"/>
        </w:rPr>
        <w:t>CONTRATADA:</w:t>
      </w:r>
    </w:p>
    <w:p w14:paraId="5ECEB453"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 - </w:t>
      </w:r>
      <w:r w:rsidRPr="00013EDE">
        <w:rPr>
          <w:rFonts w:ascii="Arial" w:hAnsi="Arial" w:cs="Arial"/>
          <w:sz w:val="20"/>
          <w:szCs w:val="20"/>
        </w:rPr>
        <w:t>Fornecer o objeto de acordo com</w:t>
      </w:r>
      <w:r w:rsidRPr="00013EDE">
        <w:rPr>
          <w:rFonts w:ascii="Arial" w:hAnsi="Arial" w:cs="Arial"/>
          <w:spacing w:val="-2"/>
          <w:sz w:val="20"/>
          <w:szCs w:val="20"/>
        </w:rPr>
        <w:t xml:space="preserve"> </w:t>
      </w:r>
      <w:r w:rsidRPr="00013EDE">
        <w:rPr>
          <w:rFonts w:ascii="Arial" w:hAnsi="Arial" w:cs="Arial"/>
          <w:sz w:val="20"/>
          <w:szCs w:val="20"/>
        </w:rPr>
        <w:t>as especificações, quantidade e prazos do edital</w:t>
      </w:r>
      <w:r w:rsidRPr="00013EDE">
        <w:rPr>
          <w:rFonts w:ascii="Arial" w:hAnsi="Arial" w:cs="Arial"/>
          <w:spacing w:val="-2"/>
          <w:sz w:val="20"/>
          <w:szCs w:val="20"/>
        </w:rPr>
        <w:t xml:space="preserve"> </w:t>
      </w:r>
      <w:r w:rsidRPr="00013EDE">
        <w:rPr>
          <w:rFonts w:ascii="Arial" w:hAnsi="Arial" w:cs="Arial"/>
          <w:sz w:val="20"/>
          <w:szCs w:val="20"/>
        </w:rPr>
        <w:t>e do presente contrato, bem como nos termos da sua proposta;</w:t>
      </w:r>
    </w:p>
    <w:p w14:paraId="3AE8AC32"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II - </w:t>
      </w:r>
      <w:r w:rsidRPr="00013EDE">
        <w:rPr>
          <w:rFonts w:ascii="Arial" w:hAnsi="Arial" w:cs="Arial"/>
          <w:sz w:val="20"/>
          <w:szCs w:val="20"/>
        </w:rPr>
        <w:t>Responsabilizar-se por todos</w:t>
      </w:r>
      <w:r w:rsidRPr="00013EDE">
        <w:rPr>
          <w:rFonts w:ascii="Arial" w:hAnsi="Arial" w:cs="Arial"/>
          <w:spacing w:val="-3"/>
          <w:sz w:val="20"/>
          <w:szCs w:val="20"/>
        </w:rPr>
        <w:t xml:space="preserve"> </w:t>
      </w:r>
      <w:r w:rsidRPr="00013EDE">
        <w:rPr>
          <w:rFonts w:ascii="Arial" w:hAnsi="Arial" w:cs="Arial"/>
          <w:sz w:val="20"/>
          <w:szCs w:val="20"/>
        </w:rPr>
        <w:t>os ônus e tributos, emolumentos, honorários ou despesas incidentes sobre o</w:t>
      </w:r>
      <w:r w:rsidRPr="00013EDE">
        <w:rPr>
          <w:rFonts w:ascii="Arial" w:hAnsi="Arial" w:cs="Arial"/>
          <w:spacing w:val="-2"/>
          <w:sz w:val="20"/>
          <w:szCs w:val="20"/>
        </w:rPr>
        <w:t xml:space="preserve"> </w:t>
      </w:r>
      <w:r w:rsidRPr="00013EDE">
        <w:rPr>
          <w:rFonts w:ascii="Arial" w:hAnsi="Arial" w:cs="Arial"/>
          <w:sz w:val="20"/>
          <w:szCs w:val="20"/>
        </w:rPr>
        <w:t>objeto contratados, bem</w:t>
      </w:r>
      <w:r w:rsidRPr="00013EDE">
        <w:rPr>
          <w:rFonts w:ascii="Arial" w:hAnsi="Arial" w:cs="Arial"/>
          <w:spacing w:val="-7"/>
          <w:sz w:val="20"/>
          <w:szCs w:val="20"/>
        </w:rPr>
        <w:t xml:space="preserve"> </w:t>
      </w:r>
      <w:r w:rsidRPr="00013EDE">
        <w:rPr>
          <w:rFonts w:ascii="Arial" w:hAnsi="Arial" w:cs="Arial"/>
          <w:sz w:val="20"/>
          <w:szCs w:val="20"/>
        </w:rPr>
        <w:t>como por</w:t>
      </w:r>
      <w:r w:rsidRPr="00013EDE">
        <w:rPr>
          <w:rFonts w:ascii="Arial" w:hAnsi="Arial" w:cs="Arial"/>
          <w:spacing w:val="-1"/>
          <w:sz w:val="20"/>
          <w:szCs w:val="20"/>
        </w:rPr>
        <w:t xml:space="preserve"> </w:t>
      </w:r>
      <w:r w:rsidRPr="00013EDE">
        <w:rPr>
          <w:rFonts w:ascii="Arial" w:hAnsi="Arial" w:cs="Arial"/>
          <w:sz w:val="20"/>
          <w:szCs w:val="20"/>
        </w:rPr>
        <w:t>cumprir todas as</w:t>
      </w:r>
      <w:r w:rsidRPr="00013EDE">
        <w:rPr>
          <w:rFonts w:ascii="Arial" w:hAnsi="Arial" w:cs="Arial"/>
          <w:spacing w:val="-4"/>
          <w:sz w:val="20"/>
          <w:szCs w:val="20"/>
        </w:rPr>
        <w:t xml:space="preserve"> </w:t>
      </w:r>
      <w:r w:rsidRPr="00013EDE">
        <w:rPr>
          <w:rFonts w:ascii="Arial" w:hAnsi="Arial" w:cs="Arial"/>
          <w:sz w:val="20"/>
          <w:szCs w:val="20"/>
        </w:rPr>
        <w:t>obrigações trabalhistas, previdenciárias e acidentárias relativas aos funcionários que empregar para a execução do objeto, inclusive as decorrentes de convenções, acordos ou dissídios coletivos;</w:t>
      </w:r>
    </w:p>
    <w:p w14:paraId="0B22BE0D"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III - </w:t>
      </w:r>
      <w:r w:rsidRPr="00013EDE">
        <w:rPr>
          <w:rFonts w:ascii="Arial" w:hAnsi="Arial" w:cs="Arial"/>
          <w:sz w:val="20"/>
          <w:szCs w:val="20"/>
        </w:rPr>
        <w:t>Manter durante a execução do contrato, em compatibilidade com as obrigações assumidas,</w:t>
      </w:r>
      <w:r w:rsidRPr="00013EDE">
        <w:rPr>
          <w:rFonts w:ascii="Arial" w:hAnsi="Arial" w:cs="Arial"/>
          <w:spacing w:val="-11"/>
          <w:sz w:val="20"/>
          <w:szCs w:val="20"/>
        </w:rPr>
        <w:t xml:space="preserve"> </w:t>
      </w:r>
      <w:r w:rsidRPr="00013EDE">
        <w:rPr>
          <w:rFonts w:ascii="Arial" w:hAnsi="Arial" w:cs="Arial"/>
          <w:sz w:val="20"/>
          <w:szCs w:val="20"/>
        </w:rPr>
        <w:t>todas</w:t>
      </w:r>
      <w:r w:rsidRPr="00013EDE">
        <w:rPr>
          <w:rFonts w:ascii="Arial" w:hAnsi="Arial" w:cs="Arial"/>
          <w:spacing w:val="-15"/>
          <w:sz w:val="20"/>
          <w:szCs w:val="20"/>
        </w:rPr>
        <w:t xml:space="preserve"> </w:t>
      </w:r>
      <w:r w:rsidRPr="00013EDE">
        <w:rPr>
          <w:rFonts w:ascii="Arial" w:hAnsi="Arial" w:cs="Arial"/>
          <w:sz w:val="20"/>
          <w:szCs w:val="20"/>
        </w:rPr>
        <w:t>as</w:t>
      </w:r>
      <w:r w:rsidRPr="00013EDE">
        <w:rPr>
          <w:rFonts w:ascii="Arial" w:hAnsi="Arial" w:cs="Arial"/>
          <w:spacing w:val="-15"/>
          <w:sz w:val="20"/>
          <w:szCs w:val="20"/>
        </w:rPr>
        <w:t xml:space="preserve"> </w:t>
      </w:r>
      <w:r w:rsidRPr="00013EDE">
        <w:rPr>
          <w:rFonts w:ascii="Arial" w:hAnsi="Arial" w:cs="Arial"/>
          <w:sz w:val="20"/>
          <w:szCs w:val="20"/>
        </w:rPr>
        <w:t>condições</w:t>
      </w:r>
      <w:r w:rsidRPr="00013EDE">
        <w:rPr>
          <w:rFonts w:ascii="Arial" w:hAnsi="Arial" w:cs="Arial"/>
          <w:spacing w:val="-15"/>
          <w:sz w:val="20"/>
          <w:szCs w:val="20"/>
        </w:rPr>
        <w:t xml:space="preserve"> </w:t>
      </w:r>
      <w:r w:rsidRPr="00013EDE">
        <w:rPr>
          <w:rFonts w:ascii="Arial" w:hAnsi="Arial" w:cs="Arial"/>
          <w:sz w:val="20"/>
          <w:szCs w:val="20"/>
        </w:rPr>
        <w:t>de</w:t>
      </w:r>
      <w:r w:rsidRPr="00013EDE">
        <w:rPr>
          <w:rFonts w:ascii="Arial" w:hAnsi="Arial" w:cs="Arial"/>
          <w:spacing w:val="-9"/>
          <w:sz w:val="20"/>
          <w:szCs w:val="20"/>
        </w:rPr>
        <w:t xml:space="preserve"> </w:t>
      </w:r>
      <w:r w:rsidRPr="00013EDE">
        <w:rPr>
          <w:rFonts w:ascii="Arial" w:hAnsi="Arial" w:cs="Arial"/>
          <w:sz w:val="20"/>
          <w:szCs w:val="20"/>
        </w:rPr>
        <w:t>habilitação</w:t>
      </w:r>
      <w:r w:rsidRPr="00013EDE">
        <w:rPr>
          <w:rFonts w:ascii="Arial" w:hAnsi="Arial" w:cs="Arial"/>
          <w:spacing w:val="-8"/>
          <w:sz w:val="20"/>
          <w:szCs w:val="20"/>
        </w:rPr>
        <w:t xml:space="preserve"> </w:t>
      </w:r>
      <w:r w:rsidRPr="00013EDE">
        <w:rPr>
          <w:rFonts w:ascii="Arial" w:hAnsi="Arial" w:cs="Arial"/>
          <w:sz w:val="20"/>
          <w:szCs w:val="20"/>
        </w:rPr>
        <w:t>e</w:t>
      </w:r>
      <w:r w:rsidRPr="00013EDE">
        <w:rPr>
          <w:rFonts w:ascii="Arial" w:hAnsi="Arial" w:cs="Arial"/>
          <w:spacing w:val="-14"/>
          <w:sz w:val="20"/>
          <w:szCs w:val="20"/>
        </w:rPr>
        <w:t xml:space="preserve"> </w:t>
      </w:r>
      <w:r w:rsidRPr="00013EDE">
        <w:rPr>
          <w:rFonts w:ascii="Arial" w:hAnsi="Arial" w:cs="Arial"/>
          <w:sz w:val="20"/>
          <w:szCs w:val="20"/>
        </w:rPr>
        <w:t>qualificação</w:t>
      </w:r>
      <w:r w:rsidRPr="00013EDE">
        <w:rPr>
          <w:rFonts w:ascii="Arial" w:hAnsi="Arial" w:cs="Arial"/>
          <w:spacing w:val="-8"/>
          <w:sz w:val="20"/>
          <w:szCs w:val="20"/>
        </w:rPr>
        <w:t xml:space="preserve"> </w:t>
      </w:r>
      <w:r w:rsidRPr="00013EDE">
        <w:rPr>
          <w:rFonts w:ascii="Arial" w:hAnsi="Arial" w:cs="Arial"/>
          <w:sz w:val="20"/>
          <w:szCs w:val="20"/>
        </w:rPr>
        <w:t>exigidas</w:t>
      </w:r>
      <w:r w:rsidRPr="00013EDE">
        <w:rPr>
          <w:rFonts w:ascii="Arial" w:hAnsi="Arial" w:cs="Arial"/>
          <w:spacing w:val="-10"/>
          <w:sz w:val="20"/>
          <w:szCs w:val="20"/>
        </w:rPr>
        <w:t xml:space="preserve"> </w:t>
      </w:r>
      <w:r w:rsidRPr="00013EDE">
        <w:rPr>
          <w:rFonts w:ascii="Arial" w:hAnsi="Arial" w:cs="Arial"/>
          <w:sz w:val="20"/>
          <w:szCs w:val="20"/>
        </w:rPr>
        <w:t>na</w:t>
      </w:r>
      <w:r w:rsidRPr="00013EDE">
        <w:rPr>
          <w:rFonts w:ascii="Arial" w:hAnsi="Arial" w:cs="Arial"/>
          <w:spacing w:val="-9"/>
          <w:sz w:val="20"/>
          <w:szCs w:val="20"/>
        </w:rPr>
        <w:t xml:space="preserve"> </w:t>
      </w:r>
      <w:r w:rsidRPr="00013EDE">
        <w:rPr>
          <w:rFonts w:ascii="Arial" w:hAnsi="Arial" w:cs="Arial"/>
          <w:sz w:val="20"/>
          <w:szCs w:val="20"/>
        </w:rPr>
        <w:t>licitação,</w:t>
      </w:r>
      <w:r w:rsidRPr="00013EDE">
        <w:rPr>
          <w:rFonts w:ascii="Arial" w:hAnsi="Arial" w:cs="Arial"/>
          <w:spacing w:val="-11"/>
          <w:sz w:val="20"/>
          <w:szCs w:val="20"/>
        </w:rPr>
        <w:t xml:space="preserve"> </w:t>
      </w:r>
      <w:r w:rsidRPr="00013EDE">
        <w:rPr>
          <w:rFonts w:ascii="Arial" w:hAnsi="Arial" w:cs="Arial"/>
          <w:sz w:val="20"/>
          <w:szCs w:val="20"/>
        </w:rPr>
        <w:t>apresentando, mensalmente, cópia das guias de recolhimento das contribuições para o FGTS e o INSS relativas</w:t>
      </w:r>
      <w:r w:rsidRPr="00013EDE">
        <w:rPr>
          <w:rFonts w:ascii="Arial" w:hAnsi="Arial" w:cs="Arial"/>
          <w:spacing w:val="-15"/>
          <w:sz w:val="20"/>
          <w:szCs w:val="20"/>
        </w:rPr>
        <w:t xml:space="preserve"> </w:t>
      </w:r>
      <w:r w:rsidRPr="00013EDE">
        <w:rPr>
          <w:rFonts w:ascii="Arial" w:hAnsi="Arial" w:cs="Arial"/>
          <w:sz w:val="20"/>
          <w:szCs w:val="20"/>
        </w:rPr>
        <w:t>aos</w:t>
      </w:r>
      <w:r w:rsidRPr="00013EDE">
        <w:rPr>
          <w:rFonts w:ascii="Arial" w:hAnsi="Arial" w:cs="Arial"/>
          <w:spacing w:val="-15"/>
          <w:sz w:val="20"/>
          <w:szCs w:val="20"/>
        </w:rPr>
        <w:t xml:space="preserve"> </w:t>
      </w:r>
      <w:r w:rsidRPr="00013EDE">
        <w:rPr>
          <w:rFonts w:ascii="Arial" w:hAnsi="Arial" w:cs="Arial"/>
          <w:sz w:val="20"/>
          <w:szCs w:val="20"/>
        </w:rPr>
        <w:t>empregados</w:t>
      </w:r>
      <w:r w:rsidRPr="00013EDE">
        <w:rPr>
          <w:rFonts w:ascii="Arial" w:hAnsi="Arial" w:cs="Arial"/>
          <w:spacing w:val="-13"/>
          <w:sz w:val="20"/>
          <w:szCs w:val="20"/>
        </w:rPr>
        <w:t xml:space="preserve"> </w:t>
      </w:r>
      <w:r w:rsidRPr="00013EDE">
        <w:rPr>
          <w:rFonts w:ascii="Arial" w:hAnsi="Arial" w:cs="Arial"/>
          <w:sz w:val="20"/>
          <w:szCs w:val="20"/>
        </w:rPr>
        <w:t>alocados</w:t>
      </w:r>
      <w:r w:rsidRPr="00013EDE">
        <w:rPr>
          <w:rFonts w:ascii="Arial" w:hAnsi="Arial" w:cs="Arial"/>
          <w:spacing w:val="-13"/>
          <w:sz w:val="20"/>
          <w:szCs w:val="20"/>
        </w:rPr>
        <w:t xml:space="preserve"> </w:t>
      </w:r>
      <w:r w:rsidRPr="00013EDE">
        <w:rPr>
          <w:rFonts w:ascii="Arial" w:hAnsi="Arial" w:cs="Arial"/>
          <w:sz w:val="20"/>
          <w:szCs w:val="20"/>
        </w:rPr>
        <w:t>para</w:t>
      </w:r>
      <w:r w:rsidRPr="00013EDE">
        <w:rPr>
          <w:rFonts w:ascii="Arial" w:hAnsi="Arial" w:cs="Arial"/>
          <w:spacing w:val="-12"/>
          <w:sz w:val="20"/>
          <w:szCs w:val="20"/>
        </w:rPr>
        <w:t xml:space="preserve"> </w:t>
      </w:r>
      <w:r w:rsidRPr="00013EDE">
        <w:rPr>
          <w:rFonts w:ascii="Arial" w:hAnsi="Arial" w:cs="Arial"/>
          <w:sz w:val="20"/>
          <w:szCs w:val="20"/>
        </w:rPr>
        <w:t>a</w:t>
      </w:r>
      <w:r w:rsidRPr="00013EDE">
        <w:rPr>
          <w:rFonts w:ascii="Arial" w:hAnsi="Arial" w:cs="Arial"/>
          <w:spacing w:val="-12"/>
          <w:sz w:val="20"/>
          <w:szCs w:val="20"/>
        </w:rPr>
        <w:t xml:space="preserve"> </w:t>
      </w:r>
      <w:r w:rsidRPr="00013EDE">
        <w:rPr>
          <w:rFonts w:ascii="Arial" w:hAnsi="Arial" w:cs="Arial"/>
          <w:sz w:val="20"/>
          <w:szCs w:val="20"/>
        </w:rPr>
        <w:t>execução</w:t>
      </w:r>
      <w:r w:rsidRPr="00013EDE">
        <w:rPr>
          <w:rFonts w:ascii="Arial" w:hAnsi="Arial" w:cs="Arial"/>
          <w:spacing w:val="-6"/>
          <w:sz w:val="20"/>
          <w:szCs w:val="20"/>
        </w:rPr>
        <w:t xml:space="preserve"> </w:t>
      </w:r>
      <w:r w:rsidRPr="00013EDE">
        <w:rPr>
          <w:rFonts w:ascii="Arial" w:hAnsi="Arial" w:cs="Arial"/>
          <w:sz w:val="20"/>
          <w:szCs w:val="20"/>
        </w:rPr>
        <w:t>do</w:t>
      </w:r>
      <w:r w:rsidRPr="00013EDE">
        <w:rPr>
          <w:rFonts w:ascii="Arial" w:hAnsi="Arial" w:cs="Arial"/>
          <w:spacing w:val="-6"/>
          <w:sz w:val="20"/>
          <w:szCs w:val="20"/>
        </w:rPr>
        <w:t xml:space="preserve"> </w:t>
      </w:r>
      <w:r w:rsidRPr="00013EDE">
        <w:rPr>
          <w:rFonts w:ascii="Arial" w:hAnsi="Arial" w:cs="Arial"/>
          <w:sz w:val="20"/>
          <w:szCs w:val="20"/>
        </w:rPr>
        <w:t>contrato,</w:t>
      </w:r>
      <w:r w:rsidRPr="00013EDE">
        <w:rPr>
          <w:rFonts w:ascii="Arial" w:hAnsi="Arial" w:cs="Arial"/>
          <w:spacing w:val="-8"/>
          <w:sz w:val="20"/>
          <w:szCs w:val="20"/>
        </w:rPr>
        <w:t xml:space="preserve"> </w:t>
      </w:r>
      <w:r w:rsidRPr="00013EDE">
        <w:rPr>
          <w:rFonts w:ascii="Arial" w:hAnsi="Arial" w:cs="Arial"/>
          <w:sz w:val="20"/>
          <w:szCs w:val="20"/>
        </w:rPr>
        <w:t>bem</w:t>
      </w:r>
      <w:r w:rsidRPr="00013EDE">
        <w:rPr>
          <w:rFonts w:ascii="Arial" w:hAnsi="Arial" w:cs="Arial"/>
          <w:spacing w:val="-15"/>
          <w:sz w:val="20"/>
          <w:szCs w:val="20"/>
        </w:rPr>
        <w:t xml:space="preserve"> </w:t>
      </w:r>
      <w:r w:rsidRPr="00013EDE">
        <w:rPr>
          <w:rFonts w:ascii="Arial" w:hAnsi="Arial" w:cs="Arial"/>
          <w:sz w:val="20"/>
          <w:szCs w:val="20"/>
        </w:rPr>
        <w:t>como</w:t>
      </w:r>
      <w:r w:rsidRPr="00013EDE">
        <w:rPr>
          <w:rFonts w:ascii="Arial" w:hAnsi="Arial" w:cs="Arial"/>
          <w:spacing w:val="-6"/>
          <w:sz w:val="20"/>
          <w:szCs w:val="20"/>
        </w:rPr>
        <w:t xml:space="preserve"> </w:t>
      </w:r>
      <w:r w:rsidRPr="00013EDE">
        <w:rPr>
          <w:rFonts w:ascii="Arial" w:hAnsi="Arial" w:cs="Arial"/>
          <w:sz w:val="20"/>
          <w:szCs w:val="20"/>
        </w:rPr>
        <w:t>da</w:t>
      </w:r>
      <w:r w:rsidRPr="00013EDE">
        <w:rPr>
          <w:rFonts w:ascii="Arial" w:hAnsi="Arial" w:cs="Arial"/>
          <w:spacing w:val="-12"/>
          <w:sz w:val="20"/>
          <w:szCs w:val="20"/>
        </w:rPr>
        <w:t xml:space="preserve"> </w:t>
      </w:r>
      <w:r w:rsidRPr="00013EDE">
        <w:rPr>
          <w:rFonts w:ascii="Arial" w:hAnsi="Arial" w:cs="Arial"/>
          <w:sz w:val="20"/>
          <w:szCs w:val="20"/>
        </w:rPr>
        <w:t>certidão</w:t>
      </w:r>
      <w:r w:rsidRPr="00013EDE">
        <w:rPr>
          <w:rFonts w:ascii="Arial" w:hAnsi="Arial" w:cs="Arial"/>
          <w:spacing w:val="-6"/>
          <w:sz w:val="20"/>
          <w:szCs w:val="20"/>
        </w:rPr>
        <w:t xml:space="preserve"> </w:t>
      </w:r>
      <w:r w:rsidRPr="00013EDE">
        <w:rPr>
          <w:rFonts w:ascii="Arial" w:hAnsi="Arial" w:cs="Arial"/>
          <w:sz w:val="20"/>
          <w:szCs w:val="20"/>
        </w:rPr>
        <w:t>negativa de débitos trabalhistas (CNDT);</w:t>
      </w:r>
    </w:p>
    <w:p w14:paraId="4EE1C1ED"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Pr>
          <w:rFonts w:ascii="Arial" w:hAnsi="Arial" w:cs="Arial"/>
          <w:sz w:val="20"/>
          <w:szCs w:val="20"/>
        </w:rPr>
        <w:t xml:space="preserve">IV - </w:t>
      </w:r>
      <w:r w:rsidRPr="00013EDE">
        <w:rPr>
          <w:rFonts w:ascii="Arial" w:hAnsi="Arial" w:cs="Arial"/>
          <w:sz w:val="20"/>
          <w:szCs w:val="20"/>
        </w:rPr>
        <w:t>Cumprir</w:t>
      </w:r>
      <w:r w:rsidRPr="00013EDE">
        <w:rPr>
          <w:rFonts w:ascii="Arial" w:hAnsi="Arial" w:cs="Arial"/>
          <w:spacing w:val="-15"/>
          <w:sz w:val="20"/>
          <w:szCs w:val="20"/>
        </w:rPr>
        <w:t xml:space="preserve"> </w:t>
      </w:r>
      <w:r w:rsidRPr="00013EDE">
        <w:rPr>
          <w:rFonts w:ascii="Arial" w:hAnsi="Arial" w:cs="Arial"/>
          <w:sz w:val="20"/>
          <w:szCs w:val="20"/>
        </w:rPr>
        <w:t>as</w:t>
      </w:r>
      <w:r w:rsidRPr="00013EDE">
        <w:rPr>
          <w:rFonts w:ascii="Arial" w:hAnsi="Arial" w:cs="Arial"/>
          <w:spacing w:val="-15"/>
          <w:sz w:val="20"/>
          <w:szCs w:val="20"/>
        </w:rPr>
        <w:t xml:space="preserve"> </w:t>
      </w:r>
      <w:r w:rsidRPr="00013EDE">
        <w:rPr>
          <w:rFonts w:ascii="Arial" w:hAnsi="Arial" w:cs="Arial"/>
          <w:sz w:val="20"/>
          <w:szCs w:val="20"/>
        </w:rPr>
        <w:t>exigências</w:t>
      </w:r>
      <w:r w:rsidRPr="00013EDE">
        <w:rPr>
          <w:rFonts w:ascii="Arial" w:hAnsi="Arial" w:cs="Arial"/>
          <w:spacing w:val="-15"/>
          <w:sz w:val="20"/>
          <w:szCs w:val="20"/>
        </w:rPr>
        <w:t xml:space="preserve"> </w:t>
      </w:r>
      <w:r w:rsidRPr="00013EDE">
        <w:rPr>
          <w:rFonts w:ascii="Arial" w:hAnsi="Arial" w:cs="Arial"/>
          <w:sz w:val="20"/>
          <w:szCs w:val="20"/>
        </w:rPr>
        <w:t>de</w:t>
      </w:r>
      <w:r w:rsidRPr="00013EDE">
        <w:rPr>
          <w:rFonts w:ascii="Arial" w:hAnsi="Arial" w:cs="Arial"/>
          <w:spacing w:val="-15"/>
          <w:sz w:val="20"/>
          <w:szCs w:val="20"/>
        </w:rPr>
        <w:t xml:space="preserve"> </w:t>
      </w:r>
      <w:r w:rsidRPr="00013EDE">
        <w:rPr>
          <w:rFonts w:ascii="Arial" w:hAnsi="Arial" w:cs="Arial"/>
          <w:sz w:val="20"/>
          <w:szCs w:val="20"/>
        </w:rPr>
        <w:t>reserva</w:t>
      </w:r>
      <w:r w:rsidRPr="00013EDE">
        <w:rPr>
          <w:rFonts w:ascii="Arial" w:hAnsi="Arial" w:cs="Arial"/>
          <w:spacing w:val="-15"/>
          <w:sz w:val="20"/>
          <w:szCs w:val="20"/>
        </w:rPr>
        <w:t xml:space="preserve"> </w:t>
      </w:r>
      <w:r w:rsidRPr="00013EDE">
        <w:rPr>
          <w:rFonts w:ascii="Arial" w:hAnsi="Arial" w:cs="Arial"/>
          <w:sz w:val="20"/>
          <w:szCs w:val="20"/>
        </w:rPr>
        <w:t>de</w:t>
      </w:r>
      <w:r w:rsidRPr="00013EDE">
        <w:rPr>
          <w:rFonts w:ascii="Arial" w:hAnsi="Arial" w:cs="Arial"/>
          <w:spacing w:val="-15"/>
          <w:sz w:val="20"/>
          <w:szCs w:val="20"/>
        </w:rPr>
        <w:t xml:space="preserve"> </w:t>
      </w:r>
      <w:r w:rsidRPr="00013EDE">
        <w:rPr>
          <w:rFonts w:ascii="Arial" w:hAnsi="Arial" w:cs="Arial"/>
          <w:sz w:val="20"/>
          <w:szCs w:val="20"/>
        </w:rPr>
        <w:t>cargos</w:t>
      </w:r>
      <w:r w:rsidRPr="00013EDE">
        <w:rPr>
          <w:rFonts w:ascii="Arial" w:hAnsi="Arial" w:cs="Arial"/>
          <w:spacing w:val="-15"/>
          <w:sz w:val="20"/>
          <w:szCs w:val="20"/>
        </w:rPr>
        <w:t xml:space="preserve"> </w:t>
      </w:r>
      <w:r w:rsidRPr="00013EDE">
        <w:rPr>
          <w:rFonts w:ascii="Arial" w:hAnsi="Arial" w:cs="Arial"/>
          <w:sz w:val="20"/>
          <w:szCs w:val="20"/>
        </w:rPr>
        <w:t>prevista</w:t>
      </w:r>
      <w:r w:rsidRPr="00013EDE">
        <w:rPr>
          <w:rFonts w:ascii="Arial" w:hAnsi="Arial" w:cs="Arial"/>
          <w:spacing w:val="-14"/>
          <w:sz w:val="20"/>
          <w:szCs w:val="20"/>
        </w:rPr>
        <w:t xml:space="preserve"> </w:t>
      </w:r>
      <w:r w:rsidRPr="00013EDE">
        <w:rPr>
          <w:rFonts w:ascii="Arial" w:hAnsi="Arial" w:cs="Arial"/>
          <w:sz w:val="20"/>
          <w:szCs w:val="20"/>
        </w:rPr>
        <w:t>em</w:t>
      </w:r>
      <w:r w:rsidRPr="00013EDE">
        <w:rPr>
          <w:rFonts w:ascii="Arial" w:hAnsi="Arial" w:cs="Arial"/>
          <w:spacing w:val="-15"/>
          <w:sz w:val="20"/>
          <w:szCs w:val="20"/>
        </w:rPr>
        <w:t xml:space="preserve"> </w:t>
      </w:r>
      <w:r w:rsidRPr="00013EDE">
        <w:rPr>
          <w:rFonts w:ascii="Arial" w:hAnsi="Arial" w:cs="Arial"/>
          <w:sz w:val="20"/>
          <w:szCs w:val="20"/>
        </w:rPr>
        <w:t>lei,</w:t>
      </w:r>
      <w:r w:rsidRPr="00013EDE">
        <w:rPr>
          <w:rFonts w:ascii="Arial" w:hAnsi="Arial" w:cs="Arial"/>
          <w:spacing w:val="-11"/>
          <w:sz w:val="20"/>
          <w:szCs w:val="20"/>
        </w:rPr>
        <w:t xml:space="preserve"> </w:t>
      </w:r>
      <w:r w:rsidRPr="00013EDE">
        <w:rPr>
          <w:rFonts w:ascii="Arial" w:hAnsi="Arial" w:cs="Arial"/>
          <w:sz w:val="20"/>
          <w:szCs w:val="20"/>
        </w:rPr>
        <w:t>bem</w:t>
      </w:r>
      <w:r w:rsidRPr="00013EDE">
        <w:rPr>
          <w:rFonts w:ascii="Arial" w:hAnsi="Arial" w:cs="Arial"/>
          <w:spacing w:val="-15"/>
          <w:sz w:val="20"/>
          <w:szCs w:val="20"/>
        </w:rPr>
        <w:t xml:space="preserve"> </w:t>
      </w:r>
      <w:r w:rsidRPr="00013EDE">
        <w:rPr>
          <w:rFonts w:ascii="Arial" w:hAnsi="Arial" w:cs="Arial"/>
          <w:sz w:val="20"/>
          <w:szCs w:val="20"/>
        </w:rPr>
        <w:t>como</w:t>
      </w:r>
      <w:r w:rsidRPr="00013EDE">
        <w:rPr>
          <w:rFonts w:ascii="Arial" w:hAnsi="Arial" w:cs="Arial"/>
          <w:spacing w:val="-8"/>
          <w:sz w:val="20"/>
          <w:szCs w:val="20"/>
        </w:rPr>
        <w:t xml:space="preserve"> </w:t>
      </w:r>
      <w:r w:rsidRPr="00013EDE">
        <w:rPr>
          <w:rFonts w:ascii="Arial" w:hAnsi="Arial" w:cs="Arial"/>
          <w:sz w:val="20"/>
          <w:szCs w:val="20"/>
        </w:rPr>
        <w:t>em</w:t>
      </w:r>
      <w:r w:rsidRPr="00013EDE">
        <w:rPr>
          <w:rFonts w:ascii="Arial" w:hAnsi="Arial" w:cs="Arial"/>
          <w:spacing w:val="-15"/>
          <w:sz w:val="20"/>
          <w:szCs w:val="20"/>
        </w:rPr>
        <w:t xml:space="preserve"> </w:t>
      </w:r>
      <w:r w:rsidRPr="00013EDE">
        <w:rPr>
          <w:rFonts w:ascii="Arial" w:hAnsi="Arial" w:cs="Arial"/>
          <w:sz w:val="20"/>
          <w:szCs w:val="20"/>
        </w:rPr>
        <w:t>outras</w:t>
      </w:r>
      <w:r w:rsidRPr="00013EDE">
        <w:rPr>
          <w:rFonts w:ascii="Arial" w:hAnsi="Arial" w:cs="Arial"/>
          <w:spacing w:val="-15"/>
          <w:sz w:val="20"/>
          <w:szCs w:val="20"/>
        </w:rPr>
        <w:t xml:space="preserve"> </w:t>
      </w:r>
      <w:r w:rsidRPr="00013EDE">
        <w:rPr>
          <w:rFonts w:ascii="Arial" w:hAnsi="Arial" w:cs="Arial"/>
          <w:sz w:val="20"/>
          <w:szCs w:val="20"/>
        </w:rPr>
        <w:t>normas específicas,</w:t>
      </w:r>
      <w:r w:rsidRPr="00013EDE">
        <w:rPr>
          <w:rFonts w:ascii="Arial" w:hAnsi="Arial" w:cs="Arial"/>
          <w:spacing w:val="-17"/>
          <w:sz w:val="20"/>
          <w:szCs w:val="20"/>
        </w:rPr>
        <w:t xml:space="preserve"> </w:t>
      </w:r>
      <w:r w:rsidRPr="00013EDE">
        <w:rPr>
          <w:rFonts w:ascii="Arial" w:hAnsi="Arial" w:cs="Arial"/>
          <w:sz w:val="20"/>
          <w:szCs w:val="20"/>
        </w:rPr>
        <w:t>para</w:t>
      </w:r>
      <w:r w:rsidRPr="00013EDE">
        <w:rPr>
          <w:rFonts w:ascii="Arial" w:hAnsi="Arial" w:cs="Arial"/>
          <w:spacing w:val="-15"/>
          <w:sz w:val="20"/>
          <w:szCs w:val="20"/>
        </w:rPr>
        <w:t xml:space="preserve"> </w:t>
      </w:r>
      <w:r w:rsidRPr="00013EDE">
        <w:rPr>
          <w:rFonts w:ascii="Arial" w:hAnsi="Arial" w:cs="Arial"/>
          <w:sz w:val="20"/>
          <w:szCs w:val="20"/>
        </w:rPr>
        <w:t>pessoa</w:t>
      </w:r>
      <w:r w:rsidRPr="00013EDE">
        <w:rPr>
          <w:rFonts w:ascii="Arial" w:hAnsi="Arial" w:cs="Arial"/>
          <w:spacing w:val="-15"/>
          <w:sz w:val="20"/>
          <w:szCs w:val="20"/>
        </w:rPr>
        <w:t xml:space="preserve"> </w:t>
      </w:r>
      <w:r w:rsidRPr="00013EDE">
        <w:rPr>
          <w:rFonts w:ascii="Arial" w:hAnsi="Arial" w:cs="Arial"/>
          <w:sz w:val="20"/>
          <w:szCs w:val="20"/>
        </w:rPr>
        <w:t>com</w:t>
      </w:r>
      <w:r w:rsidRPr="00013EDE">
        <w:rPr>
          <w:rFonts w:ascii="Arial" w:hAnsi="Arial" w:cs="Arial"/>
          <w:spacing w:val="-22"/>
          <w:sz w:val="20"/>
          <w:szCs w:val="20"/>
        </w:rPr>
        <w:t xml:space="preserve"> </w:t>
      </w:r>
      <w:r w:rsidRPr="00013EDE">
        <w:rPr>
          <w:rFonts w:ascii="Arial" w:hAnsi="Arial" w:cs="Arial"/>
          <w:sz w:val="20"/>
          <w:szCs w:val="20"/>
        </w:rPr>
        <w:t>deficiência,</w:t>
      </w:r>
      <w:r w:rsidRPr="00013EDE">
        <w:rPr>
          <w:rFonts w:ascii="Arial" w:hAnsi="Arial" w:cs="Arial"/>
          <w:spacing w:val="-15"/>
          <w:sz w:val="20"/>
          <w:szCs w:val="20"/>
        </w:rPr>
        <w:t xml:space="preserve"> </w:t>
      </w:r>
      <w:r w:rsidRPr="00013EDE">
        <w:rPr>
          <w:rFonts w:ascii="Arial" w:hAnsi="Arial" w:cs="Arial"/>
          <w:sz w:val="20"/>
          <w:szCs w:val="20"/>
        </w:rPr>
        <w:t>para</w:t>
      </w:r>
      <w:r w:rsidRPr="00013EDE">
        <w:rPr>
          <w:rFonts w:ascii="Arial" w:hAnsi="Arial" w:cs="Arial"/>
          <w:spacing w:val="-14"/>
          <w:sz w:val="20"/>
          <w:szCs w:val="20"/>
        </w:rPr>
        <w:t xml:space="preserve"> </w:t>
      </w:r>
      <w:r w:rsidRPr="00013EDE">
        <w:rPr>
          <w:rFonts w:ascii="Arial" w:hAnsi="Arial" w:cs="Arial"/>
          <w:sz w:val="20"/>
          <w:szCs w:val="20"/>
        </w:rPr>
        <w:t>reabilitado</w:t>
      </w:r>
      <w:r w:rsidRPr="00013EDE">
        <w:rPr>
          <w:rFonts w:ascii="Arial" w:hAnsi="Arial" w:cs="Arial"/>
          <w:spacing w:val="-10"/>
          <w:sz w:val="20"/>
          <w:szCs w:val="20"/>
        </w:rPr>
        <w:t xml:space="preserve"> </w:t>
      </w:r>
      <w:r w:rsidRPr="00013EDE">
        <w:rPr>
          <w:rFonts w:ascii="Arial" w:hAnsi="Arial" w:cs="Arial"/>
          <w:sz w:val="20"/>
          <w:szCs w:val="20"/>
        </w:rPr>
        <w:t>da</w:t>
      </w:r>
      <w:r w:rsidRPr="00013EDE">
        <w:rPr>
          <w:rFonts w:ascii="Arial" w:hAnsi="Arial" w:cs="Arial"/>
          <w:spacing w:val="-15"/>
          <w:sz w:val="20"/>
          <w:szCs w:val="20"/>
        </w:rPr>
        <w:t xml:space="preserve"> </w:t>
      </w:r>
      <w:r w:rsidRPr="00013EDE">
        <w:rPr>
          <w:rFonts w:ascii="Arial" w:hAnsi="Arial" w:cs="Arial"/>
          <w:sz w:val="20"/>
          <w:szCs w:val="20"/>
        </w:rPr>
        <w:t>Previdência</w:t>
      </w:r>
      <w:r w:rsidRPr="00013EDE">
        <w:rPr>
          <w:rFonts w:ascii="Arial" w:hAnsi="Arial" w:cs="Arial"/>
          <w:spacing w:val="-15"/>
          <w:sz w:val="20"/>
          <w:szCs w:val="20"/>
        </w:rPr>
        <w:t xml:space="preserve"> </w:t>
      </w:r>
      <w:r w:rsidRPr="00013EDE">
        <w:rPr>
          <w:rFonts w:ascii="Arial" w:hAnsi="Arial" w:cs="Arial"/>
          <w:sz w:val="20"/>
          <w:szCs w:val="20"/>
        </w:rPr>
        <w:t>Social</w:t>
      </w:r>
      <w:r w:rsidRPr="00013EDE">
        <w:rPr>
          <w:rFonts w:ascii="Arial" w:hAnsi="Arial" w:cs="Arial"/>
          <w:spacing w:val="-17"/>
          <w:sz w:val="20"/>
          <w:szCs w:val="20"/>
        </w:rPr>
        <w:t xml:space="preserve"> </w:t>
      </w:r>
      <w:r w:rsidRPr="00013EDE">
        <w:rPr>
          <w:rFonts w:ascii="Arial" w:hAnsi="Arial" w:cs="Arial"/>
          <w:sz w:val="20"/>
          <w:szCs w:val="20"/>
        </w:rPr>
        <w:t>e</w:t>
      </w:r>
      <w:r w:rsidRPr="00013EDE">
        <w:rPr>
          <w:rFonts w:ascii="Arial" w:hAnsi="Arial" w:cs="Arial"/>
          <w:spacing w:val="-15"/>
          <w:sz w:val="20"/>
          <w:szCs w:val="20"/>
        </w:rPr>
        <w:t xml:space="preserve"> </w:t>
      </w:r>
      <w:r w:rsidRPr="00013EDE">
        <w:rPr>
          <w:rFonts w:ascii="Arial" w:hAnsi="Arial" w:cs="Arial"/>
          <w:sz w:val="20"/>
          <w:szCs w:val="20"/>
        </w:rPr>
        <w:t>para</w:t>
      </w:r>
      <w:r w:rsidRPr="00013EDE">
        <w:rPr>
          <w:rFonts w:ascii="Arial" w:hAnsi="Arial" w:cs="Arial"/>
          <w:spacing w:val="-15"/>
          <w:sz w:val="20"/>
          <w:szCs w:val="20"/>
        </w:rPr>
        <w:t xml:space="preserve"> </w:t>
      </w:r>
      <w:r w:rsidRPr="00013EDE">
        <w:rPr>
          <w:rFonts w:ascii="Arial" w:hAnsi="Arial" w:cs="Arial"/>
          <w:spacing w:val="-2"/>
          <w:sz w:val="20"/>
          <w:szCs w:val="20"/>
        </w:rPr>
        <w:t>aprendiz;</w:t>
      </w:r>
    </w:p>
    <w:p w14:paraId="45D98CB2"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sidRPr="00013EDE">
        <w:rPr>
          <w:rFonts w:ascii="Arial" w:hAnsi="Arial" w:cs="Arial"/>
          <w:sz w:val="20"/>
          <w:szCs w:val="20"/>
        </w:rPr>
        <w:t>V - Zelar pelo cumprimento, por parte de seus empregados, das normas do Ministério do Trabalho,</w:t>
      </w:r>
      <w:r w:rsidRPr="00013EDE">
        <w:rPr>
          <w:rFonts w:ascii="Arial" w:hAnsi="Arial" w:cs="Arial"/>
          <w:spacing w:val="-3"/>
          <w:sz w:val="20"/>
          <w:szCs w:val="20"/>
        </w:rPr>
        <w:t xml:space="preserve"> </w:t>
      </w:r>
      <w:r w:rsidRPr="00013EDE">
        <w:rPr>
          <w:rFonts w:ascii="Arial" w:hAnsi="Arial" w:cs="Arial"/>
          <w:sz w:val="20"/>
          <w:szCs w:val="20"/>
        </w:rPr>
        <w:t>cabendo</w:t>
      </w:r>
      <w:r w:rsidRPr="00013EDE">
        <w:rPr>
          <w:rFonts w:ascii="Arial" w:hAnsi="Arial" w:cs="Arial"/>
          <w:spacing w:val="-1"/>
          <w:sz w:val="20"/>
          <w:szCs w:val="20"/>
        </w:rPr>
        <w:t xml:space="preserve"> </w:t>
      </w:r>
      <w:r w:rsidRPr="00013EDE">
        <w:rPr>
          <w:rFonts w:ascii="Arial" w:hAnsi="Arial" w:cs="Arial"/>
          <w:sz w:val="20"/>
          <w:szCs w:val="20"/>
        </w:rPr>
        <w:t>à</w:t>
      </w:r>
      <w:r w:rsidRPr="00013EDE">
        <w:rPr>
          <w:rFonts w:ascii="Arial" w:hAnsi="Arial" w:cs="Arial"/>
          <w:spacing w:val="-6"/>
          <w:sz w:val="20"/>
          <w:szCs w:val="20"/>
        </w:rPr>
        <w:t xml:space="preserve"> </w:t>
      </w:r>
      <w:r w:rsidRPr="00013EDE">
        <w:rPr>
          <w:rFonts w:ascii="Arial" w:hAnsi="Arial" w:cs="Arial"/>
          <w:sz w:val="20"/>
          <w:szCs w:val="20"/>
        </w:rPr>
        <w:t>CONTRATADA</w:t>
      </w:r>
      <w:r w:rsidRPr="00013EDE">
        <w:rPr>
          <w:rFonts w:ascii="Arial" w:hAnsi="Arial" w:cs="Arial"/>
          <w:spacing w:val="-10"/>
          <w:sz w:val="20"/>
          <w:szCs w:val="20"/>
        </w:rPr>
        <w:t xml:space="preserve"> </w:t>
      </w:r>
      <w:r w:rsidRPr="00013EDE">
        <w:rPr>
          <w:rFonts w:ascii="Arial" w:hAnsi="Arial" w:cs="Arial"/>
          <w:sz w:val="20"/>
          <w:szCs w:val="20"/>
        </w:rPr>
        <w:t>o</w:t>
      </w:r>
      <w:r w:rsidRPr="00013EDE">
        <w:rPr>
          <w:rFonts w:ascii="Arial" w:hAnsi="Arial" w:cs="Arial"/>
          <w:spacing w:val="-1"/>
          <w:sz w:val="20"/>
          <w:szCs w:val="20"/>
        </w:rPr>
        <w:t xml:space="preserve"> </w:t>
      </w:r>
      <w:r w:rsidRPr="00013EDE">
        <w:rPr>
          <w:rFonts w:ascii="Arial" w:hAnsi="Arial" w:cs="Arial"/>
          <w:sz w:val="20"/>
          <w:szCs w:val="20"/>
        </w:rPr>
        <w:t>fornecimento</w:t>
      </w:r>
      <w:r w:rsidRPr="00013EDE">
        <w:rPr>
          <w:rFonts w:ascii="Arial" w:hAnsi="Arial" w:cs="Arial"/>
          <w:spacing w:val="-5"/>
          <w:sz w:val="20"/>
          <w:szCs w:val="20"/>
        </w:rPr>
        <w:t xml:space="preserve"> </w:t>
      </w:r>
      <w:r w:rsidRPr="00013EDE">
        <w:rPr>
          <w:rFonts w:ascii="Arial" w:hAnsi="Arial" w:cs="Arial"/>
          <w:sz w:val="20"/>
          <w:szCs w:val="20"/>
        </w:rPr>
        <w:t>de</w:t>
      </w:r>
      <w:r w:rsidRPr="00013EDE">
        <w:rPr>
          <w:rFonts w:ascii="Arial" w:hAnsi="Arial" w:cs="Arial"/>
          <w:spacing w:val="-6"/>
          <w:sz w:val="20"/>
          <w:szCs w:val="20"/>
        </w:rPr>
        <w:t xml:space="preserve"> </w:t>
      </w:r>
      <w:r w:rsidRPr="00013EDE">
        <w:rPr>
          <w:rFonts w:ascii="Arial" w:hAnsi="Arial" w:cs="Arial"/>
          <w:sz w:val="20"/>
          <w:szCs w:val="20"/>
        </w:rPr>
        <w:t>equipamentos</w:t>
      </w:r>
      <w:r w:rsidRPr="00013EDE">
        <w:rPr>
          <w:rFonts w:ascii="Arial" w:hAnsi="Arial" w:cs="Arial"/>
          <w:spacing w:val="-7"/>
          <w:sz w:val="20"/>
          <w:szCs w:val="20"/>
        </w:rPr>
        <w:t xml:space="preserve"> </w:t>
      </w:r>
      <w:r w:rsidRPr="00013EDE">
        <w:rPr>
          <w:rFonts w:ascii="Arial" w:hAnsi="Arial" w:cs="Arial"/>
          <w:sz w:val="20"/>
          <w:szCs w:val="20"/>
        </w:rPr>
        <w:t>de</w:t>
      </w:r>
      <w:r w:rsidRPr="00013EDE">
        <w:rPr>
          <w:rFonts w:ascii="Arial" w:hAnsi="Arial" w:cs="Arial"/>
          <w:spacing w:val="-6"/>
          <w:sz w:val="20"/>
          <w:szCs w:val="20"/>
        </w:rPr>
        <w:t xml:space="preserve"> </w:t>
      </w:r>
      <w:r w:rsidRPr="00013EDE">
        <w:rPr>
          <w:rFonts w:ascii="Arial" w:hAnsi="Arial" w:cs="Arial"/>
          <w:sz w:val="20"/>
          <w:szCs w:val="20"/>
        </w:rPr>
        <w:t>proteção</w:t>
      </w:r>
      <w:r w:rsidRPr="00013EDE">
        <w:rPr>
          <w:rFonts w:ascii="Arial" w:hAnsi="Arial" w:cs="Arial"/>
          <w:spacing w:val="-1"/>
          <w:sz w:val="20"/>
          <w:szCs w:val="20"/>
        </w:rPr>
        <w:t xml:space="preserve"> </w:t>
      </w:r>
      <w:r w:rsidRPr="00013EDE">
        <w:rPr>
          <w:rFonts w:ascii="Arial" w:hAnsi="Arial" w:cs="Arial"/>
          <w:sz w:val="20"/>
          <w:szCs w:val="20"/>
        </w:rPr>
        <w:t xml:space="preserve">individual </w:t>
      </w:r>
      <w:r w:rsidRPr="00013EDE">
        <w:rPr>
          <w:rFonts w:ascii="Arial" w:hAnsi="Arial" w:cs="Arial"/>
          <w:spacing w:val="-2"/>
          <w:sz w:val="20"/>
          <w:szCs w:val="20"/>
        </w:rPr>
        <w:t>(EPI);</w:t>
      </w:r>
    </w:p>
    <w:p w14:paraId="45F75C36"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sidRPr="00013EDE">
        <w:rPr>
          <w:rFonts w:ascii="Arial" w:hAnsi="Arial" w:cs="Arial"/>
          <w:sz w:val="20"/>
          <w:szCs w:val="20"/>
        </w:rPr>
        <w:lastRenderedPageBreak/>
        <w:t>VI - Responsabilizar-se por todos os danos causados por seus funcionários à CONTRATANTE e/ou terceiros, decorrentes de culpa ou dolo, devidamente apurados mediante processo administrativo, quando da execução do objeto contratado;</w:t>
      </w:r>
    </w:p>
    <w:p w14:paraId="3D994B66" w14:textId="77777777" w:rsidR="00013EDE" w:rsidRPr="00013EDE" w:rsidRDefault="00013EDE" w:rsidP="00013EDE">
      <w:pPr>
        <w:widowControl w:val="0"/>
        <w:suppressAutoHyphens w:val="0"/>
        <w:autoSpaceDE w:val="0"/>
        <w:autoSpaceDN w:val="0"/>
        <w:spacing w:after="120"/>
        <w:ind w:firstLine="1418"/>
        <w:jc w:val="both"/>
        <w:rPr>
          <w:rFonts w:ascii="Arial" w:hAnsi="Arial" w:cs="Arial"/>
          <w:sz w:val="20"/>
          <w:szCs w:val="20"/>
        </w:rPr>
      </w:pPr>
      <w:r w:rsidRPr="00013EDE">
        <w:rPr>
          <w:rFonts w:ascii="Arial" w:hAnsi="Arial" w:cs="Arial"/>
          <w:sz w:val="20"/>
          <w:szCs w:val="20"/>
        </w:rPr>
        <w:t>VII - Reparar e/ou corrigir, às suas expensas, o fornecimento em que se verificar vícios, defeitos ou incorreções resultantes da execução do objeto em desacordo com o pactuado;</w:t>
      </w:r>
    </w:p>
    <w:p w14:paraId="3CEE6258" w14:textId="77777777" w:rsidR="00013EDE" w:rsidRPr="00013EDE" w:rsidRDefault="00013EDE" w:rsidP="00013EDE">
      <w:pPr>
        <w:spacing w:after="120"/>
        <w:ind w:firstLine="1418"/>
        <w:jc w:val="both"/>
        <w:rPr>
          <w:rFonts w:ascii="Arial" w:hAnsi="Arial" w:cs="Arial"/>
          <w:sz w:val="20"/>
          <w:szCs w:val="20"/>
        </w:rPr>
      </w:pPr>
      <w:r w:rsidRPr="00013EDE">
        <w:rPr>
          <w:rFonts w:ascii="Arial" w:hAnsi="Arial" w:cs="Arial"/>
          <w:sz w:val="20"/>
          <w:szCs w:val="20"/>
        </w:rPr>
        <w:t>VIII - Executar as obrigações assumidas no presente contrato por seus próprios meios, não sendo admitida a subcontratação não prevista em edital e no presente contrato.</w:t>
      </w:r>
    </w:p>
    <w:p w14:paraId="203F9F17" w14:textId="77777777" w:rsidR="00013EDE" w:rsidRPr="00013EDE" w:rsidRDefault="00013EDE" w:rsidP="00013EDE">
      <w:pPr>
        <w:tabs>
          <w:tab w:val="left" w:pos="1418"/>
          <w:tab w:val="left" w:pos="4253"/>
        </w:tabs>
        <w:spacing w:after="120"/>
        <w:jc w:val="both"/>
        <w:rPr>
          <w:rFonts w:ascii="Arial" w:hAnsi="Arial" w:cs="Arial"/>
          <w:sz w:val="20"/>
          <w:szCs w:val="20"/>
        </w:rPr>
      </w:pPr>
    </w:p>
    <w:p w14:paraId="43C6F605" w14:textId="77777777" w:rsidR="0076470F" w:rsidRPr="00BB41BA" w:rsidRDefault="00423409" w:rsidP="00013EDE">
      <w:pPr>
        <w:tabs>
          <w:tab w:val="left" w:pos="1418"/>
          <w:tab w:val="left" w:pos="4253"/>
        </w:tabs>
        <w:spacing w:after="120"/>
        <w:jc w:val="both"/>
        <w:rPr>
          <w:rFonts w:ascii="Arial" w:hAnsi="Arial" w:cs="Arial"/>
          <w:b/>
          <w:bCs/>
          <w:color w:val="000000" w:themeColor="text1"/>
          <w:sz w:val="20"/>
          <w:szCs w:val="20"/>
        </w:rPr>
      </w:pPr>
      <w:r w:rsidRPr="00BB41BA">
        <w:rPr>
          <w:rFonts w:ascii="Arial" w:hAnsi="Arial" w:cs="Arial"/>
          <w:b/>
          <w:bCs/>
          <w:color w:val="000000" w:themeColor="text1"/>
          <w:sz w:val="20"/>
          <w:szCs w:val="20"/>
        </w:rPr>
        <w:t xml:space="preserve">CLÁUSULA </w:t>
      </w:r>
      <w:r w:rsidR="009D2585" w:rsidRPr="00BB41BA">
        <w:rPr>
          <w:rFonts w:ascii="Arial" w:hAnsi="Arial" w:cs="Arial"/>
          <w:b/>
          <w:color w:val="000000" w:themeColor="text1"/>
          <w:sz w:val="20"/>
          <w:szCs w:val="20"/>
        </w:rPr>
        <w:t xml:space="preserve">DÉCIMA SEGUNDA </w:t>
      </w:r>
      <w:r w:rsidRPr="00BB41BA">
        <w:rPr>
          <w:rFonts w:ascii="Arial" w:hAnsi="Arial" w:cs="Arial"/>
          <w:b/>
          <w:bCs/>
          <w:color w:val="000000" w:themeColor="text1"/>
          <w:sz w:val="20"/>
          <w:szCs w:val="20"/>
        </w:rPr>
        <w:t>–</w:t>
      </w:r>
      <w:r w:rsidR="007D6F4C" w:rsidRPr="00BB41BA">
        <w:rPr>
          <w:rFonts w:ascii="Arial" w:hAnsi="Arial" w:cs="Arial"/>
          <w:b/>
          <w:bCs/>
          <w:color w:val="000000" w:themeColor="text1"/>
          <w:sz w:val="20"/>
          <w:szCs w:val="20"/>
        </w:rPr>
        <w:t xml:space="preserve"> DOS</w:t>
      </w:r>
      <w:r w:rsidRPr="00BB41BA">
        <w:rPr>
          <w:rFonts w:ascii="Arial" w:hAnsi="Arial" w:cs="Arial"/>
          <w:b/>
          <w:bCs/>
          <w:color w:val="000000" w:themeColor="text1"/>
          <w:sz w:val="20"/>
          <w:szCs w:val="20"/>
        </w:rPr>
        <w:t xml:space="preserve"> </w:t>
      </w:r>
      <w:r w:rsidR="007D6F4C" w:rsidRPr="00BB41BA">
        <w:rPr>
          <w:rFonts w:ascii="Arial" w:hAnsi="Arial" w:cs="Arial"/>
          <w:b/>
          <w:bCs/>
          <w:color w:val="000000" w:themeColor="text1"/>
          <w:sz w:val="20"/>
          <w:szCs w:val="20"/>
        </w:rPr>
        <w:t>CRITÉRIOS DE RECEBIMENTO DO OBJETO</w:t>
      </w:r>
    </w:p>
    <w:p w14:paraId="06D712FF" w14:textId="0A5E2DEB"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I</w:t>
      </w:r>
      <w:r w:rsidRPr="00BB41BA">
        <w:rPr>
          <w:rFonts w:ascii="Arial" w:hAnsi="Arial" w:cs="Arial"/>
          <w:b/>
          <w:bCs/>
          <w:color w:val="000000" w:themeColor="text1"/>
          <w:sz w:val="20"/>
          <w:szCs w:val="20"/>
        </w:rPr>
        <w:t xml:space="preserve"> - </w:t>
      </w:r>
      <w:r w:rsidRPr="00BB41BA">
        <w:rPr>
          <w:rFonts w:ascii="Arial" w:hAnsi="Arial" w:cs="Arial"/>
          <w:color w:val="000000" w:themeColor="text1"/>
          <w:sz w:val="20"/>
          <w:szCs w:val="20"/>
        </w:rPr>
        <w:t xml:space="preserve">Os bens serão recebidos provisoriamente, pelo responsável por seu acompanhamento e fiscalização, mediante termo circunstanciado, prazo de até 15 (quinze) dias da data de recebimento do produto, para efeito de posterior verificação de sua conformidade com as especificações constantes no termo de referência e na proposta. </w:t>
      </w:r>
    </w:p>
    <w:p w14:paraId="040077CA" w14:textId="7704CFAB"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II</w:t>
      </w:r>
      <w:r w:rsidRPr="00BB41BA">
        <w:rPr>
          <w:rFonts w:ascii="Arial" w:hAnsi="Arial" w:cs="Arial"/>
          <w:b/>
          <w:bCs/>
          <w:color w:val="000000" w:themeColor="text1"/>
          <w:sz w:val="20"/>
          <w:szCs w:val="20"/>
        </w:rPr>
        <w:t xml:space="preserve"> - </w:t>
      </w:r>
      <w:r w:rsidRPr="00BB41BA">
        <w:rPr>
          <w:rFonts w:ascii="Arial" w:hAnsi="Arial" w:cs="Arial"/>
          <w:color w:val="000000" w:themeColor="text1"/>
          <w:sz w:val="20"/>
          <w:szCs w:val="20"/>
        </w:rPr>
        <w:t xml:space="preserve">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 </w:t>
      </w:r>
    </w:p>
    <w:p w14:paraId="210027DF" w14:textId="78E1519C"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III</w:t>
      </w:r>
      <w:r w:rsidRPr="00BB41BA">
        <w:rPr>
          <w:rFonts w:ascii="Arial" w:hAnsi="Arial" w:cs="Arial"/>
          <w:b/>
          <w:bCs/>
          <w:color w:val="000000" w:themeColor="text1"/>
          <w:sz w:val="20"/>
          <w:szCs w:val="20"/>
        </w:rPr>
        <w:t xml:space="preserve"> -</w:t>
      </w:r>
      <w:r w:rsidRPr="00BB41BA">
        <w:rPr>
          <w:rFonts w:ascii="Arial" w:hAnsi="Arial" w:cs="Arial"/>
          <w:color w:val="000000" w:themeColor="text1"/>
          <w:sz w:val="20"/>
          <w:szCs w:val="20"/>
        </w:rPr>
        <w:t xml:space="preserve"> Os bens serão recebidos definitivamente no prazo de 15 (quinze) dias, contados do recebimento provisório, após a verificação da qualidade e quantidade do material e consequente aceitação mediante termo de recebimento definitivo.</w:t>
      </w:r>
    </w:p>
    <w:p w14:paraId="1E06654A" w14:textId="051F1A25"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IV</w:t>
      </w:r>
      <w:r w:rsidRPr="00BB41BA">
        <w:rPr>
          <w:rFonts w:ascii="Arial" w:hAnsi="Arial" w:cs="Arial"/>
          <w:b/>
          <w:bCs/>
          <w:color w:val="000000" w:themeColor="text1"/>
          <w:sz w:val="20"/>
          <w:szCs w:val="20"/>
        </w:rPr>
        <w:t xml:space="preserve"> - </w:t>
      </w:r>
      <w:r w:rsidRPr="00BB41BA">
        <w:rPr>
          <w:rFonts w:ascii="Arial" w:hAnsi="Arial" w:cs="Arial"/>
          <w:color w:val="000000" w:themeColor="text1"/>
          <w:sz w:val="20"/>
          <w:szCs w:val="20"/>
        </w:rPr>
        <w:t xml:space="preserve">A garantia do produto no prazo mínimo estipulado no item anterior não desonera a DETENTORA de cumprir as obrigações previstas no Código de Defesa do Consumidor Lei 8.078/1990, bem como os demais encargos previstos neste instrumento. </w:t>
      </w:r>
    </w:p>
    <w:p w14:paraId="76688219" w14:textId="540FA6DD"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V</w:t>
      </w:r>
      <w:r w:rsidRPr="00BB41BA">
        <w:rPr>
          <w:rFonts w:ascii="Arial" w:hAnsi="Arial" w:cs="Arial"/>
          <w:b/>
          <w:bCs/>
          <w:color w:val="000000" w:themeColor="text1"/>
          <w:sz w:val="20"/>
          <w:szCs w:val="20"/>
        </w:rPr>
        <w:t xml:space="preserve"> - </w:t>
      </w:r>
      <w:r w:rsidRPr="00BB41BA">
        <w:rPr>
          <w:rFonts w:ascii="Arial" w:hAnsi="Arial" w:cs="Arial"/>
          <w:color w:val="000000" w:themeColor="text1"/>
          <w:sz w:val="20"/>
          <w:szCs w:val="20"/>
        </w:rPr>
        <w:t>Os recebimentos dos bens poderão ser suspensos, no todo ou em parte, quando em desacordo com as especificações contidas neste Termo de Referência, na proposta do fornecedor, ata de Registro de Preços e Contrato, quando couber.</w:t>
      </w:r>
    </w:p>
    <w:p w14:paraId="2253FE75" w14:textId="6EF0A692"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VI</w:t>
      </w:r>
      <w:r w:rsidRPr="00BB41BA">
        <w:rPr>
          <w:rFonts w:ascii="Arial" w:hAnsi="Arial" w:cs="Arial"/>
          <w:b/>
          <w:bCs/>
          <w:color w:val="000000" w:themeColor="text1"/>
          <w:sz w:val="20"/>
          <w:szCs w:val="20"/>
        </w:rPr>
        <w:t xml:space="preserve"> - </w:t>
      </w:r>
      <w:r w:rsidRPr="00BB41BA">
        <w:rPr>
          <w:rFonts w:ascii="Arial" w:hAnsi="Arial" w:cs="Arial"/>
          <w:color w:val="000000" w:themeColor="text1"/>
          <w:sz w:val="20"/>
          <w:szCs w:val="20"/>
        </w:rPr>
        <w:t>Os produtos fornecidos serão devolvidos em sua totalidade quando:</w:t>
      </w:r>
    </w:p>
    <w:p w14:paraId="0B558E45" w14:textId="213312EC" w:rsidR="002D232A" w:rsidRPr="00BB41BA" w:rsidRDefault="002D232A"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b/>
          <w:bCs/>
          <w:color w:val="000000" w:themeColor="text1"/>
          <w:sz w:val="20"/>
          <w:szCs w:val="20"/>
        </w:rPr>
        <w:t xml:space="preserve">                    </w:t>
      </w:r>
      <w:r w:rsidR="00EB08A9" w:rsidRPr="00BB41BA">
        <w:rPr>
          <w:rFonts w:ascii="Arial" w:hAnsi="Arial" w:cs="Arial"/>
          <w:b/>
          <w:bCs/>
          <w:color w:val="000000" w:themeColor="text1"/>
          <w:sz w:val="20"/>
          <w:szCs w:val="20"/>
        </w:rPr>
        <w:t xml:space="preserve"> </w:t>
      </w:r>
      <w:r w:rsidRPr="00BB41BA">
        <w:rPr>
          <w:rFonts w:ascii="Arial" w:hAnsi="Arial" w:cs="Arial"/>
          <w:b/>
          <w:bCs/>
          <w:color w:val="000000" w:themeColor="text1"/>
          <w:sz w:val="20"/>
          <w:szCs w:val="20"/>
        </w:rPr>
        <w:t xml:space="preserve"> </w:t>
      </w:r>
      <w:r w:rsidR="005B0F0F" w:rsidRPr="00BB41BA">
        <w:rPr>
          <w:rFonts w:ascii="Arial" w:hAnsi="Arial" w:cs="Arial"/>
          <w:b/>
          <w:bCs/>
          <w:color w:val="000000" w:themeColor="text1"/>
          <w:sz w:val="20"/>
          <w:szCs w:val="20"/>
        </w:rPr>
        <w:t xml:space="preserve"> </w:t>
      </w:r>
      <w:r w:rsidR="005B0F0F" w:rsidRPr="00BB41BA">
        <w:rPr>
          <w:rFonts w:ascii="Arial" w:hAnsi="Arial" w:cs="Arial"/>
          <w:color w:val="000000" w:themeColor="text1"/>
          <w:sz w:val="20"/>
          <w:szCs w:val="20"/>
        </w:rPr>
        <w:t>VII</w:t>
      </w:r>
      <w:r w:rsidR="005B0F0F" w:rsidRPr="00BB41BA">
        <w:rPr>
          <w:rFonts w:ascii="Arial" w:hAnsi="Arial" w:cs="Arial"/>
          <w:b/>
          <w:bCs/>
          <w:color w:val="000000" w:themeColor="text1"/>
          <w:sz w:val="20"/>
          <w:szCs w:val="20"/>
        </w:rPr>
        <w:t xml:space="preserve"> - </w:t>
      </w:r>
      <w:r w:rsidRPr="00BB41BA">
        <w:rPr>
          <w:rFonts w:ascii="Arial" w:hAnsi="Arial" w:cs="Arial"/>
          <w:color w:val="000000" w:themeColor="text1"/>
          <w:sz w:val="20"/>
          <w:szCs w:val="20"/>
        </w:rPr>
        <w:t>A nota fiscal apresentar rasura e não for acompanhada de errata;</w:t>
      </w:r>
    </w:p>
    <w:p w14:paraId="6C3FB6A5" w14:textId="236A8C15" w:rsidR="002D232A" w:rsidRPr="00BB41BA" w:rsidRDefault="005B0F0F"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b/>
          <w:bCs/>
          <w:color w:val="000000" w:themeColor="text1"/>
          <w:sz w:val="20"/>
          <w:szCs w:val="20"/>
        </w:rPr>
        <w:t xml:space="preserve">                      </w:t>
      </w:r>
      <w:r w:rsidR="00EB08A9" w:rsidRPr="00BB41BA">
        <w:rPr>
          <w:rFonts w:ascii="Arial" w:hAnsi="Arial" w:cs="Arial"/>
          <w:b/>
          <w:bCs/>
          <w:color w:val="000000" w:themeColor="text1"/>
          <w:sz w:val="20"/>
          <w:szCs w:val="20"/>
        </w:rPr>
        <w:t xml:space="preserve"> </w:t>
      </w:r>
      <w:r w:rsidRPr="00BB41BA">
        <w:rPr>
          <w:rFonts w:ascii="Arial" w:hAnsi="Arial" w:cs="Arial"/>
          <w:color w:val="000000" w:themeColor="text1"/>
          <w:sz w:val="20"/>
          <w:szCs w:val="20"/>
        </w:rPr>
        <w:t>VIII</w:t>
      </w:r>
      <w:r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Estiverem em desacordo com as especificações aqui constantes, exceto se o bem fornecido for de qualidade comprovadamente superior;</w:t>
      </w:r>
    </w:p>
    <w:p w14:paraId="634EC004" w14:textId="498CB58E" w:rsidR="002D232A" w:rsidRPr="00BB41BA" w:rsidRDefault="005B0F0F" w:rsidP="002D232A">
      <w:pPr>
        <w:tabs>
          <w:tab w:val="left" w:pos="1418"/>
          <w:tab w:val="left" w:pos="4253"/>
        </w:tabs>
        <w:spacing w:after="120"/>
        <w:jc w:val="both"/>
        <w:rPr>
          <w:rFonts w:ascii="Arial" w:hAnsi="Arial" w:cs="Arial"/>
          <w:b/>
          <w:bCs/>
          <w:color w:val="000000" w:themeColor="text1"/>
          <w:sz w:val="20"/>
          <w:szCs w:val="20"/>
        </w:rPr>
      </w:pPr>
      <w:r w:rsidRPr="00BB41BA">
        <w:rPr>
          <w:rFonts w:ascii="Arial" w:hAnsi="Arial" w:cs="Arial"/>
          <w:color w:val="000000" w:themeColor="text1"/>
          <w:sz w:val="20"/>
          <w:szCs w:val="20"/>
        </w:rPr>
        <w:t xml:space="preserve">                     </w:t>
      </w:r>
      <w:r w:rsidR="00EB08A9" w:rsidRPr="00BB41BA">
        <w:rPr>
          <w:rFonts w:ascii="Arial" w:hAnsi="Arial" w:cs="Arial"/>
          <w:color w:val="000000" w:themeColor="text1"/>
          <w:sz w:val="20"/>
          <w:szCs w:val="20"/>
        </w:rPr>
        <w:t xml:space="preserve"> </w:t>
      </w:r>
      <w:r w:rsidRPr="00BB41BA">
        <w:rPr>
          <w:rFonts w:ascii="Arial" w:hAnsi="Arial" w:cs="Arial"/>
          <w:color w:val="000000" w:themeColor="text1"/>
          <w:sz w:val="20"/>
          <w:szCs w:val="20"/>
        </w:rPr>
        <w:t xml:space="preserve">  IX</w:t>
      </w:r>
      <w:r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For fornecido com algum dano.</w:t>
      </w:r>
    </w:p>
    <w:p w14:paraId="5F293ED4" w14:textId="361DDDB5" w:rsidR="002D232A" w:rsidRPr="00BB41BA" w:rsidRDefault="005B0F0F"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b/>
          <w:bCs/>
          <w:color w:val="000000" w:themeColor="text1"/>
          <w:sz w:val="20"/>
          <w:szCs w:val="20"/>
        </w:rPr>
        <w:t xml:space="preserve">                      </w:t>
      </w:r>
      <w:r w:rsidR="00EB08A9" w:rsidRPr="00BB41BA">
        <w:rPr>
          <w:rFonts w:ascii="Arial" w:hAnsi="Arial" w:cs="Arial"/>
          <w:b/>
          <w:bCs/>
          <w:color w:val="000000" w:themeColor="text1"/>
          <w:sz w:val="20"/>
          <w:szCs w:val="20"/>
        </w:rPr>
        <w:t xml:space="preserve"> </w:t>
      </w:r>
      <w:r w:rsidRPr="00BB41BA">
        <w:rPr>
          <w:rFonts w:ascii="Arial" w:hAnsi="Arial" w:cs="Arial"/>
          <w:b/>
          <w:bCs/>
          <w:color w:val="000000" w:themeColor="text1"/>
          <w:sz w:val="20"/>
          <w:szCs w:val="20"/>
        </w:rPr>
        <w:t xml:space="preserve"> </w:t>
      </w:r>
      <w:r w:rsidRPr="00BB41BA">
        <w:rPr>
          <w:rFonts w:ascii="Arial" w:hAnsi="Arial" w:cs="Arial"/>
          <w:color w:val="000000" w:themeColor="text1"/>
          <w:sz w:val="20"/>
          <w:szCs w:val="20"/>
        </w:rPr>
        <w:t>X</w:t>
      </w:r>
      <w:r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A emissão da Nota Fiscal/Fatura deve ser precedida do recebimento definitivo dos bens.</w:t>
      </w:r>
    </w:p>
    <w:p w14:paraId="4C5C4200" w14:textId="3F69A028" w:rsidR="002D232A" w:rsidRPr="00BB41BA" w:rsidRDefault="005B0F0F"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b/>
          <w:bCs/>
          <w:color w:val="000000" w:themeColor="text1"/>
          <w:sz w:val="20"/>
          <w:szCs w:val="20"/>
        </w:rPr>
        <w:t xml:space="preserve">                    </w:t>
      </w:r>
      <w:r w:rsidR="00EB08A9" w:rsidRPr="00BB41BA">
        <w:rPr>
          <w:rFonts w:ascii="Arial" w:hAnsi="Arial" w:cs="Arial"/>
          <w:b/>
          <w:bCs/>
          <w:color w:val="000000" w:themeColor="text1"/>
          <w:sz w:val="20"/>
          <w:szCs w:val="20"/>
        </w:rPr>
        <w:t xml:space="preserve"> </w:t>
      </w:r>
      <w:r w:rsidRPr="00BB41BA">
        <w:rPr>
          <w:rFonts w:ascii="Arial" w:hAnsi="Arial" w:cs="Arial"/>
          <w:b/>
          <w:bCs/>
          <w:color w:val="000000" w:themeColor="text1"/>
          <w:sz w:val="20"/>
          <w:szCs w:val="20"/>
        </w:rPr>
        <w:t xml:space="preserve">  </w:t>
      </w:r>
      <w:r w:rsidR="00B4486E" w:rsidRPr="00BB41BA">
        <w:rPr>
          <w:rFonts w:ascii="Arial" w:hAnsi="Arial" w:cs="Arial"/>
          <w:b/>
          <w:bCs/>
          <w:color w:val="000000" w:themeColor="text1"/>
          <w:sz w:val="20"/>
          <w:szCs w:val="20"/>
        </w:rPr>
        <w:t xml:space="preserve"> </w:t>
      </w:r>
      <w:r w:rsidRPr="00BB41BA">
        <w:rPr>
          <w:rFonts w:ascii="Arial" w:hAnsi="Arial" w:cs="Arial"/>
          <w:color w:val="000000" w:themeColor="text1"/>
          <w:sz w:val="20"/>
          <w:szCs w:val="20"/>
        </w:rPr>
        <w:t>XI</w:t>
      </w:r>
      <w:r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O recebimento provisório será realizado pelo fiscal administrativo que deverá verificar se os itens entregues condizem com as especificações técnicas e qualidade exigidas no contrato.</w:t>
      </w:r>
    </w:p>
    <w:p w14:paraId="0A5CE4ED" w14:textId="5074BE58" w:rsidR="002D232A" w:rsidRPr="00BB41BA" w:rsidRDefault="005B0F0F"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w:t>
      </w:r>
      <w:r w:rsidR="00EB08A9" w:rsidRPr="00BB41BA">
        <w:rPr>
          <w:rFonts w:ascii="Arial" w:hAnsi="Arial" w:cs="Arial"/>
          <w:color w:val="000000" w:themeColor="text1"/>
          <w:sz w:val="20"/>
          <w:szCs w:val="20"/>
        </w:rPr>
        <w:t xml:space="preserve"> </w:t>
      </w:r>
      <w:r w:rsidRPr="00BB41BA">
        <w:rPr>
          <w:rFonts w:ascii="Arial" w:hAnsi="Arial" w:cs="Arial"/>
          <w:color w:val="000000" w:themeColor="text1"/>
          <w:sz w:val="20"/>
          <w:szCs w:val="20"/>
        </w:rPr>
        <w:t xml:space="preserve">  XII</w:t>
      </w:r>
      <w:r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Será considerado como ocorrido o recebimento provisório com a entrega do termo circunstanciado.</w:t>
      </w:r>
    </w:p>
    <w:p w14:paraId="28C7134B" w14:textId="5231EFC1" w:rsidR="002D232A" w:rsidRPr="00BB41BA" w:rsidRDefault="005B0F0F"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b/>
          <w:bCs/>
          <w:color w:val="000000" w:themeColor="text1"/>
          <w:sz w:val="20"/>
          <w:szCs w:val="20"/>
        </w:rPr>
        <w:t xml:space="preserve">                   </w:t>
      </w:r>
      <w:r w:rsidR="00EB08A9" w:rsidRPr="00BB41BA">
        <w:rPr>
          <w:rFonts w:ascii="Arial" w:hAnsi="Arial" w:cs="Arial"/>
          <w:b/>
          <w:bCs/>
          <w:color w:val="000000" w:themeColor="text1"/>
          <w:sz w:val="20"/>
          <w:szCs w:val="20"/>
        </w:rPr>
        <w:t xml:space="preserve"> </w:t>
      </w:r>
      <w:r w:rsidR="00B4486E" w:rsidRPr="00BB41BA">
        <w:rPr>
          <w:rFonts w:ascii="Arial" w:hAnsi="Arial" w:cs="Arial"/>
          <w:b/>
          <w:bCs/>
          <w:color w:val="000000" w:themeColor="text1"/>
          <w:sz w:val="20"/>
          <w:szCs w:val="20"/>
        </w:rPr>
        <w:t xml:space="preserve"> </w:t>
      </w:r>
      <w:r w:rsidRPr="00BB41BA">
        <w:rPr>
          <w:rFonts w:ascii="Arial" w:hAnsi="Arial" w:cs="Arial"/>
          <w:b/>
          <w:bCs/>
          <w:color w:val="000000" w:themeColor="text1"/>
          <w:sz w:val="20"/>
          <w:szCs w:val="20"/>
        </w:rPr>
        <w:t xml:space="preserve">  </w:t>
      </w:r>
      <w:r w:rsidR="008250F4" w:rsidRPr="00BB41BA">
        <w:rPr>
          <w:rFonts w:ascii="Arial" w:hAnsi="Arial" w:cs="Arial"/>
          <w:color w:val="000000" w:themeColor="text1"/>
          <w:sz w:val="20"/>
          <w:szCs w:val="20"/>
        </w:rPr>
        <w:t>XIII</w:t>
      </w:r>
      <w:r w:rsidR="008250F4"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No decorrer do período do recebimento provisório, no prazo de até 15 dias corridos, o fiscal deverá elaborar Termo Circunstanciado em consonância com suas atribuições, e posteriormente determinará ou não o termo de recebimento definitivo.</w:t>
      </w:r>
    </w:p>
    <w:p w14:paraId="783BEAC0" w14:textId="6F5F0470" w:rsidR="002D232A" w:rsidRPr="00BB41BA" w:rsidRDefault="008250F4"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color w:val="000000" w:themeColor="text1"/>
          <w:sz w:val="20"/>
          <w:szCs w:val="20"/>
        </w:rPr>
        <w:t xml:space="preserve">                   </w:t>
      </w:r>
      <w:r w:rsidR="00EB08A9" w:rsidRPr="00BB41BA">
        <w:rPr>
          <w:rFonts w:ascii="Arial" w:hAnsi="Arial" w:cs="Arial"/>
          <w:color w:val="000000" w:themeColor="text1"/>
          <w:sz w:val="20"/>
          <w:szCs w:val="20"/>
        </w:rPr>
        <w:t xml:space="preserve"> </w:t>
      </w:r>
      <w:r w:rsidRPr="00BB41BA">
        <w:rPr>
          <w:rFonts w:ascii="Arial" w:hAnsi="Arial" w:cs="Arial"/>
          <w:color w:val="000000" w:themeColor="text1"/>
          <w:sz w:val="20"/>
          <w:szCs w:val="20"/>
        </w:rPr>
        <w:t xml:space="preserve">   XIV</w:t>
      </w:r>
      <w:r w:rsidRPr="00BB41BA">
        <w:rPr>
          <w:rFonts w:ascii="Arial" w:hAnsi="Arial" w:cs="Arial"/>
          <w:b/>
          <w:bCs/>
          <w:color w:val="000000" w:themeColor="text1"/>
          <w:sz w:val="20"/>
          <w:szCs w:val="20"/>
        </w:rPr>
        <w:t xml:space="preserve"> -</w:t>
      </w:r>
      <w:r w:rsidR="002D232A" w:rsidRPr="00BB41BA">
        <w:rPr>
          <w:rFonts w:ascii="Arial" w:hAnsi="Arial" w:cs="Arial"/>
          <w:b/>
          <w:bCs/>
          <w:color w:val="000000" w:themeColor="text1"/>
          <w:sz w:val="20"/>
          <w:szCs w:val="20"/>
        </w:rPr>
        <w:t xml:space="preserve"> </w:t>
      </w:r>
      <w:r w:rsidR="002D232A" w:rsidRPr="00BB41BA">
        <w:rPr>
          <w:rFonts w:ascii="Arial" w:hAnsi="Arial" w:cs="Arial"/>
          <w:color w:val="000000" w:themeColor="text1"/>
          <w:sz w:val="20"/>
          <w:szCs w:val="20"/>
        </w:rPr>
        <w:t>Na hipótese de a verificação a que se refere o subitem anterior não ser procedida dentro do prazo fixado, reputar-se-á como realizada, consumando-se o recebimento definitivo no dia do esgotamento do prazo.</w:t>
      </w:r>
    </w:p>
    <w:p w14:paraId="2DA9C508" w14:textId="2B3A28D0" w:rsidR="002D232A" w:rsidRPr="00BB41BA" w:rsidRDefault="008250F4" w:rsidP="002D232A">
      <w:pPr>
        <w:tabs>
          <w:tab w:val="left" w:pos="1418"/>
          <w:tab w:val="left" w:pos="4253"/>
        </w:tabs>
        <w:spacing w:after="120"/>
        <w:jc w:val="both"/>
        <w:rPr>
          <w:rFonts w:ascii="Arial" w:hAnsi="Arial" w:cs="Arial"/>
          <w:color w:val="000000" w:themeColor="text1"/>
          <w:sz w:val="20"/>
          <w:szCs w:val="20"/>
        </w:rPr>
      </w:pPr>
      <w:r w:rsidRPr="00BB41BA">
        <w:rPr>
          <w:rFonts w:ascii="Arial" w:hAnsi="Arial" w:cs="Arial"/>
          <w:b/>
          <w:bCs/>
          <w:color w:val="000000" w:themeColor="text1"/>
          <w:sz w:val="20"/>
          <w:szCs w:val="20"/>
        </w:rPr>
        <w:t xml:space="preserve">                   </w:t>
      </w:r>
      <w:r w:rsidR="00EB08A9" w:rsidRPr="00BB41BA">
        <w:rPr>
          <w:rFonts w:ascii="Arial" w:hAnsi="Arial" w:cs="Arial"/>
          <w:b/>
          <w:bCs/>
          <w:color w:val="000000" w:themeColor="text1"/>
          <w:sz w:val="20"/>
          <w:szCs w:val="20"/>
        </w:rPr>
        <w:t xml:space="preserve"> </w:t>
      </w:r>
      <w:r w:rsidRPr="00BB41BA">
        <w:rPr>
          <w:rFonts w:ascii="Arial" w:hAnsi="Arial" w:cs="Arial"/>
          <w:b/>
          <w:bCs/>
          <w:color w:val="000000" w:themeColor="text1"/>
          <w:sz w:val="20"/>
          <w:szCs w:val="20"/>
        </w:rPr>
        <w:t xml:space="preserve">   </w:t>
      </w:r>
      <w:r w:rsidRPr="00BB41BA">
        <w:rPr>
          <w:rFonts w:ascii="Arial" w:hAnsi="Arial" w:cs="Arial"/>
          <w:color w:val="000000" w:themeColor="text1"/>
          <w:sz w:val="20"/>
          <w:szCs w:val="20"/>
        </w:rPr>
        <w:t>XV</w:t>
      </w:r>
      <w:r w:rsidRPr="00BB41BA">
        <w:rPr>
          <w:rFonts w:ascii="Arial" w:hAnsi="Arial" w:cs="Arial"/>
          <w:b/>
          <w:bCs/>
          <w:color w:val="000000" w:themeColor="text1"/>
          <w:sz w:val="20"/>
          <w:szCs w:val="20"/>
        </w:rPr>
        <w:t xml:space="preserve"> - </w:t>
      </w:r>
      <w:r w:rsidR="002D232A" w:rsidRPr="00BB41BA">
        <w:rPr>
          <w:rFonts w:ascii="Arial" w:hAnsi="Arial" w:cs="Arial"/>
          <w:color w:val="000000" w:themeColor="text1"/>
          <w:sz w:val="20"/>
          <w:szCs w:val="20"/>
        </w:rPr>
        <w:t>O recebimento provisório ou definitivo do objeto não exclui a responsabilidade da contratada pelos prejuízos decorrentes da incorreta execução do contrato.</w:t>
      </w:r>
    </w:p>
    <w:p w14:paraId="6D61E458" w14:textId="77777777" w:rsidR="008E64A9" w:rsidRPr="00013EDE" w:rsidRDefault="008E64A9" w:rsidP="00013EDE">
      <w:pPr>
        <w:tabs>
          <w:tab w:val="left" w:pos="1418"/>
          <w:tab w:val="left" w:pos="4253"/>
        </w:tabs>
        <w:spacing w:after="120"/>
        <w:jc w:val="both"/>
        <w:rPr>
          <w:rFonts w:ascii="Arial" w:hAnsi="Arial" w:cs="Arial"/>
          <w:sz w:val="20"/>
          <w:szCs w:val="20"/>
        </w:rPr>
      </w:pPr>
    </w:p>
    <w:p w14:paraId="5F81E6CC" w14:textId="77777777" w:rsidR="0076470F" w:rsidRPr="00013EDE" w:rsidRDefault="00423409" w:rsidP="00013EDE">
      <w:pPr>
        <w:pStyle w:val="Corpodetexto"/>
        <w:tabs>
          <w:tab w:val="left" w:pos="1418"/>
        </w:tabs>
        <w:spacing w:before="0" w:after="120" w:line="276" w:lineRule="auto"/>
        <w:rPr>
          <w:rFonts w:cs="Arial"/>
          <w:b/>
          <w:sz w:val="20"/>
        </w:rPr>
      </w:pPr>
      <w:r w:rsidRPr="00013EDE">
        <w:rPr>
          <w:rFonts w:cs="Arial"/>
          <w:b/>
          <w:sz w:val="20"/>
        </w:rPr>
        <w:t xml:space="preserve">CLÁUSULA DÉCIMA </w:t>
      </w:r>
      <w:r w:rsidR="009D2585" w:rsidRPr="00013EDE">
        <w:rPr>
          <w:rFonts w:cs="Arial"/>
          <w:b/>
          <w:sz w:val="20"/>
        </w:rPr>
        <w:t>TERCEIRA</w:t>
      </w:r>
      <w:r w:rsidRPr="00013EDE">
        <w:rPr>
          <w:rFonts w:cs="Arial"/>
          <w:b/>
          <w:sz w:val="20"/>
        </w:rPr>
        <w:t xml:space="preserve"> – DA GESTÃO DO CONTRATO</w:t>
      </w:r>
    </w:p>
    <w:p w14:paraId="7528228E" w14:textId="77777777" w:rsidR="00AD239B" w:rsidRPr="00BB41BA" w:rsidRDefault="00AD239B" w:rsidP="00FC6AFA">
      <w:pPr>
        <w:widowControl w:val="0"/>
        <w:spacing w:after="120"/>
        <w:ind w:firstLine="1418"/>
        <w:jc w:val="both"/>
        <w:rPr>
          <w:rFonts w:ascii="Arial" w:eastAsia="Calibri" w:hAnsi="Arial" w:cs="Arial"/>
          <w:color w:val="000000" w:themeColor="text1"/>
          <w:sz w:val="20"/>
          <w:szCs w:val="20"/>
        </w:rPr>
      </w:pPr>
      <w:r w:rsidRPr="00BB41BA">
        <w:rPr>
          <w:rFonts w:ascii="Arial" w:eastAsia="Calibri" w:hAnsi="Arial" w:cs="Arial"/>
          <w:color w:val="000000" w:themeColor="text1"/>
          <w:sz w:val="20"/>
          <w:szCs w:val="20"/>
        </w:rPr>
        <w:lastRenderedPageBreak/>
        <w:t>A gestão e a fiscalização do objeto contratado serão realizadas conforme o disposto no Decreto Municipal 4874 de 31 janeiro de 2023, nos termos da Lei Federal nº 14.133/2021.</w:t>
      </w:r>
    </w:p>
    <w:p w14:paraId="6D030A26" w14:textId="6F84D5CA" w:rsidR="007B710A" w:rsidRPr="00BB41BA" w:rsidRDefault="007B710A" w:rsidP="00FC6AFA">
      <w:pPr>
        <w:widowControl w:val="0"/>
        <w:spacing w:after="120"/>
        <w:ind w:firstLine="1418"/>
        <w:jc w:val="both"/>
        <w:rPr>
          <w:rFonts w:ascii="Arial" w:eastAsia="Calibri" w:hAnsi="Arial" w:cs="Arial"/>
          <w:color w:val="000000" w:themeColor="text1"/>
          <w:sz w:val="20"/>
          <w:szCs w:val="20"/>
        </w:rPr>
      </w:pPr>
      <w:r w:rsidRPr="00BB41BA">
        <w:rPr>
          <w:rFonts w:ascii="Arial" w:eastAsia="Calibri" w:hAnsi="Arial" w:cs="Arial"/>
          <w:color w:val="000000" w:themeColor="text1"/>
          <w:sz w:val="20"/>
          <w:szCs w:val="20"/>
        </w:rPr>
        <w:t xml:space="preserve">I - </w:t>
      </w:r>
      <w:r w:rsidR="00AD239B" w:rsidRPr="00BB41BA">
        <w:rPr>
          <w:rFonts w:ascii="Arial" w:eastAsia="Calibri" w:hAnsi="Arial" w:cs="Arial"/>
          <w:color w:val="000000" w:themeColor="text1"/>
          <w:sz w:val="20"/>
          <w:szCs w:val="20"/>
        </w:rPr>
        <w:t>A execução do contrato deverá ser acompanhada e fiscalizada por fiscal(</w:t>
      </w:r>
      <w:proofErr w:type="spellStart"/>
      <w:r w:rsidR="00AD239B" w:rsidRPr="00BB41BA">
        <w:rPr>
          <w:rFonts w:ascii="Arial" w:eastAsia="Calibri" w:hAnsi="Arial" w:cs="Arial"/>
          <w:color w:val="000000" w:themeColor="text1"/>
          <w:sz w:val="20"/>
          <w:szCs w:val="20"/>
        </w:rPr>
        <w:t>is</w:t>
      </w:r>
      <w:proofErr w:type="spellEnd"/>
      <w:r w:rsidR="00AD239B" w:rsidRPr="00BB41BA">
        <w:rPr>
          <w:rFonts w:ascii="Arial" w:eastAsia="Calibri" w:hAnsi="Arial" w:cs="Arial"/>
          <w:color w:val="000000" w:themeColor="text1"/>
          <w:sz w:val="20"/>
          <w:szCs w:val="20"/>
        </w:rPr>
        <w:t>) ou por seu(s) respectivo(s) substituto(s);</w:t>
      </w:r>
    </w:p>
    <w:p w14:paraId="28A94ADE" w14:textId="261827D3" w:rsidR="007B710A" w:rsidRPr="00BB41BA" w:rsidRDefault="007B710A" w:rsidP="00FC6AFA">
      <w:pPr>
        <w:widowControl w:val="0"/>
        <w:spacing w:after="120"/>
        <w:ind w:firstLine="1418"/>
        <w:jc w:val="both"/>
        <w:rPr>
          <w:rFonts w:ascii="Arial" w:eastAsia="Calibri" w:hAnsi="Arial" w:cs="Arial"/>
          <w:color w:val="000000" w:themeColor="text1"/>
          <w:sz w:val="20"/>
          <w:szCs w:val="20"/>
        </w:rPr>
      </w:pPr>
      <w:r w:rsidRPr="00BB41BA">
        <w:rPr>
          <w:rFonts w:ascii="Arial" w:eastAsia="Calibri" w:hAnsi="Arial" w:cs="Arial"/>
          <w:color w:val="000000" w:themeColor="text1"/>
          <w:sz w:val="20"/>
          <w:szCs w:val="20"/>
        </w:rPr>
        <w:t xml:space="preserve">II - </w:t>
      </w:r>
      <w:r w:rsidR="00AD239B" w:rsidRPr="00BB41BA">
        <w:rPr>
          <w:rFonts w:ascii="Arial" w:eastAsia="Calibri" w:hAnsi="Arial" w:cs="Arial"/>
          <w:color w:val="000000" w:themeColor="text1"/>
          <w:sz w:val="20"/>
          <w:szCs w:val="20"/>
        </w:rPr>
        <w:t>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01A9F241" w14:textId="1F910F18" w:rsidR="007B710A" w:rsidRPr="00BB41BA" w:rsidRDefault="00FC6AFA" w:rsidP="00FC6AFA">
      <w:pPr>
        <w:widowControl w:val="0"/>
        <w:spacing w:after="120"/>
        <w:ind w:firstLine="1418"/>
        <w:jc w:val="both"/>
        <w:rPr>
          <w:rFonts w:ascii="Arial" w:eastAsia="Calibri" w:hAnsi="Arial" w:cs="Arial"/>
          <w:color w:val="000000" w:themeColor="text1"/>
          <w:sz w:val="20"/>
          <w:szCs w:val="20"/>
        </w:rPr>
      </w:pPr>
      <w:r w:rsidRPr="00BB41BA">
        <w:rPr>
          <w:rFonts w:ascii="Arial" w:eastAsia="Calibri" w:hAnsi="Arial" w:cs="Arial"/>
          <w:color w:val="000000" w:themeColor="text1"/>
          <w:sz w:val="20"/>
          <w:szCs w:val="20"/>
        </w:rPr>
        <w:t xml:space="preserve">III - </w:t>
      </w:r>
      <w:r w:rsidR="00AD239B" w:rsidRPr="00BB41BA">
        <w:rPr>
          <w:rFonts w:ascii="Arial" w:eastAsia="Calibri" w:hAnsi="Arial" w:cs="Arial"/>
          <w:color w:val="000000" w:themeColor="text1"/>
          <w:sz w:val="20"/>
          <w:szCs w:val="20"/>
        </w:rPr>
        <w:t>Dentre as responsabilidades do(s) fiscal(</w:t>
      </w:r>
      <w:proofErr w:type="spellStart"/>
      <w:r w:rsidR="00AD239B" w:rsidRPr="00BB41BA">
        <w:rPr>
          <w:rFonts w:ascii="Arial" w:eastAsia="Calibri" w:hAnsi="Arial" w:cs="Arial"/>
          <w:color w:val="000000" w:themeColor="text1"/>
          <w:sz w:val="20"/>
          <w:szCs w:val="20"/>
        </w:rPr>
        <w:t>is</w:t>
      </w:r>
      <w:proofErr w:type="spellEnd"/>
      <w:r w:rsidR="00AD239B" w:rsidRPr="00BB41BA">
        <w:rPr>
          <w:rFonts w:ascii="Arial" w:eastAsia="Calibri" w:hAnsi="Arial" w:cs="Arial"/>
          <w:color w:val="000000" w:themeColor="text1"/>
          <w:sz w:val="20"/>
          <w:szCs w:val="20"/>
        </w:rPr>
        <w:t>) está a necessidade de anotar, em registro próprio, todas as ocorrências relacionadas à execução do contrato, inclusive quando de seu fiel cumprimento, determinando o que for necessário para a regularização de eventuais faltas ou defeitos observados;</w:t>
      </w:r>
    </w:p>
    <w:p w14:paraId="60D452E0" w14:textId="65679D6B" w:rsidR="00AD239B" w:rsidRPr="00BB41BA" w:rsidRDefault="00FC6AFA" w:rsidP="00AD239B">
      <w:pPr>
        <w:widowControl w:val="0"/>
        <w:spacing w:after="120"/>
        <w:ind w:firstLine="1418"/>
        <w:jc w:val="both"/>
        <w:rPr>
          <w:rFonts w:ascii="Arial" w:eastAsia="Calibri" w:hAnsi="Arial" w:cs="Arial"/>
          <w:color w:val="000000" w:themeColor="text1"/>
          <w:sz w:val="20"/>
          <w:szCs w:val="20"/>
        </w:rPr>
      </w:pPr>
      <w:r w:rsidRPr="00BB41BA">
        <w:rPr>
          <w:rFonts w:ascii="Arial" w:eastAsia="Calibri" w:hAnsi="Arial" w:cs="Arial"/>
          <w:color w:val="000000" w:themeColor="text1"/>
          <w:sz w:val="20"/>
          <w:szCs w:val="20"/>
        </w:rPr>
        <w:t>IV</w:t>
      </w:r>
      <w:r w:rsidR="007B710A" w:rsidRPr="00BB41BA">
        <w:rPr>
          <w:rFonts w:ascii="Arial" w:eastAsia="Calibri" w:hAnsi="Arial" w:cs="Arial"/>
          <w:color w:val="000000" w:themeColor="text1"/>
          <w:sz w:val="20"/>
          <w:szCs w:val="20"/>
        </w:rPr>
        <w:t xml:space="preserve"> - </w:t>
      </w:r>
      <w:r w:rsidR="00AD239B" w:rsidRPr="00BB41BA">
        <w:rPr>
          <w:rFonts w:ascii="Arial" w:eastAsia="Calibri" w:hAnsi="Arial" w:cs="Arial"/>
          <w:color w:val="000000" w:themeColor="text1"/>
          <w:sz w:val="20"/>
          <w:szCs w:val="20"/>
        </w:rPr>
        <w:t xml:space="preserve">Compete ao Gestor do Contrato abaixo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1CABA0CC" w14:textId="1D34B9E8" w:rsidR="007B710A" w:rsidRPr="00BB41BA" w:rsidRDefault="00FC6AFA" w:rsidP="00AD239B">
      <w:pPr>
        <w:widowControl w:val="0"/>
        <w:spacing w:after="120"/>
        <w:ind w:firstLine="1418"/>
        <w:jc w:val="both"/>
        <w:rPr>
          <w:rFonts w:ascii="Arial" w:eastAsia="Calibri" w:hAnsi="Arial" w:cs="Arial"/>
          <w:color w:val="000000" w:themeColor="text1"/>
          <w:sz w:val="20"/>
          <w:szCs w:val="20"/>
        </w:rPr>
      </w:pPr>
      <w:r w:rsidRPr="00BB41BA">
        <w:rPr>
          <w:rFonts w:ascii="Arial" w:eastAsia="Calibri" w:hAnsi="Arial" w:cs="Arial"/>
          <w:color w:val="000000" w:themeColor="text1"/>
          <w:sz w:val="20"/>
          <w:szCs w:val="20"/>
        </w:rPr>
        <w:t xml:space="preserve">V - </w:t>
      </w:r>
      <w:r w:rsidR="007B710A" w:rsidRPr="00BB41BA">
        <w:rPr>
          <w:rFonts w:ascii="Arial" w:eastAsia="Calibri" w:hAnsi="Arial" w:cs="Arial"/>
          <w:color w:val="000000" w:themeColor="text1"/>
          <w:sz w:val="20"/>
          <w:szCs w:val="20"/>
        </w:rPr>
        <w:t>Fiscal do contrato, conforme quadro abaixo:</w:t>
      </w:r>
    </w:p>
    <w:tbl>
      <w:tblPr>
        <w:tblW w:w="9639" w:type="dxa"/>
        <w:tblInd w:w="108" w:type="dxa"/>
        <w:tblLayout w:type="fixed"/>
        <w:tblLook w:val="0400" w:firstRow="0" w:lastRow="0" w:firstColumn="0" w:lastColumn="0" w:noHBand="0" w:noVBand="1"/>
      </w:tblPr>
      <w:tblGrid>
        <w:gridCol w:w="1560"/>
        <w:gridCol w:w="3685"/>
        <w:gridCol w:w="3260"/>
        <w:gridCol w:w="1134"/>
      </w:tblGrid>
      <w:tr w:rsidR="00C44899" w:rsidRPr="00C44899" w14:paraId="044BB957" w14:textId="77777777" w:rsidTr="00C44899">
        <w:trPr>
          <w:cantSplit/>
          <w:trHeight w:val="392"/>
          <w:tblHeader/>
        </w:trPr>
        <w:tc>
          <w:tcPr>
            <w:tcW w:w="1560" w:type="dxa"/>
            <w:tcBorders>
              <w:top w:val="single" w:sz="4" w:space="0" w:color="000000"/>
              <w:left w:val="single" w:sz="4" w:space="0" w:color="000000"/>
              <w:bottom w:val="single" w:sz="4" w:space="0" w:color="000000"/>
              <w:right w:val="single" w:sz="4" w:space="0" w:color="000000"/>
            </w:tcBorders>
            <w:vAlign w:val="center"/>
          </w:tcPr>
          <w:p w14:paraId="7F446B20"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Secretaria</w:t>
            </w:r>
          </w:p>
        </w:tc>
        <w:tc>
          <w:tcPr>
            <w:tcW w:w="3685" w:type="dxa"/>
            <w:tcBorders>
              <w:top w:val="single" w:sz="4" w:space="0" w:color="000000"/>
              <w:left w:val="single" w:sz="4" w:space="0" w:color="000000"/>
              <w:bottom w:val="single" w:sz="4" w:space="0" w:color="000000"/>
              <w:right w:val="single" w:sz="4" w:space="0" w:color="000000"/>
            </w:tcBorders>
            <w:vAlign w:val="center"/>
          </w:tcPr>
          <w:p w14:paraId="7ECEB397"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Nome</w:t>
            </w:r>
          </w:p>
        </w:tc>
        <w:tc>
          <w:tcPr>
            <w:tcW w:w="3260" w:type="dxa"/>
            <w:tcBorders>
              <w:top w:val="single" w:sz="4" w:space="0" w:color="000000"/>
              <w:left w:val="single" w:sz="4" w:space="0" w:color="000000"/>
              <w:bottom w:val="single" w:sz="4" w:space="0" w:color="000000"/>
              <w:right w:val="single" w:sz="4" w:space="0" w:color="000000"/>
            </w:tcBorders>
            <w:vAlign w:val="center"/>
          </w:tcPr>
          <w:p w14:paraId="5ACCA98E"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Cargo</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1969B"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Matrícula</w:t>
            </w:r>
          </w:p>
        </w:tc>
      </w:tr>
      <w:tr w:rsidR="00C44899" w:rsidRPr="00C44899" w14:paraId="48A688FE" w14:textId="77777777" w:rsidTr="00C44899">
        <w:trPr>
          <w:cantSplit/>
          <w:trHeight w:val="401"/>
          <w:tblHeader/>
        </w:trPr>
        <w:tc>
          <w:tcPr>
            <w:tcW w:w="1560" w:type="dxa"/>
            <w:tcBorders>
              <w:top w:val="single" w:sz="4" w:space="0" w:color="000000"/>
              <w:left w:val="single" w:sz="4" w:space="0" w:color="000000"/>
              <w:bottom w:val="single" w:sz="4" w:space="0" w:color="000000"/>
              <w:right w:val="single" w:sz="4" w:space="0" w:color="000000"/>
            </w:tcBorders>
            <w:vAlign w:val="center"/>
          </w:tcPr>
          <w:p w14:paraId="6811E9FD" w14:textId="197634AE" w:rsidR="004F0537" w:rsidRPr="00C44899" w:rsidRDefault="00893226" w:rsidP="00C44899">
            <w:pPr>
              <w:widowControl w:val="0"/>
              <w:spacing w:after="120" w:line="240" w:lineRule="auto"/>
              <w:jc w:val="center"/>
              <w:rPr>
                <w:rFonts w:ascii="Arial" w:eastAsia="Calibri" w:hAnsi="Arial" w:cs="Arial"/>
                <w:sz w:val="20"/>
                <w:szCs w:val="20"/>
              </w:rPr>
            </w:pPr>
            <w:r w:rsidRPr="00893226">
              <w:rPr>
                <w:rFonts w:ascii="Arial" w:eastAsia="Calibri" w:hAnsi="Arial" w:cs="Arial"/>
                <w:sz w:val="20"/>
                <w:szCs w:val="20"/>
              </w:rPr>
              <w:t>SME/DAE</w:t>
            </w:r>
          </w:p>
        </w:tc>
        <w:tc>
          <w:tcPr>
            <w:tcW w:w="3685" w:type="dxa"/>
            <w:tcBorders>
              <w:top w:val="single" w:sz="4" w:space="0" w:color="000000"/>
              <w:left w:val="single" w:sz="4" w:space="0" w:color="000000"/>
              <w:bottom w:val="single" w:sz="4" w:space="0" w:color="000000"/>
              <w:right w:val="single" w:sz="4" w:space="0" w:color="000000"/>
            </w:tcBorders>
            <w:vAlign w:val="center"/>
          </w:tcPr>
          <w:p w14:paraId="124A6F45" w14:textId="25C004F2" w:rsidR="004F0537" w:rsidRPr="00C44899" w:rsidRDefault="00893226" w:rsidP="00C44899">
            <w:pPr>
              <w:pStyle w:val="TableParagraph"/>
              <w:spacing w:after="120"/>
              <w:ind w:left="33"/>
              <w:jc w:val="center"/>
              <w:rPr>
                <w:rFonts w:ascii="Arial" w:eastAsia="Calibri" w:hAnsi="Arial" w:cs="Arial"/>
                <w:sz w:val="20"/>
                <w:szCs w:val="20"/>
              </w:rPr>
            </w:pPr>
            <w:r w:rsidRPr="00893226">
              <w:rPr>
                <w:rFonts w:ascii="Arial" w:hAnsi="Arial" w:cs="Arial"/>
                <w:spacing w:val="-2"/>
                <w:sz w:val="20"/>
                <w:lang w:val="pt-BR"/>
              </w:rPr>
              <w:t>Ana Maria Teixeira Goszczynski</w:t>
            </w:r>
          </w:p>
        </w:tc>
        <w:tc>
          <w:tcPr>
            <w:tcW w:w="3260" w:type="dxa"/>
            <w:tcBorders>
              <w:top w:val="single" w:sz="4" w:space="0" w:color="000000"/>
              <w:left w:val="single" w:sz="4" w:space="0" w:color="000000"/>
              <w:bottom w:val="single" w:sz="4" w:space="0" w:color="000000"/>
              <w:right w:val="single" w:sz="4" w:space="0" w:color="000000"/>
            </w:tcBorders>
            <w:vAlign w:val="center"/>
          </w:tcPr>
          <w:p w14:paraId="4C9B742C" w14:textId="581A7C5F" w:rsidR="004F0537" w:rsidRPr="00C44899" w:rsidRDefault="00893226" w:rsidP="00C44899">
            <w:pPr>
              <w:widowControl w:val="0"/>
              <w:spacing w:after="120" w:line="240" w:lineRule="auto"/>
              <w:jc w:val="center"/>
              <w:rPr>
                <w:rFonts w:ascii="Arial" w:eastAsia="Calibri" w:hAnsi="Arial" w:cs="Arial"/>
                <w:sz w:val="20"/>
                <w:szCs w:val="20"/>
              </w:rPr>
            </w:pPr>
            <w:r w:rsidRPr="00893226">
              <w:rPr>
                <w:rFonts w:ascii="Arial" w:eastAsia="Calibri" w:hAnsi="Arial" w:cs="Arial"/>
                <w:sz w:val="20"/>
                <w:szCs w:val="20"/>
              </w:rPr>
              <w:t>Assistência ao Estudante - DAE</w:t>
            </w:r>
          </w:p>
        </w:tc>
        <w:tc>
          <w:tcPr>
            <w:tcW w:w="1134" w:type="dxa"/>
            <w:tcBorders>
              <w:top w:val="single" w:sz="4" w:space="0" w:color="000000"/>
              <w:left w:val="single" w:sz="4" w:space="0" w:color="000000"/>
              <w:bottom w:val="single" w:sz="4" w:space="0" w:color="000000"/>
              <w:right w:val="single" w:sz="4" w:space="0" w:color="000000"/>
            </w:tcBorders>
            <w:vAlign w:val="center"/>
          </w:tcPr>
          <w:p w14:paraId="02C4881E" w14:textId="6D38ED8B" w:rsidR="004F0537" w:rsidRPr="00C44899" w:rsidRDefault="00893226" w:rsidP="00C44899">
            <w:pPr>
              <w:widowControl w:val="0"/>
              <w:spacing w:after="120" w:line="240" w:lineRule="auto"/>
              <w:jc w:val="center"/>
              <w:rPr>
                <w:rFonts w:ascii="Arial" w:eastAsia="Calibri" w:hAnsi="Arial" w:cs="Arial"/>
                <w:sz w:val="20"/>
                <w:szCs w:val="20"/>
              </w:rPr>
            </w:pPr>
            <w:r w:rsidRPr="00893226">
              <w:rPr>
                <w:rFonts w:ascii="Arial" w:eastAsia="Calibri" w:hAnsi="Arial" w:cs="Arial"/>
                <w:sz w:val="20"/>
                <w:szCs w:val="20"/>
              </w:rPr>
              <w:t>4960-1</w:t>
            </w:r>
          </w:p>
        </w:tc>
      </w:tr>
      <w:tr w:rsidR="00D17633" w:rsidRPr="00C44899" w14:paraId="38D92E98" w14:textId="77777777" w:rsidTr="00C44899">
        <w:trPr>
          <w:cantSplit/>
          <w:trHeight w:val="401"/>
          <w:tblHeader/>
        </w:trPr>
        <w:tc>
          <w:tcPr>
            <w:tcW w:w="1560" w:type="dxa"/>
            <w:tcBorders>
              <w:top w:val="single" w:sz="4" w:space="0" w:color="000000"/>
              <w:left w:val="single" w:sz="4" w:space="0" w:color="000000"/>
              <w:bottom w:val="single" w:sz="4" w:space="0" w:color="000000"/>
              <w:right w:val="single" w:sz="4" w:space="0" w:color="000000"/>
            </w:tcBorders>
            <w:vAlign w:val="center"/>
          </w:tcPr>
          <w:p w14:paraId="0A2695C8" w14:textId="5911181C" w:rsidR="00D17633" w:rsidRPr="00C44899" w:rsidRDefault="00893226" w:rsidP="00C44899">
            <w:pPr>
              <w:widowControl w:val="0"/>
              <w:spacing w:after="120" w:line="240" w:lineRule="auto"/>
              <w:jc w:val="center"/>
              <w:rPr>
                <w:rFonts w:ascii="Arial" w:eastAsia="Calibri" w:hAnsi="Arial" w:cs="Arial"/>
                <w:sz w:val="20"/>
                <w:szCs w:val="20"/>
              </w:rPr>
            </w:pPr>
            <w:r w:rsidRPr="00893226">
              <w:rPr>
                <w:rFonts w:ascii="Arial" w:eastAsia="Calibri" w:hAnsi="Arial" w:cs="Arial"/>
                <w:sz w:val="20"/>
                <w:szCs w:val="20"/>
              </w:rPr>
              <w:t>SME/DAE</w:t>
            </w:r>
          </w:p>
        </w:tc>
        <w:tc>
          <w:tcPr>
            <w:tcW w:w="3685" w:type="dxa"/>
            <w:tcBorders>
              <w:top w:val="single" w:sz="4" w:space="0" w:color="000000"/>
              <w:left w:val="single" w:sz="4" w:space="0" w:color="000000"/>
              <w:bottom w:val="single" w:sz="4" w:space="0" w:color="000000"/>
              <w:right w:val="single" w:sz="4" w:space="0" w:color="000000"/>
            </w:tcBorders>
            <w:vAlign w:val="center"/>
          </w:tcPr>
          <w:p w14:paraId="054CD96D" w14:textId="4894BC8B" w:rsidR="00D17633" w:rsidRDefault="00893226" w:rsidP="00C44899">
            <w:pPr>
              <w:pStyle w:val="TableParagraph"/>
              <w:spacing w:after="120"/>
              <w:ind w:left="33"/>
              <w:jc w:val="center"/>
              <w:rPr>
                <w:rFonts w:ascii="Arial" w:hAnsi="Arial" w:cs="Arial"/>
                <w:spacing w:val="-2"/>
                <w:sz w:val="20"/>
                <w:lang w:val="pt-BR"/>
              </w:rPr>
            </w:pPr>
            <w:r w:rsidRPr="00893226">
              <w:rPr>
                <w:rFonts w:ascii="Arial" w:hAnsi="Arial" w:cs="Arial"/>
                <w:spacing w:val="-2"/>
                <w:sz w:val="20"/>
                <w:lang w:val="pt-BR"/>
              </w:rPr>
              <w:t>Sandra Regina Vieira Loyola</w:t>
            </w:r>
          </w:p>
        </w:tc>
        <w:tc>
          <w:tcPr>
            <w:tcW w:w="3260" w:type="dxa"/>
            <w:tcBorders>
              <w:top w:val="single" w:sz="4" w:space="0" w:color="000000"/>
              <w:left w:val="single" w:sz="4" w:space="0" w:color="000000"/>
              <w:bottom w:val="single" w:sz="4" w:space="0" w:color="000000"/>
              <w:right w:val="single" w:sz="4" w:space="0" w:color="000000"/>
            </w:tcBorders>
            <w:vAlign w:val="center"/>
          </w:tcPr>
          <w:p w14:paraId="703DCDD0" w14:textId="24156E0F" w:rsidR="00D17633" w:rsidRDefault="00893226" w:rsidP="00C44899">
            <w:pPr>
              <w:widowControl w:val="0"/>
              <w:spacing w:after="120" w:line="240" w:lineRule="auto"/>
              <w:jc w:val="center"/>
              <w:rPr>
                <w:rFonts w:ascii="Arial" w:eastAsia="Calibri" w:hAnsi="Arial" w:cs="Arial"/>
                <w:sz w:val="20"/>
                <w:szCs w:val="20"/>
              </w:rPr>
            </w:pPr>
            <w:r w:rsidRPr="00893226">
              <w:rPr>
                <w:rFonts w:ascii="Arial" w:eastAsia="Calibri" w:hAnsi="Arial" w:cs="Arial"/>
                <w:sz w:val="20"/>
                <w:szCs w:val="20"/>
              </w:rPr>
              <w:t>Diretora Assistência Estudante DAE</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D8CA4" w14:textId="0CFF58C8" w:rsidR="00D17633" w:rsidRDefault="00893226" w:rsidP="00C44899">
            <w:pPr>
              <w:widowControl w:val="0"/>
              <w:spacing w:after="120" w:line="240" w:lineRule="auto"/>
              <w:jc w:val="center"/>
              <w:rPr>
                <w:rFonts w:ascii="Arial" w:eastAsia="Calibri" w:hAnsi="Arial" w:cs="Arial"/>
                <w:sz w:val="20"/>
                <w:szCs w:val="20"/>
              </w:rPr>
            </w:pPr>
            <w:r w:rsidRPr="00893226">
              <w:rPr>
                <w:rFonts w:ascii="Arial" w:eastAsia="Calibri" w:hAnsi="Arial" w:cs="Arial"/>
                <w:sz w:val="20"/>
                <w:szCs w:val="20"/>
              </w:rPr>
              <w:t>5173</w:t>
            </w:r>
          </w:p>
        </w:tc>
      </w:tr>
    </w:tbl>
    <w:p w14:paraId="761E44F1" w14:textId="77777777" w:rsidR="00372C9D" w:rsidRPr="00C44899" w:rsidRDefault="00372C9D" w:rsidP="00C44899">
      <w:pPr>
        <w:spacing w:after="120" w:line="240" w:lineRule="auto"/>
        <w:jc w:val="both"/>
        <w:rPr>
          <w:rFonts w:ascii="Arial" w:eastAsia="Calibri" w:hAnsi="Arial" w:cs="Arial"/>
          <w:sz w:val="20"/>
          <w:szCs w:val="20"/>
        </w:rPr>
      </w:pPr>
    </w:p>
    <w:p w14:paraId="0247D4E7" w14:textId="77777777" w:rsidR="007B710A" w:rsidRPr="00C44899" w:rsidRDefault="00372C9D" w:rsidP="00FC6AFA">
      <w:pPr>
        <w:spacing w:after="120"/>
        <w:ind w:firstLine="1418"/>
        <w:jc w:val="both"/>
        <w:rPr>
          <w:rFonts w:ascii="Arial" w:eastAsia="Calibri" w:hAnsi="Arial" w:cs="Arial"/>
          <w:sz w:val="20"/>
          <w:szCs w:val="20"/>
        </w:rPr>
      </w:pPr>
      <w:r w:rsidRPr="00C44899">
        <w:rPr>
          <w:rFonts w:ascii="Arial" w:eastAsia="Calibri" w:hAnsi="Arial" w:cs="Arial"/>
          <w:sz w:val="20"/>
          <w:szCs w:val="20"/>
        </w:rPr>
        <w:t>VI</w:t>
      </w:r>
      <w:r w:rsidR="00FC6AFA" w:rsidRPr="00C44899">
        <w:rPr>
          <w:rFonts w:ascii="Arial" w:eastAsia="Calibri" w:hAnsi="Arial" w:cs="Arial"/>
          <w:sz w:val="20"/>
          <w:szCs w:val="20"/>
        </w:rPr>
        <w:t xml:space="preserve"> - </w:t>
      </w:r>
      <w:r w:rsidR="007B710A" w:rsidRPr="00C44899">
        <w:rPr>
          <w:rFonts w:ascii="Arial" w:eastAsia="Calibri" w:hAnsi="Arial" w:cs="Arial"/>
          <w:sz w:val="20"/>
          <w:szCs w:val="20"/>
        </w:rPr>
        <w:t>Gestor do contrato, conforme quadro abaixo:</w:t>
      </w:r>
    </w:p>
    <w:tbl>
      <w:tblPr>
        <w:tblW w:w="9639" w:type="dxa"/>
        <w:tblInd w:w="108" w:type="dxa"/>
        <w:tblLayout w:type="fixed"/>
        <w:tblLook w:val="0400" w:firstRow="0" w:lastRow="0" w:firstColumn="0" w:lastColumn="0" w:noHBand="0" w:noVBand="1"/>
      </w:tblPr>
      <w:tblGrid>
        <w:gridCol w:w="1560"/>
        <w:gridCol w:w="3685"/>
        <w:gridCol w:w="3260"/>
        <w:gridCol w:w="1134"/>
      </w:tblGrid>
      <w:tr w:rsidR="00C44899" w:rsidRPr="00C44899" w14:paraId="6FE9BA04" w14:textId="77777777" w:rsidTr="00C44899">
        <w:trPr>
          <w:cantSplit/>
          <w:trHeight w:val="506"/>
          <w:tblHeader/>
        </w:trPr>
        <w:tc>
          <w:tcPr>
            <w:tcW w:w="1560" w:type="dxa"/>
            <w:tcBorders>
              <w:top w:val="single" w:sz="4" w:space="0" w:color="000000"/>
              <w:left w:val="single" w:sz="4" w:space="0" w:color="000000"/>
              <w:bottom w:val="single" w:sz="4" w:space="0" w:color="000000"/>
              <w:right w:val="single" w:sz="4" w:space="0" w:color="000000"/>
            </w:tcBorders>
            <w:vAlign w:val="center"/>
          </w:tcPr>
          <w:p w14:paraId="18BF656E" w14:textId="77777777" w:rsidR="004F0537" w:rsidRPr="00C44899" w:rsidRDefault="004F0537" w:rsidP="00C44899">
            <w:pPr>
              <w:widowControl w:val="0"/>
              <w:tabs>
                <w:tab w:val="left" w:pos="-1296"/>
              </w:tabs>
              <w:spacing w:line="360" w:lineRule="auto"/>
              <w:jc w:val="center"/>
              <w:rPr>
                <w:rFonts w:ascii="Arial" w:eastAsia="Calibri" w:hAnsi="Arial" w:cs="Arial"/>
                <w:sz w:val="20"/>
                <w:szCs w:val="20"/>
              </w:rPr>
            </w:pPr>
            <w:r w:rsidRPr="00C44899">
              <w:rPr>
                <w:rFonts w:ascii="Arial" w:eastAsia="Calibri" w:hAnsi="Arial" w:cs="Arial"/>
                <w:sz w:val="20"/>
                <w:szCs w:val="20"/>
              </w:rPr>
              <w:t>Secretaria</w:t>
            </w:r>
          </w:p>
        </w:tc>
        <w:tc>
          <w:tcPr>
            <w:tcW w:w="3685" w:type="dxa"/>
            <w:tcBorders>
              <w:top w:val="single" w:sz="4" w:space="0" w:color="000000"/>
              <w:left w:val="single" w:sz="4" w:space="0" w:color="000000"/>
              <w:bottom w:val="single" w:sz="4" w:space="0" w:color="000000"/>
              <w:right w:val="single" w:sz="4" w:space="0" w:color="000000"/>
            </w:tcBorders>
            <w:vAlign w:val="center"/>
          </w:tcPr>
          <w:p w14:paraId="01A2F9B2"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Nome</w:t>
            </w:r>
          </w:p>
        </w:tc>
        <w:tc>
          <w:tcPr>
            <w:tcW w:w="3260" w:type="dxa"/>
            <w:tcBorders>
              <w:top w:val="single" w:sz="4" w:space="0" w:color="000000"/>
              <w:left w:val="single" w:sz="4" w:space="0" w:color="000000"/>
              <w:bottom w:val="single" w:sz="4" w:space="0" w:color="000000"/>
              <w:right w:val="single" w:sz="4" w:space="0" w:color="000000"/>
            </w:tcBorders>
            <w:vAlign w:val="center"/>
          </w:tcPr>
          <w:p w14:paraId="6451C5C7"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Cargo</w:t>
            </w:r>
          </w:p>
        </w:tc>
        <w:tc>
          <w:tcPr>
            <w:tcW w:w="1134" w:type="dxa"/>
            <w:tcBorders>
              <w:top w:val="single" w:sz="4" w:space="0" w:color="000000"/>
              <w:left w:val="single" w:sz="4" w:space="0" w:color="000000"/>
              <w:bottom w:val="single" w:sz="4" w:space="0" w:color="000000"/>
              <w:right w:val="single" w:sz="4" w:space="0" w:color="000000"/>
            </w:tcBorders>
            <w:vAlign w:val="center"/>
          </w:tcPr>
          <w:p w14:paraId="301D5244" w14:textId="77777777" w:rsidR="004F0537" w:rsidRPr="00C44899" w:rsidRDefault="004F0537" w:rsidP="00C44899">
            <w:pPr>
              <w:widowControl w:val="0"/>
              <w:spacing w:line="360" w:lineRule="auto"/>
              <w:jc w:val="center"/>
              <w:rPr>
                <w:rFonts w:ascii="Arial" w:eastAsia="Calibri" w:hAnsi="Arial" w:cs="Arial"/>
                <w:sz w:val="20"/>
                <w:szCs w:val="20"/>
              </w:rPr>
            </w:pPr>
            <w:r w:rsidRPr="00C44899">
              <w:rPr>
                <w:rFonts w:ascii="Arial" w:eastAsia="Calibri" w:hAnsi="Arial" w:cs="Arial"/>
                <w:sz w:val="20"/>
                <w:szCs w:val="20"/>
              </w:rPr>
              <w:t>Matricula</w:t>
            </w:r>
          </w:p>
        </w:tc>
      </w:tr>
      <w:tr w:rsidR="00C44899" w:rsidRPr="00C44899" w14:paraId="4343B2B3" w14:textId="77777777" w:rsidTr="00C44899">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tcPr>
          <w:p w14:paraId="749217F2" w14:textId="4CCF506A" w:rsidR="004F0537" w:rsidRPr="00C44899" w:rsidRDefault="00893226" w:rsidP="00C44899">
            <w:pPr>
              <w:widowControl w:val="0"/>
              <w:tabs>
                <w:tab w:val="left" w:pos="-1296"/>
              </w:tabs>
              <w:spacing w:after="120" w:line="240" w:lineRule="auto"/>
              <w:jc w:val="center"/>
              <w:rPr>
                <w:rFonts w:ascii="Arial" w:eastAsia="Calibri" w:hAnsi="Arial" w:cs="Arial"/>
                <w:sz w:val="20"/>
                <w:szCs w:val="20"/>
              </w:rPr>
            </w:pPr>
            <w:r w:rsidRPr="00893226">
              <w:rPr>
                <w:rFonts w:ascii="Arial" w:eastAsia="Calibri" w:hAnsi="Arial" w:cs="Arial"/>
                <w:sz w:val="20"/>
                <w:szCs w:val="20"/>
              </w:rPr>
              <w:t>SME</w:t>
            </w:r>
          </w:p>
        </w:tc>
        <w:tc>
          <w:tcPr>
            <w:tcW w:w="3685" w:type="dxa"/>
            <w:tcBorders>
              <w:top w:val="single" w:sz="4" w:space="0" w:color="000000"/>
              <w:left w:val="single" w:sz="4" w:space="0" w:color="000000"/>
              <w:bottom w:val="single" w:sz="4" w:space="0" w:color="000000"/>
              <w:right w:val="single" w:sz="4" w:space="0" w:color="000000"/>
            </w:tcBorders>
            <w:vAlign w:val="center"/>
          </w:tcPr>
          <w:p w14:paraId="23AD9FB8" w14:textId="36B4CEF5" w:rsidR="004F0537" w:rsidRPr="00C44899" w:rsidRDefault="00893226" w:rsidP="00C44899">
            <w:pPr>
              <w:widowControl w:val="0"/>
              <w:pBdr>
                <w:top w:val="nil"/>
                <w:left w:val="nil"/>
                <w:bottom w:val="nil"/>
                <w:right w:val="nil"/>
                <w:between w:val="nil"/>
              </w:pBdr>
              <w:spacing w:after="120" w:line="240" w:lineRule="auto"/>
              <w:ind w:right="-20"/>
              <w:jc w:val="center"/>
              <w:rPr>
                <w:rFonts w:ascii="Arial" w:eastAsia="Calibri" w:hAnsi="Arial" w:cs="Arial"/>
                <w:sz w:val="20"/>
                <w:szCs w:val="20"/>
              </w:rPr>
            </w:pPr>
            <w:r w:rsidRPr="00893226">
              <w:rPr>
                <w:rFonts w:ascii="Arial" w:eastAsia="Calibri" w:hAnsi="Arial" w:cs="Arial"/>
                <w:sz w:val="20"/>
                <w:szCs w:val="20"/>
              </w:rPr>
              <w:t>Juliano Rodrigues</w:t>
            </w:r>
          </w:p>
        </w:tc>
        <w:tc>
          <w:tcPr>
            <w:tcW w:w="3260" w:type="dxa"/>
            <w:tcBorders>
              <w:top w:val="single" w:sz="4" w:space="0" w:color="000000"/>
              <w:left w:val="single" w:sz="4" w:space="0" w:color="000000"/>
              <w:bottom w:val="single" w:sz="4" w:space="0" w:color="000000"/>
              <w:right w:val="single" w:sz="4" w:space="0" w:color="000000"/>
            </w:tcBorders>
            <w:vAlign w:val="center"/>
          </w:tcPr>
          <w:p w14:paraId="56D5129C" w14:textId="70CCDC6E" w:rsidR="004F0537" w:rsidRPr="00C44899" w:rsidRDefault="00893226" w:rsidP="00C44899">
            <w:pPr>
              <w:spacing w:after="120" w:line="240" w:lineRule="auto"/>
              <w:jc w:val="center"/>
              <w:rPr>
                <w:rFonts w:ascii="Arial" w:eastAsia="Calibri" w:hAnsi="Arial" w:cs="Arial"/>
                <w:sz w:val="20"/>
                <w:szCs w:val="20"/>
              </w:rPr>
            </w:pPr>
            <w:r w:rsidRPr="00893226">
              <w:rPr>
                <w:rFonts w:ascii="Arial" w:eastAsia="Calibri" w:hAnsi="Arial" w:cs="Arial"/>
                <w:sz w:val="20"/>
                <w:szCs w:val="20"/>
              </w:rPr>
              <w:t>Secretário de Educação</w:t>
            </w:r>
          </w:p>
        </w:tc>
        <w:tc>
          <w:tcPr>
            <w:tcW w:w="1134" w:type="dxa"/>
            <w:tcBorders>
              <w:top w:val="single" w:sz="4" w:space="0" w:color="000000"/>
              <w:left w:val="single" w:sz="4" w:space="0" w:color="000000"/>
              <w:bottom w:val="single" w:sz="4" w:space="0" w:color="000000"/>
              <w:right w:val="single" w:sz="4" w:space="0" w:color="000000"/>
            </w:tcBorders>
            <w:vAlign w:val="center"/>
          </w:tcPr>
          <w:p w14:paraId="4737D06D" w14:textId="27B7AF19" w:rsidR="004F0537" w:rsidRPr="00C44899" w:rsidRDefault="00893226" w:rsidP="00C44899">
            <w:pPr>
              <w:spacing w:after="120" w:line="240" w:lineRule="auto"/>
              <w:jc w:val="center"/>
              <w:rPr>
                <w:rFonts w:ascii="Arial" w:eastAsia="Calibri" w:hAnsi="Arial" w:cs="Arial"/>
                <w:sz w:val="20"/>
                <w:szCs w:val="20"/>
              </w:rPr>
            </w:pPr>
            <w:r w:rsidRPr="00893226">
              <w:rPr>
                <w:rFonts w:ascii="Arial" w:eastAsia="Calibri" w:hAnsi="Arial" w:cs="Arial"/>
                <w:sz w:val="20"/>
                <w:szCs w:val="20"/>
              </w:rPr>
              <w:t>7817</w:t>
            </w:r>
          </w:p>
        </w:tc>
      </w:tr>
    </w:tbl>
    <w:p w14:paraId="172B5359" w14:textId="77777777" w:rsidR="0010391A" w:rsidRPr="00C44899" w:rsidRDefault="0010391A" w:rsidP="007818D3">
      <w:pPr>
        <w:pStyle w:val="NormalWeb"/>
        <w:spacing w:beforeAutospacing="0" w:after="120" w:afterAutospacing="0" w:line="276" w:lineRule="auto"/>
        <w:jc w:val="both"/>
        <w:rPr>
          <w:rFonts w:ascii="Arial" w:hAnsi="Arial" w:cs="Arial"/>
          <w:sz w:val="20"/>
          <w:szCs w:val="20"/>
        </w:rPr>
      </w:pPr>
    </w:p>
    <w:p w14:paraId="74293A65" w14:textId="77777777" w:rsidR="0076470F" w:rsidRPr="00BB41BA" w:rsidRDefault="00423409" w:rsidP="007818D3">
      <w:pPr>
        <w:spacing w:after="120"/>
        <w:jc w:val="both"/>
        <w:rPr>
          <w:rFonts w:ascii="Arial" w:hAnsi="Arial" w:cs="Arial"/>
          <w:b/>
          <w:color w:val="000000" w:themeColor="text1"/>
          <w:sz w:val="20"/>
          <w:szCs w:val="20"/>
        </w:rPr>
      </w:pPr>
      <w:r w:rsidRPr="00BB41BA">
        <w:rPr>
          <w:rFonts w:ascii="Arial" w:hAnsi="Arial" w:cs="Arial"/>
          <w:b/>
          <w:color w:val="000000" w:themeColor="text1"/>
          <w:sz w:val="20"/>
          <w:szCs w:val="20"/>
        </w:rPr>
        <w:t xml:space="preserve">CLÁUSULA DÉCIMA </w:t>
      </w:r>
      <w:r w:rsidR="007B710A" w:rsidRPr="00BB41BA">
        <w:rPr>
          <w:rFonts w:ascii="Arial" w:hAnsi="Arial" w:cs="Arial"/>
          <w:b/>
          <w:color w:val="000000" w:themeColor="text1"/>
          <w:sz w:val="20"/>
          <w:szCs w:val="20"/>
        </w:rPr>
        <w:t xml:space="preserve">QUARTA </w:t>
      </w:r>
      <w:r w:rsidRPr="00BB41BA">
        <w:rPr>
          <w:rFonts w:ascii="Arial" w:hAnsi="Arial" w:cs="Arial"/>
          <w:b/>
          <w:color w:val="000000" w:themeColor="text1"/>
          <w:sz w:val="20"/>
          <w:szCs w:val="20"/>
        </w:rPr>
        <w:t>– DA GARANTIA DO OBJETO</w:t>
      </w:r>
    </w:p>
    <w:p w14:paraId="07DC46E3" w14:textId="4B74B424" w:rsidR="00D8727E" w:rsidRPr="00BB41BA" w:rsidRDefault="007818D3" w:rsidP="007818D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I </w:t>
      </w:r>
      <w:r w:rsidR="00D8727E" w:rsidRPr="00BB41BA">
        <w:rPr>
          <w:rFonts w:cs="Arial"/>
          <w:color w:val="000000" w:themeColor="text1"/>
          <w:sz w:val="20"/>
        </w:rPr>
        <w:t>- Prestar garantia técnica dos bens fornecidos, cujo prazo não poderá ser superior ao estabelecido no termo de referência, contados a partir do recebimento definitivo dos bens.</w:t>
      </w:r>
    </w:p>
    <w:p w14:paraId="6F207915" w14:textId="64185743" w:rsidR="003016A3" w:rsidRPr="00BB41BA" w:rsidRDefault="00D8727E" w:rsidP="007818D3">
      <w:pPr>
        <w:pStyle w:val="Corpodetexto"/>
        <w:tabs>
          <w:tab w:val="clear" w:pos="4253"/>
        </w:tabs>
        <w:spacing w:before="0" w:after="120" w:line="276" w:lineRule="auto"/>
        <w:ind w:firstLine="1418"/>
        <w:rPr>
          <w:rFonts w:cs="Arial"/>
          <w:color w:val="000000" w:themeColor="text1"/>
          <w:sz w:val="20"/>
        </w:rPr>
      </w:pPr>
      <w:r w:rsidRPr="00BB41BA">
        <w:rPr>
          <w:rFonts w:cs="Arial"/>
          <w:color w:val="000000" w:themeColor="text1"/>
          <w:sz w:val="20"/>
        </w:rPr>
        <w:t xml:space="preserve">II - </w:t>
      </w:r>
      <w:r w:rsidR="003016A3" w:rsidRPr="00BB41BA">
        <w:rPr>
          <w:rFonts w:cs="Arial"/>
          <w:color w:val="000000" w:themeColor="text1"/>
          <w:sz w:val="20"/>
        </w:rPr>
        <w:t>A garantia do produto no prazo mínimo estipulado no item anterior não desonera a DETENTORA de cumprir as obrigações previstas no Código de Defesa do Consumidor Lei 8.078/1990, bem como os demais encargos previstos neste instrumento.</w:t>
      </w:r>
    </w:p>
    <w:p w14:paraId="4524E2BA" w14:textId="77777777" w:rsidR="002A08BD" w:rsidRPr="00E76F66" w:rsidRDefault="002A08BD" w:rsidP="007818D3">
      <w:pPr>
        <w:tabs>
          <w:tab w:val="left" w:pos="1418"/>
          <w:tab w:val="left" w:pos="4253"/>
        </w:tabs>
        <w:spacing w:after="120"/>
        <w:jc w:val="both"/>
        <w:rPr>
          <w:rStyle w:val="pspdfkit-6fq5ysqkmc2gc1fek9b659qfh8"/>
          <w:rFonts w:ascii="Arial" w:eastAsia="Times New Roman" w:hAnsi="Arial" w:cs="Arial"/>
          <w:sz w:val="20"/>
          <w:szCs w:val="20"/>
          <w:shd w:val="clear" w:color="auto" w:fill="FFFFFF"/>
          <w:lang w:eastAsia="pt-BR"/>
        </w:rPr>
      </w:pPr>
    </w:p>
    <w:p w14:paraId="331AC7F2" w14:textId="77777777" w:rsidR="0076470F" w:rsidRPr="00E76F66" w:rsidRDefault="00423409" w:rsidP="007818D3">
      <w:pPr>
        <w:tabs>
          <w:tab w:val="left" w:pos="4253"/>
        </w:tabs>
        <w:spacing w:after="120"/>
        <w:jc w:val="both"/>
        <w:rPr>
          <w:rFonts w:ascii="Arial" w:hAnsi="Arial" w:cs="Arial"/>
          <w:sz w:val="20"/>
          <w:szCs w:val="20"/>
        </w:rPr>
      </w:pPr>
      <w:r w:rsidRPr="00E76F66">
        <w:rPr>
          <w:rFonts w:ascii="Arial" w:hAnsi="Arial" w:cs="Arial"/>
          <w:b/>
          <w:sz w:val="20"/>
          <w:szCs w:val="20"/>
        </w:rPr>
        <w:t xml:space="preserve">CLÁUSULA DÉCIMA </w:t>
      </w:r>
      <w:r w:rsidR="007B710A" w:rsidRPr="00E76F66">
        <w:rPr>
          <w:rFonts w:ascii="Arial" w:hAnsi="Arial" w:cs="Arial"/>
          <w:b/>
          <w:sz w:val="20"/>
          <w:szCs w:val="20"/>
        </w:rPr>
        <w:t xml:space="preserve">QUINTA </w:t>
      </w:r>
      <w:r w:rsidRPr="00E76F66">
        <w:rPr>
          <w:rFonts w:ascii="Arial" w:hAnsi="Arial" w:cs="Arial"/>
          <w:b/>
          <w:sz w:val="20"/>
          <w:szCs w:val="20"/>
        </w:rPr>
        <w:t>– DAS PENALIDADES</w:t>
      </w:r>
    </w:p>
    <w:p w14:paraId="2575689B" w14:textId="77777777" w:rsidR="0076470F" w:rsidRPr="00E76F66" w:rsidRDefault="00423409" w:rsidP="00595FB8">
      <w:pPr>
        <w:suppressAutoHyphens w:val="0"/>
        <w:spacing w:after="120"/>
        <w:jc w:val="both"/>
        <w:rPr>
          <w:rFonts w:ascii="Arial" w:hAnsi="Arial" w:cs="Arial"/>
          <w:sz w:val="20"/>
          <w:szCs w:val="20"/>
        </w:rPr>
      </w:pPr>
      <w:r w:rsidRPr="00E76F66">
        <w:rPr>
          <w:rFonts w:ascii="Arial" w:hAnsi="Arial" w:cs="Arial"/>
          <w:sz w:val="20"/>
          <w:szCs w:val="20"/>
        </w:rPr>
        <w:t>A CONTRATADA estará sujeita às seguintes penalidades:</w:t>
      </w:r>
    </w:p>
    <w:p w14:paraId="243AC60C" w14:textId="77777777" w:rsidR="007818D3" w:rsidRDefault="00EC1048" w:rsidP="00595FB8">
      <w:pPr>
        <w:spacing w:after="120"/>
        <w:jc w:val="both"/>
        <w:rPr>
          <w:rFonts w:ascii="Arial" w:hAnsi="Arial" w:cs="Arial"/>
          <w:b/>
          <w:sz w:val="20"/>
          <w:szCs w:val="20"/>
        </w:rPr>
      </w:pPr>
      <w:r w:rsidRPr="00E76F66">
        <w:rPr>
          <w:rFonts w:ascii="Arial" w:hAnsi="Arial" w:cs="Arial"/>
          <w:b/>
          <w:sz w:val="20"/>
          <w:szCs w:val="20"/>
        </w:rPr>
        <w:t>Responsabilidade Administrativa:</w:t>
      </w:r>
    </w:p>
    <w:p w14:paraId="7DCC75A0" w14:textId="77777777" w:rsidR="00EC1048" w:rsidRPr="00E76F66" w:rsidRDefault="00EC1048" w:rsidP="00595FB8">
      <w:pPr>
        <w:spacing w:after="120"/>
        <w:ind w:firstLine="1418"/>
        <w:jc w:val="both"/>
        <w:rPr>
          <w:rFonts w:ascii="Arial" w:hAnsi="Arial" w:cs="Arial"/>
          <w:sz w:val="20"/>
          <w:szCs w:val="20"/>
        </w:rPr>
      </w:pPr>
      <w:r w:rsidRPr="00E76F66">
        <w:rPr>
          <w:rFonts w:ascii="Arial" w:hAnsi="Arial" w:cs="Arial"/>
          <w:sz w:val="20"/>
          <w:szCs w:val="20"/>
        </w:rPr>
        <w:t>I - dar causa à inexecução parcial do contrato;</w:t>
      </w:r>
    </w:p>
    <w:p w14:paraId="27C96EF7" w14:textId="77777777" w:rsidR="00EC1048" w:rsidRPr="00E76F66" w:rsidRDefault="00EC1048" w:rsidP="00595FB8">
      <w:pPr>
        <w:suppressAutoHyphens w:val="0"/>
        <w:spacing w:after="120"/>
        <w:ind w:firstLine="1418"/>
        <w:jc w:val="both"/>
        <w:rPr>
          <w:rFonts w:ascii="Arial" w:hAnsi="Arial" w:cs="Arial"/>
          <w:sz w:val="20"/>
          <w:szCs w:val="20"/>
        </w:rPr>
      </w:pPr>
      <w:bookmarkStart w:id="0" w:name="art155ii"/>
      <w:bookmarkEnd w:id="0"/>
      <w:r w:rsidRPr="00E76F66">
        <w:rPr>
          <w:rFonts w:ascii="Arial" w:hAnsi="Arial" w:cs="Arial"/>
          <w:sz w:val="20"/>
          <w:szCs w:val="20"/>
        </w:rPr>
        <w:t>II - dar causa à inexecução parcial do contrato que cause grave dano à Administração, ao funcionamento dos serviços públicos ou ao interesse coletivo;</w:t>
      </w:r>
    </w:p>
    <w:p w14:paraId="75B2CCAC" w14:textId="77777777" w:rsidR="00EC1048" w:rsidRPr="00E76F66" w:rsidRDefault="00EC1048" w:rsidP="00595FB8">
      <w:pPr>
        <w:suppressAutoHyphens w:val="0"/>
        <w:spacing w:after="120"/>
        <w:ind w:firstLine="1418"/>
        <w:jc w:val="both"/>
        <w:rPr>
          <w:rFonts w:ascii="Arial" w:hAnsi="Arial" w:cs="Arial"/>
          <w:sz w:val="20"/>
          <w:szCs w:val="20"/>
        </w:rPr>
      </w:pPr>
      <w:bookmarkStart w:id="1" w:name="art155iii"/>
      <w:bookmarkEnd w:id="1"/>
      <w:r w:rsidRPr="00E76F66">
        <w:rPr>
          <w:rFonts w:ascii="Arial" w:hAnsi="Arial" w:cs="Arial"/>
          <w:sz w:val="20"/>
          <w:szCs w:val="20"/>
        </w:rPr>
        <w:t>III - dar causa à inexecução total do contrato;</w:t>
      </w:r>
    </w:p>
    <w:p w14:paraId="6762E59B" w14:textId="77777777" w:rsidR="00EC1048" w:rsidRPr="00E76F66" w:rsidRDefault="00EC1048" w:rsidP="00595FB8">
      <w:pPr>
        <w:suppressAutoHyphens w:val="0"/>
        <w:spacing w:after="120"/>
        <w:ind w:firstLine="1418"/>
        <w:jc w:val="both"/>
        <w:rPr>
          <w:rFonts w:ascii="Arial" w:hAnsi="Arial" w:cs="Arial"/>
          <w:sz w:val="20"/>
          <w:szCs w:val="20"/>
        </w:rPr>
      </w:pPr>
      <w:bookmarkStart w:id="2" w:name="art155iv"/>
      <w:bookmarkEnd w:id="2"/>
      <w:r w:rsidRPr="00E76F66">
        <w:rPr>
          <w:rFonts w:ascii="Arial" w:hAnsi="Arial" w:cs="Arial"/>
          <w:sz w:val="20"/>
          <w:szCs w:val="20"/>
        </w:rPr>
        <w:t>IV - deixar de entregar a documentação exigida para o certame;</w:t>
      </w:r>
    </w:p>
    <w:p w14:paraId="580F66B7" w14:textId="77777777" w:rsidR="00EC1048" w:rsidRPr="00E76F66" w:rsidRDefault="00EC1048" w:rsidP="00595FB8">
      <w:pPr>
        <w:suppressAutoHyphens w:val="0"/>
        <w:spacing w:after="120"/>
        <w:ind w:firstLine="1418"/>
        <w:jc w:val="both"/>
        <w:rPr>
          <w:rFonts w:ascii="Arial" w:hAnsi="Arial" w:cs="Arial"/>
          <w:sz w:val="20"/>
          <w:szCs w:val="20"/>
        </w:rPr>
      </w:pPr>
      <w:bookmarkStart w:id="3" w:name="art155v"/>
      <w:bookmarkEnd w:id="3"/>
      <w:r w:rsidRPr="00E76F66">
        <w:rPr>
          <w:rFonts w:ascii="Arial" w:hAnsi="Arial" w:cs="Arial"/>
          <w:sz w:val="20"/>
          <w:szCs w:val="20"/>
        </w:rPr>
        <w:lastRenderedPageBreak/>
        <w:t>V - não manter a proposta, salvo em decorrência de fato superveniente devidamente justificado;</w:t>
      </w:r>
    </w:p>
    <w:p w14:paraId="61E45A89" w14:textId="77777777" w:rsidR="00EC1048" w:rsidRPr="00E76F66" w:rsidRDefault="00EC1048" w:rsidP="00595FB8">
      <w:pPr>
        <w:suppressAutoHyphens w:val="0"/>
        <w:spacing w:after="120"/>
        <w:ind w:firstLine="1418"/>
        <w:jc w:val="both"/>
        <w:rPr>
          <w:rFonts w:ascii="Arial" w:hAnsi="Arial" w:cs="Arial"/>
          <w:sz w:val="20"/>
          <w:szCs w:val="20"/>
        </w:rPr>
      </w:pPr>
      <w:bookmarkStart w:id="4" w:name="art155vi"/>
      <w:bookmarkEnd w:id="4"/>
      <w:r w:rsidRPr="00E76F66">
        <w:rPr>
          <w:rFonts w:ascii="Arial" w:hAnsi="Arial" w:cs="Arial"/>
          <w:sz w:val="20"/>
          <w:szCs w:val="20"/>
        </w:rPr>
        <w:t>VI - não celebrar o contrato ou não entregar a documentação exigida para a contratação, quando convocado dentro do prazo de validade de sua proposta;</w:t>
      </w:r>
    </w:p>
    <w:p w14:paraId="107234BB" w14:textId="77777777" w:rsidR="00EC1048" w:rsidRPr="00E76F66" w:rsidRDefault="00EC1048" w:rsidP="00595FB8">
      <w:pPr>
        <w:suppressAutoHyphens w:val="0"/>
        <w:spacing w:after="120"/>
        <w:ind w:firstLine="1418"/>
        <w:jc w:val="both"/>
        <w:rPr>
          <w:rFonts w:ascii="Arial" w:hAnsi="Arial" w:cs="Arial"/>
          <w:sz w:val="20"/>
          <w:szCs w:val="20"/>
        </w:rPr>
      </w:pPr>
      <w:bookmarkStart w:id="5" w:name="art155vii"/>
      <w:bookmarkEnd w:id="5"/>
      <w:r w:rsidRPr="00E76F66">
        <w:rPr>
          <w:rFonts w:ascii="Arial" w:hAnsi="Arial" w:cs="Arial"/>
          <w:sz w:val="20"/>
          <w:szCs w:val="20"/>
        </w:rPr>
        <w:t>VII - ensejar o retardamento da execução ou da entrega do objeto da licitação sem motivo justificado;</w:t>
      </w:r>
    </w:p>
    <w:p w14:paraId="085DA02F" w14:textId="77777777" w:rsidR="00EC1048" w:rsidRPr="00E76F66" w:rsidRDefault="00EC1048" w:rsidP="00595FB8">
      <w:pPr>
        <w:suppressAutoHyphens w:val="0"/>
        <w:spacing w:after="120"/>
        <w:ind w:firstLine="1418"/>
        <w:jc w:val="both"/>
        <w:rPr>
          <w:rFonts w:ascii="Arial" w:hAnsi="Arial" w:cs="Arial"/>
          <w:sz w:val="20"/>
          <w:szCs w:val="20"/>
        </w:rPr>
      </w:pPr>
      <w:bookmarkStart w:id="6" w:name="art155viii"/>
      <w:bookmarkEnd w:id="6"/>
      <w:r w:rsidRPr="00E76F66">
        <w:rPr>
          <w:rFonts w:ascii="Arial" w:hAnsi="Arial" w:cs="Arial"/>
          <w:sz w:val="20"/>
          <w:szCs w:val="20"/>
        </w:rPr>
        <w:t>VIII - apresentar declaração ou documentação falsa exigida para o certame ou prestar declaração falsa durante a licitação ou a execução do contrato;</w:t>
      </w:r>
    </w:p>
    <w:p w14:paraId="0AD6F209" w14:textId="77777777" w:rsidR="00EC1048" w:rsidRPr="00E76F66" w:rsidRDefault="00EC1048" w:rsidP="00595FB8">
      <w:pPr>
        <w:suppressAutoHyphens w:val="0"/>
        <w:spacing w:after="120"/>
        <w:ind w:firstLine="1418"/>
        <w:jc w:val="both"/>
        <w:rPr>
          <w:rFonts w:ascii="Arial" w:hAnsi="Arial" w:cs="Arial"/>
          <w:sz w:val="20"/>
          <w:szCs w:val="20"/>
        </w:rPr>
      </w:pPr>
      <w:bookmarkStart w:id="7" w:name="art155ix"/>
      <w:bookmarkEnd w:id="7"/>
      <w:r w:rsidRPr="00E76F66">
        <w:rPr>
          <w:rFonts w:ascii="Arial" w:hAnsi="Arial" w:cs="Arial"/>
          <w:sz w:val="20"/>
          <w:szCs w:val="20"/>
        </w:rPr>
        <w:t>IX - fraudar a licitação ou praticar ato fraudulento na execução do contrato;</w:t>
      </w:r>
    </w:p>
    <w:p w14:paraId="730FF744" w14:textId="77777777" w:rsidR="00EC1048" w:rsidRPr="00E76F66" w:rsidRDefault="00EC1048" w:rsidP="00595FB8">
      <w:pPr>
        <w:suppressAutoHyphens w:val="0"/>
        <w:spacing w:after="120"/>
        <w:ind w:firstLine="1418"/>
        <w:jc w:val="both"/>
        <w:rPr>
          <w:rFonts w:ascii="Arial" w:hAnsi="Arial" w:cs="Arial"/>
          <w:sz w:val="20"/>
          <w:szCs w:val="20"/>
        </w:rPr>
      </w:pPr>
      <w:bookmarkStart w:id="8" w:name="art155x"/>
      <w:bookmarkEnd w:id="8"/>
      <w:r w:rsidRPr="00E76F66">
        <w:rPr>
          <w:rFonts w:ascii="Arial" w:hAnsi="Arial" w:cs="Arial"/>
          <w:sz w:val="20"/>
          <w:szCs w:val="20"/>
        </w:rPr>
        <w:t>X - comportar-se de modo inidôneo ou cometer fraude de qualquer natureza;</w:t>
      </w:r>
    </w:p>
    <w:p w14:paraId="468DEE27" w14:textId="77777777" w:rsidR="00EC1048" w:rsidRPr="00E76F66" w:rsidRDefault="00EC1048" w:rsidP="00595FB8">
      <w:pPr>
        <w:suppressAutoHyphens w:val="0"/>
        <w:spacing w:after="120"/>
        <w:ind w:firstLine="1418"/>
        <w:jc w:val="both"/>
        <w:rPr>
          <w:rFonts w:ascii="Arial" w:hAnsi="Arial" w:cs="Arial"/>
          <w:sz w:val="20"/>
          <w:szCs w:val="20"/>
        </w:rPr>
      </w:pPr>
      <w:bookmarkStart w:id="9" w:name="art155xi"/>
      <w:bookmarkEnd w:id="9"/>
      <w:r w:rsidRPr="00E76F66">
        <w:rPr>
          <w:rFonts w:ascii="Arial" w:hAnsi="Arial" w:cs="Arial"/>
          <w:sz w:val="20"/>
          <w:szCs w:val="20"/>
        </w:rPr>
        <w:t>XI - praticar atos ilícitos com vistas a frustrar os objetivos da licitação;</w:t>
      </w:r>
    </w:p>
    <w:p w14:paraId="4DF63126" w14:textId="77777777" w:rsidR="00EC1048" w:rsidRPr="00E76F66" w:rsidRDefault="00EC1048" w:rsidP="00595FB8">
      <w:pPr>
        <w:suppressAutoHyphens w:val="0"/>
        <w:spacing w:after="120"/>
        <w:ind w:firstLine="1418"/>
        <w:jc w:val="both"/>
        <w:rPr>
          <w:rFonts w:ascii="Arial" w:hAnsi="Arial" w:cs="Arial"/>
          <w:sz w:val="20"/>
          <w:szCs w:val="20"/>
        </w:rPr>
      </w:pPr>
      <w:bookmarkStart w:id="10" w:name="art155xii"/>
      <w:bookmarkEnd w:id="10"/>
      <w:r w:rsidRPr="00E76F66">
        <w:rPr>
          <w:rFonts w:ascii="Arial" w:hAnsi="Arial" w:cs="Arial"/>
          <w:sz w:val="20"/>
          <w:szCs w:val="20"/>
        </w:rPr>
        <w:t>XII - praticar ato lesivo previsto no </w:t>
      </w:r>
      <w:hyperlink r:id="rId8" w:anchor="art5" w:history="1">
        <w:r w:rsidRPr="00E76F66">
          <w:rPr>
            <w:rFonts w:ascii="Arial" w:hAnsi="Arial" w:cs="Arial"/>
            <w:sz w:val="20"/>
            <w:szCs w:val="20"/>
          </w:rPr>
          <w:t>art. 5º da Lei nº 12.846, de 1º de agosto de 2013.</w:t>
        </w:r>
      </w:hyperlink>
    </w:p>
    <w:p w14:paraId="78C8569E" w14:textId="77777777" w:rsidR="00595FB8" w:rsidRDefault="00EC1048" w:rsidP="007818D3">
      <w:pPr>
        <w:suppressAutoHyphens w:val="0"/>
        <w:spacing w:after="120"/>
        <w:jc w:val="both"/>
        <w:rPr>
          <w:rFonts w:ascii="Arial" w:hAnsi="Arial" w:cs="Arial"/>
          <w:b/>
          <w:sz w:val="20"/>
          <w:szCs w:val="20"/>
        </w:rPr>
      </w:pPr>
      <w:r w:rsidRPr="00E76F66">
        <w:rPr>
          <w:rFonts w:ascii="Arial" w:hAnsi="Arial" w:cs="Arial"/>
          <w:b/>
          <w:sz w:val="20"/>
          <w:szCs w:val="20"/>
        </w:rPr>
        <w:t>Sanções:</w:t>
      </w:r>
    </w:p>
    <w:p w14:paraId="38AFE71B" w14:textId="77777777" w:rsidR="00EC1048" w:rsidRPr="00E76F66" w:rsidRDefault="00EC1048" w:rsidP="00595FB8">
      <w:pPr>
        <w:suppressAutoHyphens w:val="0"/>
        <w:spacing w:after="120"/>
        <w:ind w:firstLine="1418"/>
        <w:jc w:val="both"/>
        <w:rPr>
          <w:rFonts w:ascii="Arial" w:hAnsi="Arial" w:cs="Arial"/>
          <w:b/>
          <w:sz w:val="20"/>
          <w:szCs w:val="20"/>
        </w:rPr>
      </w:pPr>
      <w:r w:rsidRPr="00E76F66">
        <w:rPr>
          <w:rFonts w:ascii="Arial" w:hAnsi="Arial" w:cs="Arial"/>
          <w:sz w:val="20"/>
          <w:szCs w:val="20"/>
        </w:rPr>
        <w:t>I - advertência;</w:t>
      </w:r>
    </w:p>
    <w:p w14:paraId="4F41CC73" w14:textId="77777777" w:rsidR="00EC1048" w:rsidRPr="00E76F66" w:rsidRDefault="00EC1048" w:rsidP="00595FB8">
      <w:pPr>
        <w:suppressAutoHyphens w:val="0"/>
        <w:spacing w:after="120"/>
        <w:ind w:firstLine="1418"/>
        <w:jc w:val="both"/>
        <w:rPr>
          <w:rFonts w:ascii="Arial" w:hAnsi="Arial" w:cs="Arial"/>
          <w:sz w:val="20"/>
          <w:szCs w:val="20"/>
        </w:rPr>
      </w:pPr>
      <w:bookmarkStart w:id="11" w:name="art156ii"/>
      <w:bookmarkEnd w:id="11"/>
      <w:r w:rsidRPr="00E76F66">
        <w:rPr>
          <w:rFonts w:ascii="Arial" w:hAnsi="Arial" w:cs="Arial"/>
          <w:sz w:val="20"/>
          <w:szCs w:val="20"/>
        </w:rPr>
        <w:t>II - multa;</w:t>
      </w:r>
    </w:p>
    <w:p w14:paraId="2A4D4938" w14:textId="77777777" w:rsidR="00EC1048" w:rsidRPr="00E76F66" w:rsidRDefault="00EC1048" w:rsidP="00595FB8">
      <w:pPr>
        <w:suppressAutoHyphens w:val="0"/>
        <w:spacing w:after="120"/>
        <w:ind w:firstLine="1418"/>
        <w:jc w:val="both"/>
        <w:rPr>
          <w:rFonts w:ascii="Arial" w:hAnsi="Arial" w:cs="Arial"/>
          <w:sz w:val="20"/>
          <w:szCs w:val="20"/>
        </w:rPr>
      </w:pPr>
      <w:bookmarkStart w:id="12" w:name="art156iii"/>
      <w:bookmarkEnd w:id="12"/>
      <w:r w:rsidRPr="00E76F66">
        <w:rPr>
          <w:rFonts w:ascii="Arial" w:hAnsi="Arial" w:cs="Arial"/>
          <w:sz w:val="20"/>
          <w:szCs w:val="20"/>
        </w:rPr>
        <w:t>III - impedimento de licitar e contratar;</w:t>
      </w:r>
    </w:p>
    <w:p w14:paraId="71FEC354" w14:textId="77777777" w:rsidR="00EC1048" w:rsidRPr="00E76F66" w:rsidRDefault="00EC1048" w:rsidP="00595FB8">
      <w:pPr>
        <w:suppressAutoHyphens w:val="0"/>
        <w:spacing w:after="120"/>
        <w:ind w:firstLine="1418"/>
        <w:jc w:val="both"/>
        <w:rPr>
          <w:rFonts w:ascii="Arial" w:hAnsi="Arial" w:cs="Arial"/>
          <w:sz w:val="20"/>
          <w:szCs w:val="20"/>
        </w:rPr>
      </w:pPr>
      <w:bookmarkStart w:id="13" w:name="art156iv"/>
      <w:bookmarkEnd w:id="13"/>
      <w:r w:rsidRPr="00E76F66">
        <w:rPr>
          <w:rFonts w:ascii="Arial" w:hAnsi="Arial" w:cs="Arial"/>
          <w:sz w:val="20"/>
          <w:szCs w:val="20"/>
        </w:rPr>
        <w:t>IV - declaração de inidoneidade para licitar ou contratar.</w:t>
      </w:r>
    </w:p>
    <w:p w14:paraId="5598737D" w14:textId="77777777" w:rsidR="00EC1048" w:rsidRPr="00E76F66" w:rsidRDefault="00EC1048" w:rsidP="00595FB8">
      <w:pPr>
        <w:suppressAutoHyphens w:val="0"/>
        <w:spacing w:after="120"/>
        <w:ind w:firstLine="1418"/>
        <w:jc w:val="both"/>
        <w:rPr>
          <w:rFonts w:ascii="Arial" w:hAnsi="Arial" w:cs="Arial"/>
          <w:sz w:val="20"/>
          <w:szCs w:val="20"/>
        </w:rPr>
      </w:pPr>
      <w:bookmarkStart w:id="14" w:name="art156§1"/>
      <w:bookmarkEnd w:id="14"/>
      <w:r w:rsidRPr="00E76F66">
        <w:rPr>
          <w:rFonts w:ascii="Arial" w:hAnsi="Arial" w:cs="Arial"/>
          <w:sz w:val="20"/>
          <w:szCs w:val="20"/>
        </w:rPr>
        <w:t>§ 1º Na aplicação das sanções serão considerados:</w:t>
      </w:r>
    </w:p>
    <w:p w14:paraId="5493538E" w14:textId="77777777" w:rsidR="00EC1048" w:rsidRPr="00E76F66" w:rsidRDefault="00EC1048" w:rsidP="00595FB8">
      <w:pPr>
        <w:suppressAutoHyphens w:val="0"/>
        <w:spacing w:after="120"/>
        <w:ind w:firstLine="1418"/>
        <w:jc w:val="both"/>
        <w:rPr>
          <w:rFonts w:ascii="Arial" w:hAnsi="Arial" w:cs="Arial"/>
          <w:sz w:val="20"/>
          <w:szCs w:val="20"/>
        </w:rPr>
      </w:pPr>
      <w:bookmarkStart w:id="15" w:name="art156§1i"/>
      <w:bookmarkEnd w:id="15"/>
      <w:r w:rsidRPr="00E76F66">
        <w:rPr>
          <w:rFonts w:ascii="Arial" w:hAnsi="Arial" w:cs="Arial"/>
          <w:sz w:val="20"/>
          <w:szCs w:val="20"/>
        </w:rPr>
        <w:t>I - a natureza e a gravidade da infração cometida;</w:t>
      </w:r>
    </w:p>
    <w:p w14:paraId="32F963ED" w14:textId="77777777" w:rsidR="00EC1048" w:rsidRPr="00E76F66" w:rsidRDefault="00EC1048" w:rsidP="00595FB8">
      <w:pPr>
        <w:suppressAutoHyphens w:val="0"/>
        <w:spacing w:after="120"/>
        <w:ind w:firstLine="1418"/>
        <w:jc w:val="both"/>
        <w:rPr>
          <w:rFonts w:ascii="Arial" w:hAnsi="Arial" w:cs="Arial"/>
          <w:sz w:val="20"/>
          <w:szCs w:val="20"/>
        </w:rPr>
      </w:pPr>
      <w:bookmarkStart w:id="16" w:name="art156§1ii"/>
      <w:bookmarkEnd w:id="16"/>
      <w:r w:rsidRPr="00E76F66">
        <w:rPr>
          <w:rFonts w:ascii="Arial" w:hAnsi="Arial" w:cs="Arial"/>
          <w:sz w:val="20"/>
          <w:szCs w:val="20"/>
        </w:rPr>
        <w:t>II - as peculiaridades do caso concreto;</w:t>
      </w:r>
    </w:p>
    <w:p w14:paraId="247B3FCF" w14:textId="77777777" w:rsidR="00EC1048" w:rsidRPr="00E76F66" w:rsidRDefault="00EC1048" w:rsidP="00595FB8">
      <w:pPr>
        <w:suppressAutoHyphens w:val="0"/>
        <w:spacing w:after="120"/>
        <w:ind w:firstLine="1418"/>
        <w:jc w:val="both"/>
        <w:rPr>
          <w:rFonts w:ascii="Arial" w:hAnsi="Arial" w:cs="Arial"/>
          <w:sz w:val="20"/>
          <w:szCs w:val="20"/>
        </w:rPr>
      </w:pPr>
      <w:bookmarkStart w:id="17" w:name="art156§1iii"/>
      <w:bookmarkEnd w:id="17"/>
      <w:r w:rsidRPr="00E76F66">
        <w:rPr>
          <w:rFonts w:ascii="Arial" w:hAnsi="Arial" w:cs="Arial"/>
          <w:sz w:val="20"/>
          <w:szCs w:val="20"/>
        </w:rPr>
        <w:t>III - as circunstâncias agravantes ou atenuantes;</w:t>
      </w:r>
    </w:p>
    <w:p w14:paraId="274BB155" w14:textId="77777777" w:rsidR="00EC1048" w:rsidRPr="00E76F66" w:rsidRDefault="00EC1048" w:rsidP="00595FB8">
      <w:pPr>
        <w:suppressAutoHyphens w:val="0"/>
        <w:spacing w:after="120"/>
        <w:ind w:firstLine="1418"/>
        <w:jc w:val="both"/>
        <w:rPr>
          <w:rFonts w:ascii="Arial" w:hAnsi="Arial" w:cs="Arial"/>
          <w:sz w:val="20"/>
          <w:szCs w:val="20"/>
        </w:rPr>
      </w:pPr>
      <w:bookmarkStart w:id="18" w:name="art156§1iv"/>
      <w:bookmarkEnd w:id="18"/>
      <w:r w:rsidRPr="00E76F66">
        <w:rPr>
          <w:rFonts w:ascii="Arial" w:hAnsi="Arial" w:cs="Arial"/>
          <w:sz w:val="20"/>
          <w:szCs w:val="20"/>
        </w:rPr>
        <w:t>IV - os danos que dela provierem para a Administração Pública;</w:t>
      </w:r>
    </w:p>
    <w:p w14:paraId="668371D8" w14:textId="5D6B481E" w:rsidR="00D17633" w:rsidRDefault="00EC1048" w:rsidP="00FA598E">
      <w:pPr>
        <w:suppressAutoHyphens w:val="0"/>
        <w:spacing w:after="120"/>
        <w:ind w:firstLine="1418"/>
        <w:jc w:val="both"/>
        <w:rPr>
          <w:rFonts w:ascii="Arial" w:hAnsi="Arial" w:cs="Arial"/>
          <w:sz w:val="20"/>
          <w:szCs w:val="20"/>
        </w:rPr>
      </w:pPr>
      <w:bookmarkStart w:id="19" w:name="art156§1v"/>
      <w:bookmarkEnd w:id="19"/>
      <w:r w:rsidRPr="00E76F66">
        <w:rPr>
          <w:rFonts w:ascii="Arial" w:hAnsi="Arial" w:cs="Arial"/>
          <w:sz w:val="20"/>
          <w:szCs w:val="20"/>
        </w:rPr>
        <w:t>V - a implantação ou o aperfeiçoamento de programa de integridade, conforme normas e orientações dos órgãos de controle.</w:t>
      </w:r>
    </w:p>
    <w:p w14:paraId="0A50D887" w14:textId="77777777" w:rsidR="00D17633" w:rsidRPr="00E76F66" w:rsidRDefault="00D17633" w:rsidP="007818D3">
      <w:pPr>
        <w:suppressAutoHyphens w:val="0"/>
        <w:spacing w:after="120"/>
        <w:jc w:val="both"/>
        <w:rPr>
          <w:rFonts w:ascii="Arial" w:hAnsi="Arial" w:cs="Arial"/>
          <w:sz w:val="20"/>
          <w:szCs w:val="20"/>
        </w:rPr>
      </w:pPr>
    </w:p>
    <w:p w14:paraId="5103F894" w14:textId="77777777" w:rsidR="0076470F" w:rsidRPr="00E76F66" w:rsidRDefault="00423409" w:rsidP="007818D3">
      <w:pPr>
        <w:tabs>
          <w:tab w:val="left" w:pos="4253"/>
        </w:tabs>
        <w:spacing w:after="120"/>
        <w:jc w:val="both"/>
        <w:rPr>
          <w:rFonts w:ascii="Arial" w:hAnsi="Arial" w:cs="Arial"/>
          <w:sz w:val="20"/>
          <w:szCs w:val="20"/>
        </w:rPr>
      </w:pPr>
      <w:r w:rsidRPr="00E76F66">
        <w:rPr>
          <w:rFonts w:ascii="Arial" w:hAnsi="Arial" w:cs="Arial"/>
          <w:b/>
          <w:sz w:val="20"/>
          <w:szCs w:val="20"/>
        </w:rPr>
        <w:t xml:space="preserve">CLÁUSULA DÉCIMA </w:t>
      </w:r>
      <w:r w:rsidR="007B710A" w:rsidRPr="00E76F66">
        <w:rPr>
          <w:rFonts w:ascii="Arial" w:hAnsi="Arial" w:cs="Arial"/>
          <w:b/>
          <w:sz w:val="20"/>
          <w:szCs w:val="20"/>
        </w:rPr>
        <w:t xml:space="preserve">SEXTA </w:t>
      </w:r>
      <w:r w:rsidRPr="00E76F66">
        <w:rPr>
          <w:rFonts w:ascii="Arial" w:hAnsi="Arial" w:cs="Arial"/>
          <w:b/>
          <w:sz w:val="20"/>
          <w:szCs w:val="20"/>
        </w:rPr>
        <w:t>– DA EXTINÇÃO</w:t>
      </w:r>
    </w:p>
    <w:p w14:paraId="20642394" w14:textId="77777777" w:rsidR="0076470F" w:rsidRPr="00E76F66" w:rsidRDefault="00423409" w:rsidP="00BC6E53">
      <w:pPr>
        <w:spacing w:after="120"/>
        <w:ind w:firstLine="1418"/>
        <w:jc w:val="both"/>
        <w:rPr>
          <w:rFonts w:ascii="Arial" w:hAnsi="Arial" w:cs="Arial"/>
          <w:sz w:val="20"/>
          <w:szCs w:val="20"/>
        </w:rPr>
      </w:pPr>
      <w:r w:rsidRPr="00E76F66">
        <w:rPr>
          <w:rFonts w:ascii="Arial" w:hAnsi="Arial" w:cs="Arial"/>
          <w:sz w:val="20"/>
          <w:szCs w:val="20"/>
        </w:rPr>
        <w:t>As hipóteses que constituem motivo para extinção contratual estão elencadas no art. 137 da Lei nº 14.133/2021, que poderão se dar, após assegurados o contraditório</w:t>
      </w:r>
      <w:r w:rsidR="00BC6E53">
        <w:rPr>
          <w:rFonts w:ascii="Arial" w:hAnsi="Arial" w:cs="Arial"/>
          <w:sz w:val="20"/>
          <w:szCs w:val="20"/>
        </w:rPr>
        <w:t xml:space="preserve"> e a ampla defesa à CONTRATADA.</w:t>
      </w:r>
    </w:p>
    <w:p w14:paraId="3CB5A820" w14:textId="77777777" w:rsidR="0076470F" w:rsidRPr="00E76F66" w:rsidRDefault="00423409" w:rsidP="00BC6E53">
      <w:pPr>
        <w:spacing w:after="120"/>
        <w:ind w:firstLine="1418"/>
        <w:jc w:val="both"/>
        <w:rPr>
          <w:rFonts w:ascii="Arial" w:hAnsi="Arial" w:cs="Arial"/>
          <w:sz w:val="20"/>
          <w:szCs w:val="20"/>
        </w:rPr>
      </w:pPr>
      <w:r w:rsidRPr="00E76F66">
        <w:rPr>
          <w:rFonts w:ascii="Arial" w:hAnsi="Arial" w:cs="Arial"/>
          <w:sz w:val="20"/>
          <w:szCs w:val="20"/>
        </w:rPr>
        <w:t>A extinção do contrato poderá ser:</w:t>
      </w:r>
    </w:p>
    <w:p w14:paraId="1FFFB8C8" w14:textId="77777777" w:rsidR="0076470F" w:rsidRPr="00E76F66" w:rsidRDefault="00423409" w:rsidP="00BC6E53">
      <w:pPr>
        <w:spacing w:after="120"/>
        <w:ind w:firstLine="1418"/>
        <w:jc w:val="both"/>
        <w:rPr>
          <w:rFonts w:ascii="Arial" w:hAnsi="Arial" w:cs="Arial"/>
          <w:sz w:val="20"/>
          <w:szCs w:val="20"/>
        </w:rPr>
      </w:pPr>
      <w:r w:rsidRPr="00E76F66">
        <w:rPr>
          <w:rFonts w:ascii="Arial" w:hAnsi="Arial" w:cs="Arial"/>
          <w:sz w:val="20"/>
          <w:szCs w:val="20"/>
        </w:rPr>
        <w:t xml:space="preserve">I - determinada por ato unilateral e </w:t>
      </w:r>
      <w:r w:rsidR="00BC6E53">
        <w:rPr>
          <w:rFonts w:ascii="Arial" w:hAnsi="Arial" w:cs="Arial"/>
          <w:sz w:val="20"/>
          <w:szCs w:val="20"/>
        </w:rPr>
        <w:t xml:space="preserve">por </w:t>
      </w:r>
      <w:r w:rsidRPr="00E76F66">
        <w:rPr>
          <w:rFonts w:ascii="Arial" w:hAnsi="Arial" w:cs="Arial"/>
          <w:sz w:val="20"/>
          <w:szCs w:val="20"/>
        </w:rPr>
        <w:t>escrito da Administração, exceto no caso de descumprimento decorrente de sua própria conduta;</w:t>
      </w:r>
    </w:p>
    <w:p w14:paraId="30608C60" w14:textId="77777777" w:rsidR="0076470F" w:rsidRPr="00E76F66" w:rsidRDefault="00423409" w:rsidP="00BC6E53">
      <w:pPr>
        <w:spacing w:after="120"/>
        <w:ind w:firstLine="1418"/>
        <w:jc w:val="both"/>
        <w:rPr>
          <w:rFonts w:ascii="Arial" w:hAnsi="Arial" w:cs="Arial"/>
          <w:sz w:val="20"/>
          <w:szCs w:val="20"/>
        </w:rPr>
      </w:pPr>
      <w:r w:rsidRPr="00E76F66">
        <w:rPr>
          <w:rFonts w:ascii="Arial" w:hAnsi="Arial" w:cs="Arial"/>
          <w:sz w:val="20"/>
          <w:szCs w:val="20"/>
        </w:rPr>
        <w:t>II - consensual, por acordo entre as partes, por conciliação, por mediação ou por comitê de resolução de disputas, desde que haja interesse da Administração;</w:t>
      </w:r>
    </w:p>
    <w:p w14:paraId="02F60FCD" w14:textId="77777777" w:rsidR="0076470F" w:rsidRPr="00E76F66" w:rsidRDefault="00423409" w:rsidP="00BC6E53">
      <w:pPr>
        <w:spacing w:after="120"/>
        <w:ind w:firstLine="1418"/>
        <w:jc w:val="both"/>
        <w:rPr>
          <w:rFonts w:ascii="Arial" w:hAnsi="Arial" w:cs="Arial"/>
          <w:sz w:val="20"/>
          <w:szCs w:val="20"/>
        </w:rPr>
      </w:pPr>
      <w:r w:rsidRPr="00E76F66">
        <w:rPr>
          <w:rFonts w:ascii="Arial" w:hAnsi="Arial" w:cs="Arial"/>
          <w:sz w:val="20"/>
          <w:szCs w:val="20"/>
        </w:rPr>
        <w:t>III - determinada por decisão arbitral, em decorrência de cláusula compromissória ou compromisso arbitral, ou por decisão judicial.</w:t>
      </w:r>
    </w:p>
    <w:p w14:paraId="34C8E58B" w14:textId="77777777" w:rsidR="007B710A" w:rsidRPr="00E76F66" w:rsidRDefault="007B710A" w:rsidP="00BC6E53">
      <w:pPr>
        <w:spacing w:after="120"/>
        <w:jc w:val="both"/>
        <w:rPr>
          <w:rFonts w:ascii="Arial" w:hAnsi="Arial" w:cs="Arial"/>
          <w:sz w:val="20"/>
          <w:szCs w:val="20"/>
        </w:rPr>
      </w:pPr>
    </w:p>
    <w:p w14:paraId="1A1AD693" w14:textId="77777777" w:rsidR="0076470F" w:rsidRPr="00E76F66" w:rsidRDefault="00423409" w:rsidP="00BC6E53">
      <w:pPr>
        <w:pStyle w:val="Corpodetexto"/>
        <w:tabs>
          <w:tab w:val="clear" w:pos="4253"/>
        </w:tabs>
        <w:spacing w:before="0" w:after="120" w:line="276" w:lineRule="auto"/>
        <w:rPr>
          <w:rFonts w:cs="Arial"/>
          <w:b/>
          <w:sz w:val="20"/>
        </w:rPr>
      </w:pPr>
      <w:r w:rsidRPr="00E76F66">
        <w:rPr>
          <w:rFonts w:cs="Arial"/>
          <w:b/>
          <w:sz w:val="20"/>
        </w:rPr>
        <w:t xml:space="preserve">CLÁUSULA </w:t>
      </w:r>
      <w:r w:rsidR="00D23C5C" w:rsidRPr="00E76F66">
        <w:rPr>
          <w:rFonts w:cs="Arial"/>
          <w:b/>
          <w:sz w:val="20"/>
        </w:rPr>
        <w:t xml:space="preserve">DÉCIMA </w:t>
      </w:r>
      <w:r w:rsidR="007B710A" w:rsidRPr="00E76F66">
        <w:rPr>
          <w:rFonts w:cs="Arial"/>
          <w:b/>
          <w:sz w:val="20"/>
        </w:rPr>
        <w:t xml:space="preserve">SÉTIMA </w:t>
      </w:r>
      <w:r w:rsidRPr="00E76F66">
        <w:rPr>
          <w:rFonts w:cs="Arial"/>
          <w:b/>
          <w:sz w:val="20"/>
        </w:rPr>
        <w:t>– DISPOSIÇÕES GERAIS</w:t>
      </w:r>
    </w:p>
    <w:p w14:paraId="12A67E0D" w14:textId="77777777" w:rsidR="00FD16B0" w:rsidRPr="00E76F66" w:rsidRDefault="000B1D50" w:rsidP="00BC6E53">
      <w:pPr>
        <w:pStyle w:val="Recuodecorpodetexto3"/>
        <w:widowControl w:val="0"/>
        <w:ind w:left="0" w:firstLine="1418"/>
        <w:jc w:val="both"/>
        <w:rPr>
          <w:rFonts w:ascii="Arial" w:hAnsi="Arial" w:cs="Arial"/>
          <w:sz w:val="20"/>
          <w:szCs w:val="20"/>
        </w:rPr>
      </w:pPr>
      <w:r w:rsidRPr="00E76F66">
        <w:rPr>
          <w:rFonts w:ascii="Arial" w:hAnsi="Arial" w:cs="Arial"/>
          <w:sz w:val="20"/>
          <w:szCs w:val="20"/>
        </w:rPr>
        <w:t>I</w:t>
      </w:r>
      <w:r w:rsidR="00FD16B0" w:rsidRPr="00E76F66">
        <w:rPr>
          <w:rFonts w:ascii="Arial" w:hAnsi="Arial" w:cs="Arial"/>
          <w:sz w:val="20"/>
          <w:szCs w:val="20"/>
        </w:rPr>
        <w:t xml:space="preserve"> - Os licitantes são responsáveis pela fidelidade e legitimidade das informações e dos documentos apresentados.</w:t>
      </w:r>
    </w:p>
    <w:p w14:paraId="183E787D" w14:textId="77777777" w:rsidR="0076470F" w:rsidRPr="00E76F66" w:rsidRDefault="0076470F" w:rsidP="007818D3">
      <w:pPr>
        <w:pStyle w:val="Corpodetexto"/>
        <w:tabs>
          <w:tab w:val="left" w:pos="1418"/>
        </w:tabs>
        <w:spacing w:before="0" w:after="120" w:line="276" w:lineRule="auto"/>
        <w:rPr>
          <w:rFonts w:cs="Arial"/>
          <w:sz w:val="20"/>
        </w:rPr>
      </w:pPr>
    </w:p>
    <w:p w14:paraId="2FA11CFE" w14:textId="77777777" w:rsidR="00BC6E53" w:rsidRDefault="00423409" w:rsidP="00BC6E53">
      <w:pPr>
        <w:tabs>
          <w:tab w:val="left" w:pos="4253"/>
        </w:tabs>
        <w:spacing w:after="120"/>
        <w:jc w:val="both"/>
        <w:rPr>
          <w:rFonts w:ascii="Arial" w:hAnsi="Arial" w:cs="Arial"/>
          <w:b/>
          <w:sz w:val="20"/>
          <w:szCs w:val="20"/>
        </w:rPr>
      </w:pPr>
      <w:r w:rsidRPr="00E76F66">
        <w:rPr>
          <w:rFonts w:ascii="Arial" w:hAnsi="Arial" w:cs="Arial"/>
          <w:b/>
          <w:sz w:val="20"/>
          <w:szCs w:val="20"/>
        </w:rPr>
        <w:lastRenderedPageBreak/>
        <w:t xml:space="preserve">CLÁUSULA </w:t>
      </w:r>
      <w:r w:rsidR="00D23C5C" w:rsidRPr="00E76F66">
        <w:rPr>
          <w:rFonts w:ascii="Arial" w:hAnsi="Arial" w:cs="Arial"/>
          <w:b/>
          <w:sz w:val="20"/>
          <w:szCs w:val="20"/>
        </w:rPr>
        <w:t xml:space="preserve">DECIMA </w:t>
      </w:r>
      <w:r w:rsidR="007B710A" w:rsidRPr="00E76F66">
        <w:rPr>
          <w:rFonts w:ascii="Arial" w:hAnsi="Arial" w:cs="Arial"/>
          <w:b/>
          <w:sz w:val="20"/>
          <w:szCs w:val="20"/>
        </w:rPr>
        <w:t>OITAVA</w:t>
      </w:r>
      <w:r w:rsidRPr="00E76F66">
        <w:rPr>
          <w:rFonts w:ascii="Arial" w:hAnsi="Arial" w:cs="Arial"/>
          <w:b/>
          <w:sz w:val="20"/>
          <w:szCs w:val="20"/>
        </w:rPr>
        <w:t xml:space="preserve"> – DO FORO</w:t>
      </w:r>
    </w:p>
    <w:p w14:paraId="52E1FDFC" w14:textId="77777777" w:rsidR="0076470F" w:rsidRPr="00BC6E53" w:rsidRDefault="00BC6E53" w:rsidP="00BC6E53">
      <w:pPr>
        <w:tabs>
          <w:tab w:val="left" w:pos="4253"/>
        </w:tabs>
        <w:spacing w:after="120"/>
        <w:ind w:firstLine="1418"/>
        <w:jc w:val="both"/>
        <w:rPr>
          <w:rFonts w:ascii="Arial" w:hAnsi="Arial" w:cs="Arial"/>
          <w:b/>
          <w:sz w:val="20"/>
          <w:szCs w:val="20"/>
        </w:rPr>
      </w:pPr>
      <w:r w:rsidRPr="00BC6E53">
        <w:rPr>
          <w:rFonts w:ascii="Arial" w:hAnsi="Arial" w:cs="Arial"/>
          <w:sz w:val="20"/>
          <w:szCs w:val="20"/>
        </w:rPr>
        <w:t xml:space="preserve">I - </w:t>
      </w:r>
      <w:r w:rsidR="00423409" w:rsidRPr="00E76F66">
        <w:rPr>
          <w:rFonts w:ascii="Arial" w:hAnsi="Arial" w:cs="Arial"/>
          <w:sz w:val="20"/>
          <w:szCs w:val="20"/>
        </w:rPr>
        <w:t xml:space="preserve">As partes elegem o foro da Comarca de </w:t>
      </w:r>
      <w:r w:rsidR="00A754AB" w:rsidRPr="00E76F66">
        <w:rPr>
          <w:rFonts w:ascii="Arial" w:hAnsi="Arial" w:cs="Arial"/>
          <w:sz w:val="20"/>
          <w:szCs w:val="20"/>
        </w:rPr>
        <w:t xml:space="preserve">Sapucaia do Sul </w:t>
      </w:r>
      <w:r w:rsidR="00423409" w:rsidRPr="00E76F66">
        <w:rPr>
          <w:rFonts w:ascii="Arial" w:hAnsi="Arial" w:cs="Arial"/>
          <w:sz w:val="20"/>
          <w:szCs w:val="20"/>
        </w:rPr>
        <w:t>para dirimir quaisquer questões relacionadas ao presente contrato.</w:t>
      </w:r>
    </w:p>
    <w:p w14:paraId="42D991DA" w14:textId="77777777" w:rsidR="0076470F" w:rsidRDefault="00BC6E53" w:rsidP="00BC6E53">
      <w:pPr>
        <w:pStyle w:val="Corpodetexto"/>
        <w:tabs>
          <w:tab w:val="clear" w:pos="4253"/>
        </w:tabs>
        <w:spacing w:before="0" w:after="120" w:line="276" w:lineRule="auto"/>
        <w:ind w:firstLine="1418"/>
        <w:rPr>
          <w:rFonts w:cs="Arial"/>
          <w:sz w:val="20"/>
        </w:rPr>
      </w:pPr>
      <w:r>
        <w:rPr>
          <w:rFonts w:cs="Arial"/>
          <w:sz w:val="20"/>
        </w:rPr>
        <w:t xml:space="preserve">II - </w:t>
      </w:r>
      <w:r w:rsidR="00423409" w:rsidRPr="00E76F66">
        <w:rPr>
          <w:rFonts w:cs="Arial"/>
          <w:sz w:val="20"/>
        </w:rPr>
        <w:t>E, por estarem justos e contratados, firmam o presente instrumento em _____ (_____) vias de igual teor e forma.</w:t>
      </w:r>
    </w:p>
    <w:p w14:paraId="15D03A80" w14:textId="77777777" w:rsidR="00FA598E" w:rsidRDefault="00FA598E" w:rsidP="00BC6E53">
      <w:pPr>
        <w:pStyle w:val="Corpodetexto"/>
        <w:tabs>
          <w:tab w:val="clear" w:pos="4253"/>
        </w:tabs>
        <w:spacing w:before="0" w:after="120" w:line="276" w:lineRule="auto"/>
        <w:ind w:firstLine="1418"/>
        <w:rPr>
          <w:rFonts w:cs="Arial"/>
          <w:sz w:val="20"/>
        </w:rPr>
      </w:pPr>
    </w:p>
    <w:p w14:paraId="55F7A766" w14:textId="74458532" w:rsidR="00FA598E" w:rsidRPr="00FA598E" w:rsidRDefault="00FA598E" w:rsidP="00FA598E">
      <w:pPr>
        <w:pStyle w:val="Corpodetexto"/>
        <w:tabs>
          <w:tab w:val="clear" w:pos="4253"/>
        </w:tabs>
        <w:spacing w:before="0" w:after="120" w:line="276" w:lineRule="auto"/>
        <w:rPr>
          <w:rFonts w:cs="Arial"/>
          <w:b/>
          <w:bCs/>
          <w:sz w:val="20"/>
        </w:rPr>
      </w:pPr>
      <w:r w:rsidRPr="00FA598E">
        <w:rPr>
          <w:rFonts w:cs="Arial"/>
          <w:b/>
          <w:bCs/>
          <w:sz w:val="20"/>
        </w:rPr>
        <w:t>CLÁUSULA DÉCIMA NONA – VIGÊNCIA</w:t>
      </w:r>
    </w:p>
    <w:p w14:paraId="1A8734E7" w14:textId="77777777" w:rsidR="00FA598E" w:rsidRDefault="00FA598E" w:rsidP="00FA598E">
      <w:pPr>
        <w:pStyle w:val="Corpodetexto"/>
        <w:tabs>
          <w:tab w:val="clear" w:pos="4253"/>
        </w:tabs>
        <w:spacing w:before="0" w:after="120" w:line="276" w:lineRule="auto"/>
        <w:rPr>
          <w:rFonts w:cs="Arial"/>
          <w:sz w:val="20"/>
        </w:rPr>
      </w:pPr>
    </w:p>
    <w:p w14:paraId="52805811" w14:textId="06454BEA" w:rsidR="00FA598E" w:rsidRPr="00E76F66" w:rsidRDefault="00FA598E" w:rsidP="00FA598E">
      <w:pPr>
        <w:pStyle w:val="Corpodetexto"/>
        <w:spacing w:after="120"/>
        <w:ind w:firstLine="1418"/>
        <w:rPr>
          <w:rFonts w:cs="Arial"/>
          <w:sz w:val="20"/>
        </w:rPr>
      </w:pPr>
      <w:r>
        <w:rPr>
          <w:rFonts w:cs="Arial"/>
          <w:sz w:val="20"/>
        </w:rPr>
        <w:t xml:space="preserve">I - </w:t>
      </w:r>
      <w:r w:rsidRPr="00FA598E">
        <w:rPr>
          <w:rFonts w:cs="Arial"/>
          <w:sz w:val="20"/>
        </w:rPr>
        <w:t>A Vigência contratual será de 12 meses,</w:t>
      </w:r>
      <w:r w:rsidR="00610CD0">
        <w:rPr>
          <w:rFonts w:cs="Arial"/>
          <w:sz w:val="20"/>
        </w:rPr>
        <w:t xml:space="preserve"> conforme limites do Art. 106 da Lei 14.133/2021</w:t>
      </w:r>
      <w:r w:rsidRPr="00FA598E">
        <w:rPr>
          <w:rFonts w:cs="Arial"/>
          <w:sz w:val="20"/>
        </w:rPr>
        <w:t xml:space="preserve"> podendo ser prorrogado por igual período, havendo disponibilidade orçamentária no ano da renovação, bem como a previsão no plano plurianual, quando ultrapassar 1 (um) exercício financeiro.</w:t>
      </w:r>
    </w:p>
    <w:p w14:paraId="2FBD21DA" w14:textId="77777777" w:rsidR="0076470F" w:rsidRPr="00E76F66" w:rsidRDefault="0076470F" w:rsidP="007818D3">
      <w:pPr>
        <w:pStyle w:val="Corpodetexto"/>
        <w:tabs>
          <w:tab w:val="left" w:pos="1418"/>
        </w:tabs>
        <w:spacing w:before="0" w:after="120" w:line="276" w:lineRule="auto"/>
        <w:rPr>
          <w:rFonts w:cs="Arial"/>
          <w:sz w:val="20"/>
        </w:rPr>
      </w:pPr>
    </w:p>
    <w:p w14:paraId="05C870E1" w14:textId="77777777" w:rsidR="0076470F" w:rsidRPr="007F49DD" w:rsidRDefault="00423409" w:rsidP="00BC6E53">
      <w:pPr>
        <w:pStyle w:val="Corpodetexto"/>
        <w:tabs>
          <w:tab w:val="clear" w:pos="4253"/>
        </w:tabs>
        <w:spacing w:before="0" w:after="120" w:line="276" w:lineRule="auto"/>
        <w:jc w:val="right"/>
        <w:rPr>
          <w:rFonts w:cs="Arial"/>
          <w:sz w:val="20"/>
        </w:rPr>
      </w:pPr>
      <w:r w:rsidRPr="00E76F66">
        <w:rPr>
          <w:rFonts w:cs="Arial"/>
          <w:sz w:val="20"/>
        </w:rPr>
        <w:t>__________________ (local), ___ (dia), de ____________ (mês) de 20__.</w:t>
      </w:r>
    </w:p>
    <w:p w14:paraId="759F228E" w14:textId="77777777" w:rsidR="0076470F" w:rsidRDefault="0076470F" w:rsidP="00BC6E53">
      <w:pPr>
        <w:spacing w:after="0" w:line="240" w:lineRule="auto"/>
        <w:jc w:val="center"/>
        <w:rPr>
          <w:rFonts w:ascii="Arial" w:hAnsi="Arial" w:cs="Arial"/>
          <w:sz w:val="20"/>
          <w:szCs w:val="20"/>
        </w:rPr>
      </w:pPr>
    </w:p>
    <w:p w14:paraId="74FD91FA" w14:textId="77777777" w:rsidR="00BC6E53" w:rsidRDefault="00BC6E53" w:rsidP="00BC6E53">
      <w:pPr>
        <w:spacing w:after="0" w:line="240" w:lineRule="auto"/>
        <w:jc w:val="center"/>
        <w:rPr>
          <w:rFonts w:ascii="Arial" w:hAnsi="Arial" w:cs="Arial"/>
          <w:sz w:val="20"/>
          <w:szCs w:val="20"/>
        </w:rPr>
      </w:pPr>
    </w:p>
    <w:p w14:paraId="3ED60F58" w14:textId="77777777" w:rsidR="00BC6E53" w:rsidRDefault="00BC6E53" w:rsidP="00BC6E53">
      <w:pPr>
        <w:spacing w:after="0" w:line="240" w:lineRule="auto"/>
        <w:jc w:val="center"/>
        <w:rPr>
          <w:rFonts w:ascii="Arial" w:hAnsi="Arial" w:cs="Arial"/>
          <w:sz w:val="20"/>
          <w:szCs w:val="20"/>
        </w:rPr>
      </w:pPr>
    </w:p>
    <w:p w14:paraId="35176F9F" w14:textId="77777777" w:rsidR="00BC6E53" w:rsidRDefault="00BC6E53" w:rsidP="00BC6E53">
      <w:pPr>
        <w:spacing w:after="0" w:line="240" w:lineRule="auto"/>
        <w:jc w:val="center"/>
        <w:rPr>
          <w:rFonts w:ascii="Arial" w:hAnsi="Arial" w:cs="Arial"/>
          <w:sz w:val="20"/>
          <w:szCs w:val="20"/>
        </w:rPr>
      </w:pPr>
    </w:p>
    <w:p w14:paraId="5F21F9A1" w14:textId="77777777" w:rsidR="00BC6E53" w:rsidRPr="007F49DD" w:rsidRDefault="00BC6E53" w:rsidP="00BC6E53">
      <w:pPr>
        <w:spacing w:after="0" w:line="240" w:lineRule="auto"/>
        <w:jc w:val="center"/>
        <w:rPr>
          <w:rFonts w:ascii="Arial" w:hAnsi="Arial" w:cs="Arial"/>
          <w:sz w:val="20"/>
          <w:szCs w:val="20"/>
        </w:rPr>
      </w:pPr>
    </w:p>
    <w:p w14:paraId="357291A5" w14:textId="77777777" w:rsidR="0076470F" w:rsidRPr="00BC6E53" w:rsidRDefault="00423409" w:rsidP="00BC6E53">
      <w:pPr>
        <w:spacing w:after="0" w:line="240" w:lineRule="auto"/>
        <w:jc w:val="center"/>
        <w:rPr>
          <w:rFonts w:ascii="Arial" w:hAnsi="Arial" w:cs="Arial"/>
          <w:b/>
          <w:sz w:val="20"/>
          <w:szCs w:val="20"/>
        </w:rPr>
      </w:pPr>
      <w:r w:rsidRPr="00BC6E53">
        <w:rPr>
          <w:rFonts w:ascii="Arial" w:hAnsi="Arial" w:cs="Arial"/>
          <w:b/>
          <w:sz w:val="20"/>
          <w:szCs w:val="20"/>
        </w:rPr>
        <w:t>______________________</w:t>
      </w:r>
    </w:p>
    <w:p w14:paraId="074A3FF6" w14:textId="77777777" w:rsidR="0076470F" w:rsidRDefault="00423409" w:rsidP="00BC6E53">
      <w:pPr>
        <w:spacing w:after="0" w:line="240" w:lineRule="auto"/>
        <w:jc w:val="center"/>
        <w:rPr>
          <w:rFonts w:ascii="Arial" w:hAnsi="Arial" w:cs="Arial"/>
          <w:b/>
          <w:sz w:val="20"/>
          <w:szCs w:val="20"/>
        </w:rPr>
      </w:pPr>
      <w:r w:rsidRPr="00BC6E53">
        <w:rPr>
          <w:rFonts w:ascii="Arial" w:hAnsi="Arial" w:cs="Arial"/>
          <w:b/>
          <w:sz w:val="20"/>
          <w:szCs w:val="20"/>
        </w:rPr>
        <w:t>Prefeito Municipal</w:t>
      </w:r>
    </w:p>
    <w:p w14:paraId="46846BC0" w14:textId="77777777" w:rsidR="00BC6E53" w:rsidRDefault="00BC6E53" w:rsidP="00BC6E53">
      <w:pPr>
        <w:spacing w:after="0" w:line="240" w:lineRule="auto"/>
        <w:jc w:val="center"/>
        <w:rPr>
          <w:rFonts w:ascii="Arial" w:hAnsi="Arial" w:cs="Arial"/>
          <w:b/>
          <w:sz w:val="20"/>
          <w:szCs w:val="20"/>
        </w:rPr>
      </w:pPr>
    </w:p>
    <w:p w14:paraId="6126851B" w14:textId="77777777" w:rsidR="00BC6E53" w:rsidRDefault="00BC6E53" w:rsidP="00BC6E53">
      <w:pPr>
        <w:spacing w:after="0" w:line="240" w:lineRule="auto"/>
        <w:jc w:val="center"/>
        <w:rPr>
          <w:rFonts w:ascii="Arial" w:hAnsi="Arial" w:cs="Arial"/>
          <w:b/>
          <w:sz w:val="20"/>
          <w:szCs w:val="20"/>
        </w:rPr>
      </w:pPr>
    </w:p>
    <w:p w14:paraId="1DCD4D47" w14:textId="77777777" w:rsidR="00BC6E53" w:rsidRDefault="00BC6E53" w:rsidP="00BC6E53">
      <w:pPr>
        <w:spacing w:after="0" w:line="240" w:lineRule="auto"/>
        <w:jc w:val="center"/>
        <w:rPr>
          <w:rFonts w:ascii="Arial" w:hAnsi="Arial" w:cs="Arial"/>
          <w:b/>
          <w:sz w:val="20"/>
          <w:szCs w:val="20"/>
        </w:rPr>
      </w:pPr>
    </w:p>
    <w:p w14:paraId="681A68EB" w14:textId="77777777" w:rsidR="00BC6E53" w:rsidRPr="00BC6E53" w:rsidRDefault="00BC6E53" w:rsidP="00BC6E53">
      <w:pPr>
        <w:spacing w:after="0" w:line="240" w:lineRule="auto"/>
        <w:jc w:val="center"/>
        <w:rPr>
          <w:rFonts w:ascii="Arial" w:hAnsi="Arial" w:cs="Arial"/>
          <w:b/>
          <w:sz w:val="20"/>
          <w:szCs w:val="20"/>
        </w:rPr>
      </w:pPr>
    </w:p>
    <w:p w14:paraId="5837EE30" w14:textId="77777777" w:rsidR="0076470F" w:rsidRPr="007F49DD" w:rsidRDefault="00423409" w:rsidP="00BC6E53">
      <w:pPr>
        <w:spacing w:after="0" w:line="240" w:lineRule="auto"/>
        <w:jc w:val="center"/>
        <w:rPr>
          <w:rFonts w:ascii="Arial" w:hAnsi="Arial" w:cs="Arial"/>
          <w:sz w:val="20"/>
          <w:szCs w:val="20"/>
        </w:rPr>
      </w:pPr>
      <w:r w:rsidRPr="007F49DD">
        <w:rPr>
          <w:rFonts w:ascii="Arial" w:hAnsi="Arial" w:cs="Arial"/>
          <w:sz w:val="20"/>
          <w:szCs w:val="20"/>
        </w:rPr>
        <w:t>______________________</w:t>
      </w:r>
    </w:p>
    <w:p w14:paraId="74B99A13" w14:textId="77777777" w:rsidR="0076470F" w:rsidRPr="007F49DD" w:rsidRDefault="00423409" w:rsidP="00BC6E53">
      <w:pPr>
        <w:spacing w:after="0" w:line="240" w:lineRule="auto"/>
        <w:jc w:val="center"/>
        <w:rPr>
          <w:rFonts w:ascii="Arial" w:hAnsi="Arial" w:cs="Arial"/>
          <w:sz w:val="20"/>
          <w:szCs w:val="20"/>
        </w:rPr>
      </w:pPr>
      <w:r w:rsidRPr="007F49DD">
        <w:rPr>
          <w:rFonts w:ascii="Arial" w:hAnsi="Arial" w:cs="Arial"/>
          <w:sz w:val="20"/>
          <w:szCs w:val="20"/>
        </w:rPr>
        <w:t>Representante da CONTRATADA</w:t>
      </w:r>
    </w:p>
    <w:sectPr w:rsidR="0076470F" w:rsidRPr="007F49DD" w:rsidSect="002C5875">
      <w:headerReference w:type="default" r:id="rId9"/>
      <w:footerReference w:type="default" r:id="rId10"/>
      <w:pgSz w:w="11906" w:h="16838"/>
      <w:pgMar w:top="1560" w:right="1133" w:bottom="709" w:left="1134" w:header="0" w:footer="16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A2AD" w14:textId="77777777" w:rsidR="00595FB8" w:rsidRDefault="00595FB8">
      <w:pPr>
        <w:spacing w:after="0" w:line="240" w:lineRule="auto"/>
      </w:pPr>
      <w:r>
        <w:separator/>
      </w:r>
    </w:p>
  </w:endnote>
  <w:endnote w:type="continuationSeparator" w:id="0">
    <w:p w14:paraId="61A9D950" w14:textId="77777777" w:rsidR="00595FB8" w:rsidRDefault="0059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4A16" w14:textId="358A43A7" w:rsidR="00595FB8" w:rsidRPr="002C5875" w:rsidRDefault="00595FB8" w:rsidP="002C5875">
    <w:pPr>
      <w:widowControl w:val="0"/>
      <w:spacing w:after="0" w:line="240" w:lineRule="auto"/>
      <w:jc w:val="center"/>
      <w:rPr>
        <w:rFonts w:ascii="Arial" w:hAnsi="Arial" w:cs="Arial"/>
        <w:sz w:val="16"/>
        <w:szCs w:val="16"/>
      </w:rPr>
    </w:pPr>
    <w:r w:rsidRPr="002C5875">
      <w:rPr>
        <w:rFonts w:ascii="Arial" w:hAnsi="Arial" w:cs="Arial"/>
        <w:noProof/>
        <w:sz w:val="16"/>
        <w:szCs w:val="16"/>
        <w:lang w:eastAsia="pt-BR"/>
      </w:rPr>
      <w:drawing>
        <wp:anchor distT="0" distB="0" distL="114300" distR="114300" simplePos="0" relativeHeight="251662336" behindDoc="0" locked="0" layoutInCell="1" allowOverlap="1" wp14:anchorId="07781B4C" wp14:editId="25BBE8A2">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2C5875">
      <w:rPr>
        <w:rFonts w:ascii="Arial" w:hAnsi="Arial" w:cs="Arial"/>
        <w:noProof/>
        <w:sz w:val="16"/>
        <w:szCs w:val="16"/>
        <w:lang w:eastAsia="pt-BR"/>
      </w:rPr>
      <w:drawing>
        <wp:anchor distT="0" distB="0" distL="114300" distR="114300" simplePos="0" relativeHeight="251661312" behindDoc="0" locked="0" layoutInCell="1" allowOverlap="1" wp14:anchorId="34D86745" wp14:editId="6CFE826D">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2C5875">
      <w:rPr>
        <w:rFonts w:ascii="Arial" w:hAnsi="Arial" w:cs="Arial"/>
        <w:sz w:val="16"/>
        <w:szCs w:val="16"/>
      </w:rPr>
      <w:t xml:space="preserve">Av. Leônidas de Souza, </w:t>
    </w:r>
    <w:r w:rsidR="00D42143">
      <w:rPr>
        <w:rFonts w:ascii="Arial" w:hAnsi="Arial" w:cs="Arial"/>
        <w:sz w:val="16"/>
        <w:szCs w:val="16"/>
      </w:rPr>
      <w:t xml:space="preserve">nº </w:t>
    </w:r>
    <w:r w:rsidRPr="002C5875">
      <w:rPr>
        <w:rFonts w:ascii="Arial" w:hAnsi="Arial" w:cs="Arial"/>
        <w:sz w:val="16"/>
        <w:szCs w:val="16"/>
      </w:rPr>
      <w:t>1289 – Bairro: Santa Catarina – CEP 93.210-140 – Sapucaia do Sul – RS</w:t>
    </w:r>
  </w:p>
  <w:p w14:paraId="614D2C52" w14:textId="723A3649" w:rsidR="00595FB8" w:rsidRPr="002C5875" w:rsidRDefault="00595FB8" w:rsidP="002C5875">
    <w:pPr>
      <w:pStyle w:val="Rodap"/>
      <w:widowControl w:val="0"/>
      <w:jc w:val="center"/>
      <w:rPr>
        <w:rFonts w:cs="Arial"/>
        <w:sz w:val="16"/>
        <w:szCs w:val="16"/>
      </w:rPr>
    </w:pPr>
    <w:r w:rsidRPr="002C5875">
      <w:rPr>
        <w:rFonts w:cs="Arial"/>
        <w:sz w:val="16"/>
        <w:szCs w:val="16"/>
      </w:rPr>
      <w:t>Fones: (51) 3451</w:t>
    </w:r>
    <w:r w:rsidR="00D42143">
      <w:rPr>
        <w:rFonts w:cs="Arial"/>
        <w:sz w:val="16"/>
        <w:szCs w:val="16"/>
      </w:rPr>
      <w:t>-8019</w:t>
    </w:r>
    <w:r w:rsidRPr="002C5875">
      <w:rPr>
        <w:rFonts w:cs="Arial"/>
        <w:sz w:val="16"/>
        <w:szCs w:val="16"/>
      </w:rPr>
      <w:t xml:space="preserve"> - E-mail: </w:t>
    </w:r>
    <w:r w:rsidRPr="002C5875">
      <w:rPr>
        <w:rFonts w:cs="Arial"/>
        <w:b/>
        <w:sz w:val="16"/>
        <w:szCs w:val="16"/>
      </w:rPr>
      <w:t>licitacoes.compras@sapucaiadosul.rs.gov.br</w:t>
    </w:r>
    <w:r w:rsidRPr="002C5875">
      <w:rPr>
        <w:rFonts w:cs="Arial"/>
        <w:noProof/>
        <w:sz w:val="16"/>
        <w:szCs w:val="16"/>
      </w:rPr>
      <w:t xml:space="preserve"> </w:t>
    </w:r>
    <w:r w:rsidRPr="002C5875">
      <w:rPr>
        <w:rFonts w:cs="Arial"/>
        <w:noProof/>
        <w:sz w:val="16"/>
        <w:szCs w:val="16"/>
      </w:rPr>
      <w:drawing>
        <wp:anchor distT="0" distB="0" distL="114300" distR="114300" simplePos="0" relativeHeight="251659264" behindDoc="0" locked="0" layoutInCell="1" allowOverlap="1" wp14:anchorId="7ADE90EC" wp14:editId="476A9B5B">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6281" w14:textId="77777777" w:rsidR="00595FB8" w:rsidRDefault="00595FB8">
      <w:pPr>
        <w:rPr>
          <w:sz w:val="12"/>
        </w:rPr>
      </w:pPr>
      <w:r>
        <w:separator/>
      </w:r>
    </w:p>
  </w:footnote>
  <w:footnote w:type="continuationSeparator" w:id="0">
    <w:p w14:paraId="03674BB2" w14:textId="77777777" w:rsidR="00595FB8" w:rsidRDefault="00595FB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B0CA" w14:textId="77777777" w:rsidR="00595FB8" w:rsidRDefault="00595FB8">
    <w:pPr>
      <w:pStyle w:val="Cabealho"/>
    </w:pPr>
  </w:p>
  <w:p w14:paraId="6E83081A" w14:textId="77777777" w:rsidR="00595FB8" w:rsidRDefault="00595FB8" w:rsidP="002C5875">
    <w:pPr>
      <w:pStyle w:val="Cabealho"/>
      <w:jc w:val="center"/>
    </w:pPr>
    <w:r w:rsidRPr="008224DE">
      <w:rPr>
        <w:rFonts w:cs="Arial"/>
      </w:rPr>
      <w:object w:dxaOrig="981" w:dyaOrig="1241" w14:anchorId="21885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fillcolor="window">
          <v:imagedata r:id="rId1" o:title=""/>
        </v:shape>
        <o:OLEObject Type="Embed" ProgID="Word.Picture.8" ShapeID="_x0000_i1025" DrawAspect="Content" ObjectID="_181254056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15:restartNumberingAfterBreak="0">
    <w:nsid w:val="08C77CEF"/>
    <w:multiLevelType w:val="hybridMultilevel"/>
    <w:tmpl w:val="7B9EF392"/>
    <w:lvl w:ilvl="0" w:tplc="84008C14">
      <w:start w:val="1"/>
      <w:numFmt w:val="low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 w15:restartNumberingAfterBreak="0">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A054B46"/>
    <w:multiLevelType w:val="multilevel"/>
    <w:tmpl w:val="E54EA2BE"/>
    <w:lvl w:ilvl="0">
      <w:start w:val="4"/>
      <w:numFmt w:val="decimal"/>
      <w:lvlText w:val="%1."/>
      <w:lvlJc w:val="left"/>
      <w:pPr>
        <w:ind w:left="1327" w:hanging="267"/>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00" w:hanging="606"/>
      </w:pPr>
    </w:lvl>
    <w:lvl w:ilvl="4">
      <w:numFmt w:val="bullet"/>
      <w:lvlText w:val="•"/>
      <w:lvlJc w:val="left"/>
      <w:pPr>
        <w:ind w:left="4440" w:hanging="606"/>
      </w:pPr>
    </w:lvl>
    <w:lvl w:ilvl="5">
      <w:numFmt w:val="bullet"/>
      <w:lvlText w:val="•"/>
      <w:lvlJc w:val="left"/>
      <w:pPr>
        <w:ind w:left="5480" w:hanging="606"/>
      </w:pPr>
    </w:lvl>
    <w:lvl w:ilvl="6">
      <w:numFmt w:val="bullet"/>
      <w:lvlText w:val="•"/>
      <w:lvlJc w:val="left"/>
      <w:pPr>
        <w:ind w:left="6520" w:hanging="606"/>
      </w:pPr>
    </w:lvl>
    <w:lvl w:ilvl="7">
      <w:numFmt w:val="bullet"/>
      <w:lvlText w:val="•"/>
      <w:lvlJc w:val="left"/>
      <w:pPr>
        <w:ind w:left="7560" w:hanging="606"/>
      </w:pPr>
    </w:lvl>
    <w:lvl w:ilvl="8">
      <w:numFmt w:val="bullet"/>
      <w:lvlText w:val="•"/>
      <w:lvlJc w:val="left"/>
      <w:pPr>
        <w:ind w:left="8600" w:hanging="606"/>
      </w:pPr>
    </w:lvl>
  </w:abstractNum>
  <w:abstractNum w:abstractNumId="6" w15:restartNumberingAfterBreak="0">
    <w:nsid w:val="32EC470D"/>
    <w:multiLevelType w:val="hybridMultilevel"/>
    <w:tmpl w:val="4B845CCE"/>
    <w:lvl w:ilvl="0" w:tplc="AECEA0E0">
      <w:start w:val="1"/>
      <w:numFmt w:val="upp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7" w15:restartNumberingAfterBreak="0">
    <w:nsid w:val="33D36416"/>
    <w:multiLevelType w:val="multilevel"/>
    <w:tmpl w:val="B8F8807A"/>
    <w:lvl w:ilvl="0">
      <w:start w:val="1"/>
      <w:numFmt w:val="lowerLetter"/>
      <w:lvlText w:val="%1)"/>
      <w:lvlJc w:val="left"/>
      <w:pPr>
        <w:ind w:left="991" w:hanging="35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decimal"/>
      <w:lvlText w:val="%1.%2)"/>
      <w:lvlJc w:val="left"/>
      <w:pPr>
        <w:ind w:left="991" w:hanging="446"/>
        <w:jc w:val="left"/>
      </w:pPr>
      <w:rPr>
        <w:rFonts w:ascii="Times New Roman" w:eastAsia="Times New Roman" w:hAnsi="Times New Roman" w:cs="Times New Roman" w:hint="default"/>
        <w:b w:val="0"/>
        <w:bCs w:val="0"/>
        <w:i w:val="0"/>
        <w:iCs w:val="0"/>
        <w:spacing w:val="-5"/>
        <w:w w:val="100"/>
        <w:sz w:val="24"/>
        <w:szCs w:val="24"/>
        <w:lang w:val="pt-PT" w:eastAsia="en-US" w:bidi="ar-SA"/>
      </w:rPr>
    </w:lvl>
    <w:lvl w:ilvl="2">
      <w:numFmt w:val="bullet"/>
      <w:lvlText w:val="•"/>
      <w:lvlJc w:val="left"/>
      <w:pPr>
        <w:ind w:left="3039" w:hanging="446"/>
      </w:pPr>
      <w:rPr>
        <w:rFonts w:hint="default"/>
        <w:lang w:val="pt-PT" w:eastAsia="en-US" w:bidi="ar-SA"/>
      </w:rPr>
    </w:lvl>
    <w:lvl w:ilvl="3">
      <w:numFmt w:val="bullet"/>
      <w:lvlText w:val="•"/>
      <w:lvlJc w:val="left"/>
      <w:pPr>
        <w:ind w:left="4058" w:hanging="446"/>
      </w:pPr>
      <w:rPr>
        <w:rFonts w:hint="default"/>
        <w:lang w:val="pt-PT" w:eastAsia="en-US" w:bidi="ar-SA"/>
      </w:rPr>
    </w:lvl>
    <w:lvl w:ilvl="4">
      <w:numFmt w:val="bullet"/>
      <w:lvlText w:val="•"/>
      <w:lvlJc w:val="left"/>
      <w:pPr>
        <w:ind w:left="5078" w:hanging="446"/>
      </w:pPr>
      <w:rPr>
        <w:rFonts w:hint="default"/>
        <w:lang w:val="pt-PT" w:eastAsia="en-US" w:bidi="ar-SA"/>
      </w:rPr>
    </w:lvl>
    <w:lvl w:ilvl="5">
      <w:numFmt w:val="bullet"/>
      <w:lvlText w:val="•"/>
      <w:lvlJc w:val="left"/>
      <w:pPr>
        <w:ind w:left="6098" w:hanging="446"/>
      </w:pPr>
      <w:rPr>
        <w:rFonts w:hint="default"/>
        <w:lang w:val="pt-PT" w:eastAsia="en-US" w:bidi="ar-SA"/>
      </w:rPr>
    </w:lvl>
    <w:lvl w:ilvl="6">
      <w:numFmt w:val="bullet"/>
      <w:lvlText w:val="•"/>
      <w:lvlJc w:val="left"/>
      <w:pPr>
        <w:ind w:left="7117" w:hanging="446"/>
      </w:pPr>
      <w:rPr>
        <w:rFonts w:hint="default"/>
        <w:lang w:val="pt-PT" w:eastAsia="en-US" w:bidi="ar-SA"/>
      </w:rPr>
    </w:lvl>
    <w:lvl w:ilvl="7">
      <w:numFmt w:val="bullet"/>
      <w:lvlText w:val="•"/>
      <w:lvlJc w:val="left"/>
      <w:pPr>
        <w:ind w:left="8137" w:hanging="446"/>
      </w:pPr>
      <w:rPr>
        <w:rFonts w:hint="default"/>
        <w:lang w:val="pt-PT" w:eastAsia="en-US" w:bidi="ar-SA"/>
      </w:rPr>
    </w:lvl>
    <w:lvl w:ilvl="8">
      <w:numFmt w:val="bullet"/>
      <w:lvlText w:val="•"/>
      <w:lvlJc w:val="left"/>
      <w:pPr>
        <w:ind w:left="9156" w:hanging="446"/>
      </w:pPr>
      <w:rPr>
        <w:rFonts w:hint="default"/>
        <w:lang w:val="pt-PT" w:eastAsia="en-US" w:bidi="ar-SA"/>
      </w:rPr>
    </w:lvl>
  </w:abstractNum>
  <w:abstractNum w:abstractNumId="8" w15:restartNumberingAfterBreak="0">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 w15:restartNumberingAfterBreak="0">
    <w:nsid w:val="4F1C2FAE"/>
    <w:multiLevelType w:val="hybridMultilevel"/>
    <w:tmpl w:val="4A2E40EC"/>
    <w:lvl w:ilvl="0" w:tplc="33E06A66">
      <w:start w:val="1"/>
      <w:numFmt w:val="upperRoman"/>
      <w:lvlText w:val="%1."/>
      <w:lvlJc w:val="left"/>
      <w:pPr>
        <w:ind w:left="2148" w:hanging="72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1" w15:restartNumberingAfterBreak="0">
    <w:nsid w:val="753953FB"/>
    <w:multiLevelType w:val="hybridMultilevel"/>
    <w:tmpl w:val="DF520C0C"/>
    <w:lvl w:ilvl="0" w:tplc="D896B62A">
      <w:start w:val="1"/>
      <w:numFmt w:val="lowerLetter"/>
      <w:lvlText w:val="%1)"/>
      <w:lvlJc w:val="left"/>
      <w:pPr>
        <w:ind w:left="1788" w:hanging="360"/>
      </w:pPr>
      <w:rPr>
        <w:rFonts w:hint="default"/>
      </w:rPr>
    </w:lvl>
    <w:lvl w:ilvl="1" w:tplc="04160019">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2" w15:restartNumberingAfterBreak="0">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7D5B6BE6"/>
    <w:multiLevelType w:val="multilevel"/>
    <w:tmpl w:val="F6721256"/>
    <w:lvl w:ilvl="0">
      <w:start w:val="1"/>
      <w:numFmt w:val="decimal"/>
      <w:lvlText w:val="%1."/>
      <w:lvlJc w:val="left"/>
      <w:pPr>
        <w:ind w:left="1236" w:hanging="245"/>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91" w:hanging="707"/>
        <w:jc w:val="left"/>
      </w:pPr>
      <w:rPr>
        <w:rFonts w:hint="default"/>
        <w:spacing w:val="0"/>
        <w:w w:val="100"/>
        <w:lang w:val="pt-PT" w:eastAsia="en-US" w:bidi="ar-SA"/>
      </w:rPr>
    </w:lvl>
    <w:lvl w:ilvl="2">
      <w:start w:val="1"/>
      <w:numFmt w:val="decimal"/>
      <w:lvlText w:val="%1.%2.%3."/>
      <w:lvlJc w:val="left"/>
      <w:pPr>
        <w:ind w:left="991" w:hanging="707"/>
        <w:jc w:val="left"/>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1720" w:hanging="707"/>
      </w:pPr>
      <w:rPr>
        <w:rFonts w:hint="default"/>
        <w:lang w:val="pt-PT" w:eastAsia="en-US" w:bidi="ar-SA"/>
      </w:rPr>
    </w:lvl>
    <w:lvl w:ilvl="4">
      <w:numFmt w:val="bullet"/>
      <w:lvlText w:val="•"/>
      <w:lvlJc w:val="left"/>
      <w:pPr>
        <w:ind w:left="2400" w:hanging="707"/>
      </w:pPr>
      <w:rPr>
        <w:rFonts w:hint="default"/>
        <w:lang w:val="pt-PT" w:eastAsia="en-US" w:bidi="ar-SA"/>
      </w:rPr>
    </w:lvl>
    <w:lvl w:ilvl="5">
      <w:numFmt w:val="bullet"/>
      <w:lvlText w:val="•"/>
      <w:lvlJc w:val="left"/>
      <w:pPr>
        <w:ind w:left="3866" w:hanging="707"/>
      </w:pPr>
      <w:rPr>
        <w:rFonts w:hint="default"/>
        <w:lang w:val="pt-PT" w:eastAsia="en-US" w:bidi="ar-SA"/>
      </w:rPr>
    </w:lvl>
    <w:lvl w:ilvl="6">
      <w:numFmt w:val="bullet"/>
      <w:lvlText w:val="•"/>
      <w:lvlJc w:val="left"/>
      <w:pPr>
        <w:ind w:left="5332" w:hanging="707"/>
      </w:pPr>
      <w:rPr>
        <w:rFonts w:hint="default"/>
        <w:lang w:val="pt-PT" w:eastAsia="en-US" w:bidi="ar-SA"/>
      </w:rPr>
    </w:lvl>
    <w:lvl w:ilvl="7">
      <w:numFmt w:val="bullet"/>
      <w:lvlText w:val="•"/>
      <w:lvlJc w:val="left"/>
      <w:pPr>
        <w:ind w:left="6798" w:hanging="707"/>
      </w:pPr>
      <w:rPr>
        <w:rFonts w:hint="default"/>
        <w:lang w:val="pt-PT" w:eastAsia="en-US" w:bidi="ar-SA"/>
      </w:rPr>
    </w:lvl>
    <w:lvl w:ilvl="8">
      <w:numFmt w:val="bullet"/>
      <w:lvlText w:val="•"/>
      <w:lvlJc w:val="left"/>
      <w:pPr>
        <w:ind w:left="8264" w:hanging="707"/>
      </w:pPr>
      <w:rPr>
        <w:rFonts w:hint="default"/>
        <w:lang w:val="pt-PT" w:eastAsia="en-US" w:bidi="ar-SA"/>
      </w:rPr>
    </w:lvl>
  </w:abstractNum>
  <w:num w:numId="1" w16cid:durableId="151721295">
    <w:abstractNumId w:val="9"/>
  </w:num>
  <w:num w:numId="2" w16cid:durableId="292636966">
    <w:abstractNumId w:val="8"/>
  </w:num>
  <w:num w:numId="3" w16cid:durableId="878708256">
    <w:abstractNumId w:val="4"/>
  </w:num>
  <w:num w:numId="4" w16cid:durableId="187910654">
    <w:abstractNumId w:val="2"/>
  </w:num>
  <w:num w:numId="5" w16cid:durableId="211964774">
    <w:abstractNumId w:val="3"/>
  </w:num>
  <w:num w:numId="6" w16cid:durableId="390084461">
    <w:abstractNumId w:val="12"/>
  </w:num>
  <w:num w:numId="7" w16cid:durableId="24065276">
    <w:abstractNumId w:val="13"/>
  </w:num>
  <w:num w:numId="8" w16cid:durableId="2109541035">
    <w:abstractNumId w:val="0"/>
  </w:num>
  <w:num w:numId="9" w16cid:durableId="486097746">
    <w:abstractNumId w:val="5"/>
  </w:num>
  <w:num w:numId="10" w16cid:durableId="979572491">
    <w:abstractNumId w:val="10"/>
  </w:num>
  <w:num w:numId="11" w16cid:durableId="2060350186">
    <w:abstractNumId w:val="11"/>
  </w:num>
  <w:num w:numId="12" w16cid:durableId="1931159492">
    <w:abstractNumId w:val="6"/>
  </w:num>
  <w:num w:numId="13" w16cid:durableId="1036272433">
    <w:abstractNumId w:val="1"/>
  </w:num>
  <w:num w:numId="14" w16cid:durableId="438530027">
    <w:abstractNumId w:val="14"/>
  </w:num>
  <w:num w:numId="15" w16cid:durableId="2120904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8806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70F"/>
    <w:rsid w:val="00013421"/>
    <w:rsid w:val="00013EDE"/>
    <w:rsid w:val="00022AAC"/>
    <w:rsid w:val="00037E7D"/>
    <w:rsid w:val="00055DC4"/>
    <w:rsid w:val="000664E8"/>
    <w:rsid w:val="00080DA4"/>
    <w:rsid w:val="00081F5C"/>
    <w:rsid w:val="00093DEF"/>
    <w:rsid w:val="000B15F2"/>
    <w:rsid w:val="000B1D50"/>
    <w:rsid w:val="001007B2"/>
    <w:rsid w:val="0010391A"/>
    <w:rsid w:val="001376E9"/>
    <w:rsid w:val="0015656B"/>
    <w:rsid w:val="00174B75"/>
    <w:rsid w:val="001826B1"/>
    <w:rsid w:val="001948B9"/>
    <w:rsid w:val="001A0D30"/>
    <w:rsid w:val="001A6CFD"/>
    <w:rsid w:val="001B4CD7"/>
    <w:rsid w:val="001C0CC9"/>
    <w:rsid w:val="002070C6"/>
    <w:rsid w:val="00215EDE"/>
    <w:rsid w:val="002216DC"/>
    <w:rsid w:val="0022583A"/>
    <w:rsid w:val="002460EF"/>
    <w:rsid w:val="0025379E"/>
    <w:rsid w:val="002571D7"/>
    <w:rsid w:val="0026754F"/>
    <w:rsid w:val="0027532A"/>
    <w:rsid w:val="002862E3"/>
    <w:rsid w:val="002865DB"/>
    <w:rsid w:val="002865EF"/>
    <w:rsid w:val="002918C4"/>
    <w:rsid w:val="002A08BD"/>
    <w:rsid w:val="002B0BFE"/>
    <w:rsid w:val="002B4611"/>
    <w:rsid w:val="002C11A6"/>
    <w:rsid w:val="002C5875"/>
    <w:rsid w:val="002D21FC"/>
    <w:rsid w:val="002D232A"/>
    <w:rsid w:val="002E68DD"/>
    <w:rsid w:val="002F5160"/>
    <w:rsid w:val="00300A42"/>
    <w:rsid w:val="003016A3"/>
    <w:rsid w:val="003016EC"/>
    <w:rsid w:val="0031503D"/>
    <w:rsid w:val="003257A8"/>
    <w:rsid w:val="00335191"/>
    <w:rsid w:val="0037251A"/>
    <w:rsid w:val="00372C9D"/>
    <w:rsid w:val="003838B4"/>
    <w:rsid w:val="003A2254"/>
    <w:rsid w:val="003D7CE3"/>
    <w:rsid w:val="003D7F90"/>
    <w:rsid w:val="003E7659"/>
    <w:rsid w:val="003F7BFF"/>
    <w:rsid w:val="00404EE8"/>
    <w:rsid w:val="00412589"/>
    <w:rsid w:val="00423409"/>
    <w:rsid w:val="00470C0B"/>
    <w:rsid w:val="00476BDC"/>
    <w:rsid w:val="0049262E"/>
    <w:rsid w:val="00496B45"/>
    <w:rsid w:val="004B3CCF"/>
    <w:rsid w:val="004C6728"/>
    <w:rsid w:val="004E4BF3"/>
    <w:rsid w:val="004F0537"/>
    <w:rsid w:val="004F58EF"/>
    <w:rsid w:val="00505B99"/>
    <w:rsid w:val="005154DF"/>
    <w:rsid w:val="00520D78"/>
    <w:rsid w:val="005300D2"/>
    <w:rsid w:val="00542D2D"/>
    <w:rsid w:val="005505EB"/>
    <w:rsid w:val="00595FB8"/>
    <w:rsid w:val="005B0F0F"/>
    <w:rsid w:val="005E4FCB"/>
    <w:rsid w:val="005F4771"/>
    <w:rsid w:val="0060276E"/>
    <w:rsid w:val="006029D3"/>
    <w:rsid w:val="00606153"/>
    <w:rsid w:val="00610CD0"/>
    <w:rsid w:val="00615E54"/>
    <w:rsid w:val="006229B6"/>
    <w:rsid w:val="00623382"/>
    <w:rsid w:val="006264CC"/>
    <w:rsid w:val="00627915"/>
    <w:rsid w:val="00635B37"/>
    <w:rsid w:val="00646619"/>
    <w:rsid w:val="0066684A"/>
    <w:rsid w:val="006A45E9"/>
    <w:rsid w:val="006A5DE3"/>
    <w:rsid w:val="006A7B49"/>
    <w:rsid w:val="006B3574"/>
    <w:rsid w:val="006B6009"/>
    <w:rsid w:val="006C7F5B"/>
    <w:rsid w:val="006D527A"/>
    <w:rsid w:val="006D72B5"/>
    <w:rsid w:val="00704392"/>
    <w:rsid w:val="00713BE3"/>
    <w:rsid w:val="00714368"/>
    <w:rsid w:val="00743E8F"/>
    <w:rsid w:val="00746228"/>
    <w:rsid w:val="0076470F"/>
    <w:rsid w:val="00767981"/>
    <w:rsid w:val="007818D3"/>
    <w:rsid w:val="007934C9"/>
    <w:rsid w:val="007A0646"/>
    <w:rsid w:val="007B710A"/>
    <w:rsid w:val="007C4454"/>
    <w:rsid w:val="007D6F4C"/>
    <w:rsid w:val="007E5755"/>
    <w:rsid w:val="007F0E02"/>
    <w:rsid w:val="007F49DD"/>
    <w:rsid w:val="00803928"/>
    <w:rsid w:val="008121E5"/>
    <w:rsid w:val="00812A6B"/>
    <w:rsid w:val="00821D7D"/>
    <w:rsid w:val="008250F4"/>
    <w:rsid w:val="00834F17"/>
    <w:rsid w:val="008669F4"/>
    <w:rsid w:val="00867FB1"/>
    <w:rsid w:val="00880E88"/>
    <w:rsid w:val="008814A4"/>
    <w:rsid w:val="00893226"/>
    <w:rsid w:val="008936E3"/>
    <w:rsid w:val="008B39B4"/>
    <w:rsid w:val="008D6694"/>
    <w:rsid w:val="008E4159"/>
    <w:rsid w:val="008E64A9"/>
    <w:rsid w:val="00931E2E"/>
    <w:rsid w:val="0093507D"/>
    <w:rsid w:val="0093649C"/>
    <w:rsid w:val="00937BB2"/>
    <w:rsid w:val="00945814"/>
    <w:rsid w:val="0095091D"/>
    <w:rsid w:val="0096135B"/>
    <w:rsid w:val="009D2585"/>
    <w:rsid w:val="009D4A71"/>
    <w:rsid w:val="009D590C"/>
    <w:rsid w:val="009D79C4"/>
    <w:rsid w:val="00A02F51"/>
    <w:rsid w:val="00A13A32"/>
    <w:rsid w:val="00A16484"/>
    <w:rsid w:val="00A42EFF"/>
    <w:rsid w:val="00A71541"/>
    <w:rsid w:val="00A7494E"/>
    <w:rsid w:val="00A754AB"/>
    <w:rsid w:val="00A76FC0"/>
    <w:rsid w:val="00AA5FD8"/>
    <w:rsid w:val="00AA722A"/>
    <w:rsid w:val="00AD038D"/>
    <w:rsid w:val="00AD239B"/>
    <w:rsid w:val="00AF3F3D"/>
    <w:rsid w:val="00B15183"/>
    <w:rsid w:val="00B4486E"/>
    <w:rsid w:val="00B52852"/>
    <w:rsid w:val="00B54A0A"/>
    <w:rsid w:val="00B55D69"/>
    <w:rsid w:val="00B6042C"/>
    <w:rsid w:val="00B7046A"/>
    <w:rsid w:val="00B8057D"/>
    <w:rsid w:val="00BA0BC9"/>
    <w:rsid w:val="00BB41BA"/>
    <w:rsid w:val="00BB661C"/>
    <w:rsid w:val="00BC6E53"/>
    <w:rsid w:val="00BD606D"/>
    <w:rsid w:val="00BE083A"/>
    <w:rsid w:val="00C101CE"/>
    <w:rsid w:val="00C1591F"/>
    <w:rsid w:val="00C317FE"/>
    <w:rsid w:val="00C327EB"/>
    <w:rsid w:val="00C341B6"/>
    <w:rsid w:val="00C35A01"/>
    <w:rsid w:val="00C44899"/>
    <w:rsid w:val="00C44A00"/>
    <w:rsid w:val="00C46BC1"/>
    <w:rsid w:val="00C55B26"/>
    <w:rsid w:val="00C6606F"/>
    <w:rsid w:val="00C77307"/>
    <w:rsid w:val="00CB7F77"/>
    <w:rsid w:val="00CC27CF"/>
    <w:rsid w:val="00CC5C87"/>
    <w:rsid w:val="00CD0685"/>
    <w:rsid w:val="00CD7F7A"/>
    <w:rsid w:val="00CE121E"/>
    <w:rsid w:val="00CF0615"/>
    <w:rsid w:val="00CF15CC"/>
    <w:rsid w:val="00D17633"/>
    <w:rsid w:val="00D23C5C"/>
    <w:rsid w:val="00D27D44"/>
    <w:rsid w:val="00D37F35"/>
    <w:rsid w:val="00D42143"/>
    <w:rsid w:val="00D42B23"/>
    <w:rsid w:val="00D45AC8"/>
    <w:rsid w:val="00D47578"/>
    <w:rsid w:val="00D52AF6"/>
    <w:rsid w:val="00D604B7"/>
    <w:rsid w:val="00D7751B"/>
    <w:rsid w:val="00D868B1"/>
    <w:rsid w:val="00D8727E"/>
    <w:rsid w:val="00D90BD6"/>
    <w:rsid w:val="00D94620"/>
    <w:rsid w:val="00DC0656"/>
    <w:rsid w:val="00DC7AD9"/>
    <w:rsid w:val="00DC7C15"/>
    <w:rsid w:val="00DE1ADD"/>
    <w:rsid w:val="00E20490"/>
    <w:rsid w:val="00E46C37"/>
    <w:rsid w:val="00E747AF"/>
    <w:rsid w:val="00E76F66"/>
    <w:rsid w:val="00E87EE3"/>
    <w:rsid w:val="00EB08A9"/>
    <w:rsid w:val="00EC0E92"/>
    <w:rsid w:val="00EC1048"/>
    <w:rsid w:val="00EC1E75"/>
    <w:rsid w:val="00ED6B71"/>
    <w:rsid w:val="00EE5AD2"/>
    <w:rsid w:val="00EE6940"/>
    <w:rsid w:val="00EF2B92"/>
    <w:rsid w:val="00F1496E"/>
    <w:rsid w:val="00F2563D"/>
    <w:rsid w:val="00F368E3"/>
    <w:rsid w:val="00F63106"/>
    <w:rsid w:val="00F637F5"/>
    <w:rsid w:val="00F948C4"/>
    <w:rsid w:val="00FA0393"/>
    <w:rsid w:val="00FA598E"/>
    <w:rsid w:val="00FC03F5"/>
    <w:rsid w:val="00FC6AFA"/>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14:docId w14:val="4CDD994C"/>
  <w15:docId w15:val="{4E1BD829-5B1D-4988-B017-2D64266D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1">
    <w:name w:val="Normal1"/>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Ttulo11">
    <w:name w:val="Título 1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Ttulo110">
    <w:name w:val="Título 11"/>
    <w:basedOn w:val="Normal"/>
    <w:uiPriority w:val="1"/>
    <w:qFormat/>
    <w:rsid w:val="00D27D44"/>
    <w:pPr>
      <w:widowControl w:val="0"/>
      <w:suppressAutoHyphens w:val="0"/>
      <w:spacing w:after="0" w:line="240" w:lineRule="auto"/>
      <w:ind w:left="1327" w:hanging="267"/>
      <w:outlineLvl w:val="1"/>
    </w:pPr>
    <w:rPr>
      <w:rFonts w:ascii="Arial" w:eastAsia="Arial" w:hAnsi="Arial" w:cs="Arial"/>
      <w:b/>
      <w:bCs/>
      <w:sz w:val="24"/>
      <w:szCs w:val="24"/>
      <w:lang w:val="pt-PT" w:eastAsia="pt-BR"/>
    </w:rPr>
  </w:style>
  <w:style w:type="character" w:customStyle="1" w:styleId="Refdenotaderodap1">
    <w:name w:val="Ref. de nota de rodapé1"/>
    <w:rsid w:val="002C5875"/>
    <w:rPr>
      <w:vertAlign w:val="superscript"/>
    </w:rPr>
  </w:style>
  <w:style w:type="paragraph" w:customStyle="1" w:styleId="Contedodequadro">
    <w:name w:val="Conteúdo de quadro"/>
    <w:basedOn w:val="Corpodetexto"/>
    <w:rsid w:val="0026754F"/>
    <w:pPr>
      <w:tabs>
        <w:tab w:val="clear" w:pos="4253"/>
      </w:tabs>
      <w:suppressAutoHyphens w:val="0"/>
      <w:spacing w:before="0" w:after="120" w:line="240" w:lineRule="auto"/>
      <w:jc w:val="left"/>
    </w:pPr>
  </w:style>
  <w:style w:type="paragraph" w:customStyle="1" w:styleId="TableParagraph">
    <w:name w:val="Table Paragraph"/>
    <w:basedOn w:val="Normal"/>
    <w:uiPriority w:val="1"/>
    <w:qFormat/>
    <w:rsid w:val="00FC6AFA"/>
    <w:pPr>
      <w:widowControl w:val="0"/>
      <w:suppressAutoHyphens w:val="0"/>
      <w:autoSpaceDE w:val="0"/>
      <w:autoSpaceDN w:val="0"/>
      <w:spacing w:after="0" w:line="240" w:lineRule="auto"/>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077">
      <w:bodyDiv w:val="1"/>
      <w:marLeft w:val="0"/>
      <w:marRight w:val="0"/>
      <w:marTop w:val="0"/>
      <w:marBottom w:val="0"/>
      <w:divBdr>
        <w:top w:val="none" w:sz="0" w:space="0" w:color="auto"/>
        <w:left w:val="none" w:sz="0" w:space="0" w:color="auto"/>
        <w:bottom w:val="none" w:sz="0" w:space="0" w:color="auto"/>
        <w:right w:val="none" w:sz="0" w:space="0" w:color="auto"/>
      </w:divBdr>
    </w:div>
    <w:div w:id="46031382">
      <w:bodyDiv w:val="1"/>
      <w:marLeft w:val="0"/>
      <w:marRight w:val="0"/>
      <w:marTop w:val="0"/>
      <w:marBottom w:val="0"/>
      <w:divBdr>
        <w:top w:val="none" w:sz="0" w:space="0" w:color="auto"/>
        <w:left w:val="none" w:sz="0" w:space="0" w:color="auto"/>
        <w:bottom w:val="none" w:sz="0" w:space="0" w:color="auto"/>
        <w:right w:val="none" w:sz="0" w:space="0" w:color="auto"/>
      </w:divBdr>
    </w:div>
    <w:div w:id="365107852">
      <w:bodyDiv w:val="1"/>
      <w:marLeft w:val="0"/>
      <w:marRight w:val="0"/>
      <w:marTop w:val="0"/>
      <w:marBottom w:val="0"/>
      <w:divBdr>
        <w:top w:val="none" w:sz="0" w:space="0" w:color="auto"/>
        <w:left w:val="none" w:sz="0" w:space="0" w:color="auto"/>
        <w:bottom w:val="none" w:sz="0" w:space="0" w:color="auto"/>
        <w:right w:val="none" w:sz="0" w:space="0" w:color="auto"/>
      </w:divBdr>
    </w:div>
    <w:div w:id="405808454">
      <w:bodyDiv w:val="1"/>
      <w:marLeft w:val="0"/>
      <w:marRight w:val="0"/>
      <w:marTop w:val="0"/>
      <w:marBottom w:val="0"/>
      <w:divBdr>
        <w:top w:val="none" w:sz="0" w:space="0" w:color="auto"/>
        <w:left w:val="none" w:sz="0" w:space="0" w:color="auto"/>
        <w:bottom w:val="none" w:sz="0" w:space="0" w:color="auto"/>
        <w:right w:val="none" w:sz="0" w:space="0" w:color="auto"/>
      </w:divBdr>
    </w:div>
    <w:div w:id="815880246">
      <w:bodyDiv w:val="1"/>
      <w:marLeft w:val="0"/>
      <w:marRight w:val="0"/>
      <w:marTop w:val="0"/>
      <w:marBottom w:val="0"/>
      <w:divBdr>
        <w:top w:val="none" w:sz="0" w:space="0" w:color="auto"/>
        <w:left w:val="none" w:sz="0" w:space="0" w:color="auto"/>
        <w:bottom w:val="none" w:sz="0" w:space="0" w:color="auto"/>
        <w:right w:val="none" w:sz="0" w:space="0" w:color="auto"/>
      </w:divBdr>
    </w:div>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129398939">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685D-3ACA-470D-80A5-7990841F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2807</Words>
  <Characters>15162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Gabriel Petry</cp:lastModifiedBy>
  <cp:revision>152</cp:revision>
  <dcterms:created xsi:type="dcterms:W3CDTF">2025-01-17T15:39:00Z</dcterms:created>
  <dcterms:modified xsi:type="dcterms:W3CDTF">2025-06-27T17:43:00Z</dcterms:modified>
  <dc:language>pt-BR</dc:language>
</cp:coreProperties>
</file>