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A94" w:rsidRPr="00B23BC2" w:rsidRDefault="002E0A94" w:rsidP="000E1D0F">
      <w:pPr>
        <w:suppressLineNumbers/>
        <w:suppressAutoHyphens/>
        <w:jc w:val="both"/>
        <w:rPr>
          <w:rFonts w:ascii="Arial" w:hAnsi="Arial" w:cs="Arial"/>
          <w:b/>
          <w:sz w:val="22"/>
          <w:szCs w:val="22"/>
        </w:rPr>
      </w:pPr>
    </w:p>
    <w:p w:rsidR="008E0706" w:rsidRDefault="008E0706" w:rsidP="008E0706">
      <w:pPr>
        <w:suppressLineNumbers/>
        <w:suppressAutoHyphens/>
        <w:ind w:firstLine="708"/>
        <w:jc w:val="center"/>
        <w:rPr>
          <w:rFonts w:ascii="Arial" w:hAnsi="Arial" w:cs="Arial"/>
          <w:b/>
          <w:sz w:val="22"/>
          <w:szCs w:val="22"/>
        </w:rPr>
      </w:pPr>
    </w:p>
    <w:p w:rsidR="006D2A6A" w:rsidRPr="00B23BC2" w:rsidRDefault="00083462" w:rsidP="008E0706">
      <w:pPr>
        <w:suppressLineNumbers/>
        <w:suppressAutoHyphens/>
        <w:ind w:firstLine="708"/>
        <w:jc w:val="center"/>
        <w:rPr>
          <w:rFonts w:ascii="Arial" w:hAnsi="Arial" w:cs="Arial"/>
          <w:b/>
          <w:sz w:val="22"/>
          <w:szCs w:val="22"/>
        </w:rPr>
      </w:pPr>
      <w:r w:rsidRPr="00B23BC2">
        <w:rPr>
          <w:rFonts w:ascii="Arial" w:hAnsi="Arial" w:cs="Arial"/>
          <w:b/>
          <w:sz w:val="22"/>
          <w:szCs w:val="22"/>
        </w:rPr>
        <w:t xml:space="preserve">MINUTA DE </w:t>
      </w:r>
      <w:r w:rsidR="002E0A94" w:rsidRPr="00B23BC2">
        <w:rPr>
          <w:rFonts w:ascii="Arial" w:hAnsi="Arial" w:cs="Arial"/>
          <w:b/>
          <w:sz w:val="22"/>
          <w:szCs w:val="22"/>
        </w:rPr>
        <w:t>CONTRATO</w:t>
      </w:r>
    </w:p>
    <w:p w:rsidR="006D2A6A" w:rsidRPr="00B23BC2" w:rsidRDefault="006D2A6A" w:rsidP="000E1D0F">
      <w:pPr>
        <w:suppressLineNumbers/>
        <w:suppressAutoHyphens/>
        <w:jc w:val="both"/>
        <w:rPr>
          <w:rFonts w:ascii="Arial" w:hAnsi="Arial" w:cs="Arial"/>
          <w:b/>
          <w:sz w:val="22"/>
          <w:szCs w:val="22"/>
        </w:rPr>
      </w:pPr>
    </w:p>
    <w:p w:rsidR="008E0706" w:rsidRDefault="008E0706" w:rsidP="000E1D0F">
      <w:pPr>
        <w:pStyle w:val="Rodap"/>
        <w:tabs>
          <w:tab w:val="clear" w:pos="4252"/>
          <w:tab w:val="clear" w:pos="8504"/>
          <w:tab w:val="left" w:pos="5292"/>
        </w:tabs>
        <w:ind w:right="96"/>
        <w:jc w:val="both"/>
        <w:rPr>
          <w:rFonts w:ascii="Arial" w:hAnsi="Arial" w:cs="Arial"/>
          <w:b/>
          <w:sz w:val="22"/>
          <w:szCs w:val="22"/>
        </w:rPr>
      </w:pPr>
    </w:p>
    <w:p w:rsidR="006D2A6A" w:rsidRPr="00B23BC2" w:rsidRDefault="006D2A6A" w:rsidP="000E1D0F">
      <w:pPr>
        <w:pStyle w:val="Rodap"/>
        <w:tabs>
          <w:tab w:val="clear" w:pos="4252"/>
          <w:tab w:val="clear" w:pos="8504"/>
          <w:tab w:val="left" w:pos="5292"/>
        </w:tabs>
        <w:ind w:right="96"/>
        <w:jc w:val="both"/>
        <w:rPr>
          <w:rFonts w:ascii="Arial" w:hAnsi="Arial" w:cs="Arial"/>
          <w:b/>
          <w:sz w:val="22"/>
          <w:szCs w:val="22"/>
        </w:rPr>
      </w:pPr>
      <w:r w:rsidRPr="00B23BC2">
        <w:rPr>
          <w:rFonts w:ascii="Arial" w:hAnsi="Arial" w:cs="Arial"/>
          <w:b/>
          <w:sz w:val="22"/>
          <w:szCs w:val="22"/>
        </w:rPr>
        <w:t>Processo Administrativo nº.</w:t>
      </w:r>
      <w:r w:rsidR="003E17F8" w:rsidRPr="00B23BC2">
        <w:rPr>
          <w:rFonts w:ascii="Arial" w:hAnsi="Arial" w:cs="Arial"/>
          <w:b/>
          <w:sz w:val="22"/>
          <w:szCs w:val="22"/>
        </w:rPr>
        <w:t xml:space="preserve"> </w:t>
      </w:r>
      <w:r w:rsidR="008E0706">
        <w:rPr>
          <w:rFonts w:ascii="Arial" w:hAnsi="Arial" w:cs="Arial"/>
          <w:b/>
          <w:sz w:val="22"/>
          <w:szCs w:val="22"/>
        </w:rPr>
        <w:t>23363</w:t>
      </w:r>
      <w:r w:rsidR="00D76CA5" w:rsidRPr="00B23BC2">
        <w:rPr>
          <w:rFonts w:ascii="Arial" w:hAnsi="Arial" w:cs="Arial"/>
          <w:b/>
          <w:sz w:val="22"/>
          <w:szCs w:val="22"/>
        </w:rPr>
        <w:t>/</w:t>
      </w:r>
      <w:r w:rsidR="000F1DA2" w:rsidRPr="00B23BC2">
        <w:rPr>
          <w:rFonts w:ascii="Arial" w:hAnsi="Arial" w:cs="Arial"/>
          <w:b/>
          <w:sz w:val="22"/>
          <w:szCs w:val="22"/>
        </w:rPr>
        <w:t>202</w:t>
      </w:r>
      <w:r w:rsidR="00363FE5" w:rsidRPr="00B23BC2">
        <w:rPr>
          <w:rFonts w:ascii="Arial" w:hAnsi="Arial" w:cs="Arial"/>
          <w:b/>
          <w:sz w:val="22"/>
          <w:szCs w:val="22"/>
        </w:rPr>
        <w:t>5</w:t>
      </w:r>
      <w:r w:rsidR="005B7279" w:rsidRPr="00B23BC2">
        <w:rPr>
          <w:rFonts w:ascii="Arial" w:hAnsi="Arial" w:cs="Arial"/>
          <w:b/>
          <w:sz w:val="22"/>
          <w:szCs w:val="22"/>
        </w:rPr>
        <w:tab/>
      </w:r>
    </w:p>
    <w:p w:rsidR="002E0A94" w:rsidRPr="00B23BC2" w:rsidRDefault="002E0A94" w:rsidP="000E1D0F">
      <w:pPr>
        <w:jc w:val="both"/>
        <w:outlineLvl w:val="7"/>
        <w:rPr>
          <w:rFonts w:ascii="Arial" w:hAnsi="Arial" w:cs="Arial"/>
          <w:b/>
          <w:sz w:val="22"/>
          <w:szCs w:val="22"/>
        </w:rPr>
      </w:pPr>
      <w:r w:rsidRPr="00B23BC2">
        <w:rPr>
          <w:rFonts w:ascii="Arial" w:hAnsi="Arial" w:cs="Arial"/>
          <w:b/>
          <w:sz w:val="22"/>
          <w:szCs w:val="22"/>
        </w:rPr>
        <w:t xml:space="preserve">Dispensa de Licitação nº. </w:t>
      </w:r>
      <w:r w:rsidR="008E0706">
        <w:rPr>
          <w:rFonts w:ascii="Arial" w:hAnsi="Arial" w:cs="Arial"/>
          <w:b/>
          <w:sz w:val="22"/>
          <w:szCs w:val="22"/>
        </w:rPr>
        <w:t>40</w:t>
      </w:r>
      <w:r w:rsidRPr="00B23BC2">
        <w:rPr>
          <w:rFonts w:ascii="Arial" w:hAnsi="Arial" w:cs="Arial"/>
          <w:b/>
          <w:sz w:val="22"/>
          <w:szCs w:val="22"/>
        </w:rPr>
        <w:t>/202</w:t>
      </w:r>
      <w:r w:rsidR="00774E4A" w:rsidRPr="00B23BC2">
        <w:rPr>
          <w:rFonts w:ascii="Arial" w:hAnsi="Arial" w:cs="Arial"/>
          <w:b/>
          <w:sz w:val="22"/>
          <w:szCs w:val="22"/>
        </w:rPr>
        <w:t>5</w:t>
      </w:r>
      <w:r w:rsidR="006D2A6A" w:rsidRPr="00B23BC2">
        <w:rPr>
          <w:rFonts w:ascii="Arial" w:hAnsi="Arial" w:cs="Arial"/>
          <w:b/>
          <w:sz w:val="22"/>
          <w:szCs w:val="22"/>
        </w:rPr>
        <w:t xml:space="preserve">   </w:t>
      </w:r>
    </w:p>
    <w:p w:rsidR="006D2A6A" w:rsidRPr="00B23BC2" w:rsidRDefault="006D2A6A" w:rsidP="000E1D0F">
      <w:pPr>
        <w:jc w:val="both"/>
        <w:outlineLvl w:val="7"/>
        <w:rPr>
          <w:rFonts w:ascii="Arial" w:hAnsi="Arial" w:cs="Arial"/>
          <w:b/>
          <w:sz w:val="22"/>
          <w:szCs w:val="22"/>
        </w:rPr>
      </w:pPr>
      <w:r w:rsidRPr="00B23BC2">
        <w:rPr>
          <w:rFonts w:ascii="Arial" w:hAnsi="Arial" w:cs="Arial"/>
          <w:b/>
          <w:sz w:val="22"/>
          <w:szCs w:val="22"/>
        </w:rPr>
        <w:t xml:space="preserve">Contrato nº. </w:t>
      </w:r>
      <w:r w:rsidR="00083462" w:rsidRPr="00B23BC2">
        <w:rPr>
          <w:rFonts w:ascii="Arial" w:hAnsi="Arial" w:cs="Arial"/>
          <w:b/>
          <w:sz w:val="22"/>
          <w:szCs w:val="22"/>
        </w:rPr>
        <w:t>____/202</w:t>
      </w:r>
      <w:r w:rsidR="00774E4A" w:rsidRPr="00B23BC2">
        <w:rPr>
          <w:rFonts w:ascii="Arial" w:hAnsi="Arial" w:cs="Arial"/>
          <w:b/>
          <w:sz w:val="22"/>
          <w:szCs w:val="22"/>
        </w:rPr>
        <w:t>5</w:t>
      </w:r>
    </w:p>
    <w:p w:rsidR="009A475F" w:rsidRDefault="005B7279" w:rsidP="003304A3">
      <w:pPr>
        <w:tabs>
          <w:tab w:val="left" w:pos="5292"/>
        </w:tabs>
        <w:jc w:val="both"/>
        <w:rPr>
          <w:rFonts w:ascii="Arial" w:hAnsi="Arial" w:cs="Arial"/>
          <w:b/>
          <w:sz w:val="22"/>
          <w:szCs w:val="22"/>
        </w:rPr>
      </w:pPr>
      <w:r w:rsidRPr="00B23BC2">
        <w:rPr>
          <w:rFonts w:ascii="Arial" w:hAnsi="Arial" w:cs="Arial"/>
          <w:b/>
          <w:sz w:val="22"/>
          <w:szCs w:val="22"/>
        </w:rPr>
        <w:tab/>
      </w:r>
    </w:p>
    <w:p w:rsidR="008E0706" w:rsidRPr="00B23BC2" w:rsidRDefault="008E0706" w:rsidP="003304A3">
      <w:pPr>
        <w:tabs>
          <w:tab w:val="left" w:pos="5292"/>
        </w:tabs>
        <w:jc w:val="both"/>
        <w:rPr>
          <w:rFonts w:ascii="Arial" w:hAnsi="Arial" w:cs="Arial"/>
          <w:b/>
          <w:sz w:val="22"/>
          <w:szCs w:val="22"/>
        </w:rPr>
      </w:pPr>
    </w:p>
    <w:p w:rsidR="006D2A6A" w:rsidRPr="00B23BC2" w:rsidRDefault="006D2A6A" w:rsidP="000E1D0F">
      <w:pPr>
        <w:ind w:left="4860"/>
        <w:jc w:val="both"/>
        <w:rPr>
          <w:rFonts w:ascii="Arial" w:hAnsi="Arial" w:cs="Arial"/>
          <w:b/>
          <w:sz w:val="22"/>
          <w:szCs w:val="22"/>
        </w:rPr>
      </w:pPr>
      <w:r w:rsidRPr="00B23BC2">
        <w:rPr>
          <w:rFonts w:ascii="Arial" w:hAnsi="Arial" w:cs="Arial"/>
          <w:b/>
          <w:sz w:val="22"/>
          <w:szCs w:val="22"/>
        </w:rPr>
        <w:t>CONTRATO FIRMADO ENTRE O MUN</w:t>
      </w:r>
      <w:r w:rsidR="0070114C">
        <w:rPr>
          <w:rFonts w:ascii="Arial" w:hAnsi="Arial" w:cs="Arial"/>
          <w:b/>
          <w:sz w:val="22"/>
          <w:szCs w:val="22"/>
        </w:rPr>
        <w:t>Í</w:t>
      </w:r>
      <w:r w:rsidRPr="00B23BC2">
        <w:rPr>
          <w:rFonts w:ascii="Arial" w:hAnsi="Arial" w:cs="Arial"/>
          <w:b/>
          <w:sz w:val="22"/>
          <w:szCs w:val="22"/>
        </w:rPr>
        <w:t>CIPIO DE SAPUCAIA DO SUL E A EMPRESA</w:t>
      </w:r>
      <w:r w:rsidR="00971AB4" w:rsidRPr="00B23BC2">
        <w:rPr>
          <w:rFonts w:ascii="Arial" w:hAnsi="Arial" w:cs="Arial"/>
          <w:b/>
          <w:sz w:val="22"/>
          <w:szCs w:val="22"/>
        </w:rPr>
        <w:t xml:space="preserve"> </w:t>
      </w:r>
      <w:r w:rsidR="0070114C">
        <w:rPr>
          <w:rFonts w:ascii="Arial" w:hAnsi="Arial" w:cs="Arial"/>
          <w:b/>
          <w:sz w:val="22"/>
          <w:szCs w:val="22"/>
        </w:rPr>
        <w:t xml:space="preserve">            </w:t>
      </w:r>
      <w:proofErr w:type="spellStart"/>
      <w:r w:rsidR="0070114C">
        <w:rPr>
          <w:rFonts w:ascii="Arial" w:hAnsi="Arial" w:cs="Arial"/>
          <w:b/>
          <w:sz w:val="22"/>
          <w:szCs w:val="22"/>
        </w:rPr>
        <w:t>xxxxxxxxxxxxxxxx</w:t>
      </w:r>
      <w:proofErr w:type="spellEnd"/>
      <w:r w:rsidR="0070114C">
        <w:rPr>
          <w:rFonts w:ascii="Arial" w:hAnsi="Arial" w:cs="Arial"/>
          <w:b/>
          <w:sz w:val="22"/>
          <w:szCs w:val="22"/>
        </w:rPr>
        <w:t xml:space="preserve">, </w:t>
      </w:r>
      <w:r w:rsidRPr="00B23BC2">
        <w:rPr>
          <w:rFonts w:ascii="Arial" w:hAnsi="Arial" w:cs="Arial"/>
          <w:b/>
          <w:sz w:val="22"/>
          <w:szCs w:val="22"/>
        </w:rPr>
        <w:t>PARA OS FINS QUE SE ESPECIFICA.</w:t>
      </w:r>
      <w:r w:rsidR="00EE6D88" w:rsidRPr="00B23BC2">
        <w:rPr>
          <w:rFonts w:ascii="Arial" w:hAnsi="Arial" w:cs="Arial"/>
          <w:b/>
          <w:sz w:val="22"/>
          <w:szCs w:val="22"/>
        </w:rPr>
        <w:t xml:space="preserve"> </w:t>
      </w:r>
    </w:p>
    <w:p w:rsidR="00311150" w:rsidRPr="00B23BC2" w:rsidRDefault="00311150" w:rsidP="000E1D0F">
      <w:pPr>
        <w:tabs>
          <w:tab w:val="left" w:pos="426"/>
          <w:tab w:val="left" w:pos="709"/>
          <w:tab w:val="left" w:pos="1560"/>
        </w:tabs>
        <w:jc w:val="both"/>
        <w:rPr>
          <w:rFonts w:ascii="Arial" w:hAnsi="Arial" w:cs="Arial"/>
          <w:sz w:val="22"/>
          <w:szCs w:val="22"/>
        </w:rPr>
      </w:pPr>
    </w:p>
    <w:p w:rsidR="0044760F" w:rsidRPr="00B23BC2" w:rsidRDefault="0044760F" w:rsidP="00B32E04">
      <w:pPr>
        <w:spacing w:after="120"/>
        <w:jc w:val="both"/>
        <w:rPr>
          <w:rFonts w:ascii="Arial" w:hAnsi="Arial" w:cs="Arial"/>
          <w:sz w:val="22"/>
          <w:szCs w:val="22"/>
        </w:rPr>
      </w:pPr>
    </w:p>
    <w:p w:rsidR="006D2A6A" w:rsidRDefault="006D2A6A" w:rsidP="00B32E04">
      <w:pPr>
        <w:spacing w:after="120"/>
        <w:jc w:val="both"/>
        <w:rPr>
          <w:rFonts w:ascii="Arial" w:hAnsi="Arial" w:cs="Arial"/>
          <w:sz w:val="22"/>
          <w:szCs w:val="22"/>
        </w:rPr>
      </w:pPr>
      <w:r w:rsidRPr="00B23BC2">
        <w:rPr>
          <w:rFonts w:ascii="Arial" w:hAnsi="Arial" w:cs="Arial"/>
          <w:sz w:val="22"/>
          <w:szCs w:val="22"/>
        </w:rPr>
        <w:t xml:space="preserve">Pelo presente instrumento, de um lado, o </w:t>
      </w:r>
      <w:r w:rsidR="002E0A94" w:rsidRPr="00B23BC2">
        <w:rPr>
          <w:rFonts w:ascii="Arial" w:hAnsi="Arial" w:cs="Arial"/>
          <w:b/>
          <w:sz w:val="22"/>
          <w:szCs w:val="22"/>
        </w:rPr>
        <w:t>MUNICÍPIO DE SAPUCAIA DO SUL</w:t>
      </w:r>
      <w:r w:rsidRPr="00B23BC2">
        <w:rPr>
          <w:rFonts w:ascii="Arial" w:hAnsi="Arial" w:cs="Arial"/>
          <w:sz w:val="22"/>
          <w:szCs w:val="22"/>
        </w:rPr>
        <w:t xml:space="preserve">, pessoa jurídica de direito público interno, cadastrado no CNPJ/MF sob o nº. </w:t>
      </w:r>
      <w:r w:rsidR="002E0A94" w:rsidRPr="00B23BC2">
        <w:rPr>
          <w:rFonts w:ascii="Arial" w:hAnsi="Arial" w:cs="Arial"/>
          <w:sz w:val="22"/>
          <w:szCs w:val="22"/>
        </w:rPr>
        <w:t>88.185.020/0001-25</w:t>
      </w:r>
      <w:r w:rsidRPr="00B23BC2">
        <w:rPr>
          <w:rFonts w:ascii="Arial" w:hAnsi="Arial" w:cs="Arial"/>
          <w:sz w:val="22"/>
          <w:szCs w:val="22"/>
        </w:rPr>
        <w:t xml:space="preserve">, neste ato representado pelo Prefeito, o Sr. </w:t>
      </w:r>
      <w:r w:rsidR="00083462" w:rsidRPr="00B23BC2">
        <w:rPr>
          <w:rFonts w:ascii="Arial" w:hAnsi="Arial" w:cs="Arial"/>
          <w:sz w:val="22"/>
          <w:szCs w:val="22"/>
        </w:rPr>
        <w:t>Volmir Rodrigues</w:t>
      </w:r>
      <w:r w:rsidRPr="00B23BC2">
        <w:rPr>
          <w:rFonts w:ascii="Arial" w:hAnsi="Arial" w:cs="Arial"/>
          <w:sz w:val="22"/>
          <w:szCs w:val="22"/>
        </w:rPr>
        <w:t xml:space="preserve">, no uso de suas atribuições, neste ato denominado simplesmente </w:t>
      </w:r>
      <w:r w:rsidRPr="00B23BC2">
        <w:rPr>
          <w:rFonts w:ascii="Arial" w:hAnsi="Arial" w:cs="Arial"/>
          <w:b/>
          <w:bCs/>
          <w:smallCaps/>
          <w:sz w:val="22"/>
          <w:szCs w:val="22"/>
        </w:rPr>
        <w:t>CONTRATANTE</w:t>
      </w:r>
      <w:r w:rsidRPr="00B23BC2">
        <w:rPr>
          <w:rFonts w:ascii="Arial" w:hAnsi="Arial" w:cs="Arial"/>
          <w:sz w:val="22"/>
          <w:szCs w:val="22"/>
        </w:rPr>
        <w:t>, e, de outro lado, a empresa</w:t>
      </w:r>
      <w:r w:rsidR="0044760F" w:rsidRPr="00B23BC2">
        <w:rPr>
          <w:rFonts w:ascii="Arial" w:hAnsi="Arial" w:cs="Arial"/>
          <w:sz w:val="22"/>
          <w:szCs w:val="22"/>
        </w:rPr>
        <w:t xml:space="preserve"> _______________________________________, </w:t>
      </w:r>
      <w:r w:rsidRPr="00B23BC2">
        <w:rPr>
          <w:rFonts w:ascii="Arial" w:hAnsi="Arial" w:cs="Arial"/>
          <w:sz w:val="22"/>
          <w:szCs w:val="22"/>
        </w:rPr>
        <w:t xml:space="preserve">inscrita no CNPJ/MF sob o nº. </w:t>
      </w:r>
      <w:r w:rsidR="0044760F" w:rsidRPr="00B23BC2">
        <w:rPr>
          <w:rFonts w:ascii="Arial" w:hAnsi="Arial" w:cs="Arial"/>
          <w:sz w:val="22"/>
          <w:szCs w:val="22"/>
        </w:rPr>
        <w:t xml:space="preserve">______________________, </w:t>
      </w:r>
      <w:r w:rsidRPr="00B23BC2">
        <w:rPr>
          <w:rFonts w:ascii="Arial" w:hAnsi="Arial" w:cs="Arial"/>
          <w:sz w:val="22"/>
          <w:szCs w:val="22"/>
        </w:rPr>
        <w:t xml:space="preserve">com sede na Cidade de </w:t>
      </w:r>
      <w:r w:rsidR="0044760F" w:rsidRPr="00B23BC2">
        <w:rPr>
          <w:rFonts w:ascii="Arial" w:hAnsi="Arial" w:cs="Arial"/>
          <w:sz w:val="22"/>
          <w:szCs w:val="22"/>
        </w:rPr>
        <w:t xml:space="preserve">__________________, </w:t>
      </w:r>
      <w:r w:rsidRPr="00B23BC2">
        <w:rPr>
          <w:rFonts w:ascii="Arial" w:hAnsi="Arial" w:cs="Arial"/>
          <w:sz w:val="22"/>
          <w:szCs w:val="22"/>
        </w:rPr>
        <w:t>neste ato representada por s</w:t>
      </w:r>
      <w:r w:rsidR="005530AA" w:rsidRPr="00B23BC2">
        <w:rPr>
          <w:rFonts w:ascii="Arial" w:hAnsi="Arial" w:cs="Arial"/>
          <w:sz w:val="22"/>
          <w:szCs w:val="22"/>
        </w:rPr>
        <w:t>ua</w:t>
      </w:r>
      <w:r w:rsidRPr="00B23BC2">
        <w:rPr>
          <w:rFonts w:ascii="Arial" w:hAnsi="Arial" w:cs="Arial"/>
          <w:sz w:val="22"/>
          <w:szCs w:val="22"/>
        </w:rPr>
        <w:t xml:space="preserve"> representante legal, </w:t>
      </w:r>
      <w:r w:rsidR="0044760F" w:rsidRPr="00B23BC2">
        <w:rPr>
          <w:rFonts w:ascii="Arial" w:hAnsi="Arial" w:cs="Arial"/>
          <w:sz w:val="22"/>
          <w:szCs w:val="22"/>
        </w:rPr>
        <w:t xml:space="preserve">Sr(a). _______________________________, inscrita no </w:t>
      </w:r>
      <w:r w:rsidRPr="00B23BC2">
        <w:rPr>
          <w:rFonts w:ascii="Arial" w:hAnsi="Arial" w:cs="Arial"/>
          <w:sz w:val="22"/>
          <w:szCs w:val="22"/>
        </w:rPr>
        <w:t>CPF</w:t>
      </w:r>
      <w:r w:rsidR="0044760F" w:rsidRPr="00B23BC2">
        <w:rPr>
          <w:rFonts w:ascii="Arial" w:hAnsi="Arial" w:cs="Arial"/>
          <w:sz w:val="22"/>
          <w:szCs w:val="22"/>
        </w:rPr>
        <w:t xml:space="preserve"> sob o </w:t>
      </w:r>
      <w:r w:rsidRPr="00B23BC2">
        <w:rPr>
          <w:rFonts w:ascii="Arial" w:hAnsi="Arial" w:cs="Arial"/>
          <w:sz w:val="22"/>
          <w:szCs w:val="22"/>
        </w:rPr>
        <w:t xml:space="preserve">n.º </w:t>
      </w:r>
      <w:r w:rsidR="0044760F" w:rsidRPr="00B23BC2">
        <w:rPr>
          <w:rFonts w:ascii="Arial" w:hAnsi="Arial" w:cs="Arial"/>
          <w:sz w:val="22"/>
          <w:szCs w:val="22"/>
        </w:rPr>
        <w:t>_________________</w:t>
      </w:r>
      <w:r w:rsidRPr="00B23BC2">
        <w:rPr>
          <w:rFonts w:ascii="Arial" w:hAnsi="Arial" w:cs="Arial"/>
          <w:sz w:val="22"/>
          <w:szCs w:val="22"/>
        </w:rPr>
        <w:t xml:space="preserve">, denominada simplesmente </w:t>
      </w:r>
      <w:r w:rsidRPr="00B23BC2">
        <w:rPr>
          <w:rFonts w:ascii="Arial" w:hAnsi="Arial" w:cs="Arial"/>
          <w:b/>
          <w:bCs/>
          <w:smallCaps/>
          <w:sz w:val="22"/>
          <w:szCs w:val="22"/>
        </w:rPr>
        <w:t>CONTRATADA</w:t>
      </w:r>
      <w:r w:rsidRPr="00B23BC2">
        <w:rPr>
          <w:rFonts w:ascii="Arial" w:hAnsi="Arial" w:cs="Arial"/>
          <w:bCs/>
          <w:sz w:val="22"/>
          <w:szCs w:val="22"/>
        </w:rPr>
        <w:t xml:space="preserve">, </w:t>
      </w:r>
      <w:r w:rsidR="00676EF3" w:rsidRPr="00B23BC2">
        <w:rPr>
          <w:rFonts w:ascii="Arial" w:hAnsi="Arial" w:cs="Arial"/>
          <w:sz w:val="22"/>
          <w:szCs w:val="22"/>
        </w:rPr>
        <w:t>firmam contrato</w:t>
      </w:r>
      <w:r w:rsidR="00676EF3" w:rsidRPr="00B23BC2">
        <w:rPr>
          <w:rFonts w:ascii="Arial" w:hAnsi="Arial" w:cs="Arial"/>
          <w:color w:val="FF0000"/>
          <w:sz w:val="22"/>
          <w:szCs w:val="22"/>
        </w:rPr>
        <w:t xml:space="preserve"> </w:t>
      </w:r>
      <w:r w:rsidR="006F07C3" w:rsidRPr="00B23BC2">
        <w:rPr>
          <w:rFonts w:ascii="Arial" w:hAnsi="Arial" w:cs="Arial"/>
          <w:sz w:val="22"/>
          <w:szCs w:val="22"/>
        </w:rPr>
        <w:t>que autoriza a</w:t>
      </w:r>
      <w:r w:rsidR="00676EF3" w:rsidRPr="00B23BC2">
        <w:rPr>
          <w:rFonts w:ascii="Arial" w:hAnsi="Arial" w:cs="Arial"/>
          <w:sz w:val="22"/>
          <w:szCs w:val="22"/>
        </w:rPr>
        <w:t xml:space="preserve"> exploração de serviços de transporte coletivo</w:t>
      </w:r>
      <w:r w:rsidR="005530AA" w:rsidRPr="00B23BC2">
        <w:rPr>
          <w:rFonts w:ascii="Arial" w:hAnsi="Arial" w:cs="Arial"/>
          <w:sz w:val="22"/>
          <w:szCs w:val="22"/>
        </w:rPr>
        <w:t xml:space="preserve"> público</w:t>
      </w:r>
      <w:r w:rsidR="00676EF3" w:rsidRPr="00B23BC2">
        <w:rPr>
          <w:rFonts w:ascii="Arial" w:hAnsi="Arial" w:cs="Arial"/>
          <w:sz w:val="22"/>
          <w:szCs w:val="22"/>
        </w:rPr>
        <w:t xml:space="preserve"> urbano de passageiros no Município de Sapucaia do Sul</w:t>
      </w:r>
      <w:r w:rsidR="006F07C3" w:rsidRPr="00B23BC2">
        <w:rPr>
          <w:rFonts w:ascii="Arial" w:hAnsi="Arial" w:cs="Arial"/>
          <w:sz w:val="22"/>
          <w:szCs w:val="22"/>
        </w:rPr>
        <w:t xml:space="preserve"> pela contratada</w:t>
      </w:r>
      <w:r w:rsidR="00676EF3" w:rsidRPr="00B23BC2">
        <w:rPr>
          <w:rFonts w:ascii="Arial" w:hAnsi="Arial" w:cs="Arial"/>
          <w:sz w:val="22"/>
          <w:szCs w:val="22"/>
        </w:rPr>
        <w:t>, em caráter precário limitado a</w:t>
      </w:r>
      <w:r w:rsidR="0044760F" w:rsidRPr="00B23BC2">
        <w:rPr>
          <w:rFonts w:ascii="Arial" w:hAnsi="Arial" w:cs="Arial"/>
          <w:sz w:val="22"/>
          <w:szCs w:val="22"/>
        </w:rPr>
        <w:t xml:space="preserve">té a </w:t>
      </w:r>
      <w:proofErr w:type="spellStart"/>
      <w:r w:rsidR="00676EF3" w:rsidRPr="00B23BC2">
        <w:rPr>
          <w:rFonts w:ascii="Arial" w:hAnsi="Arial" w:cs="Arial"/>
          <w:sz w:val="22"/>
          <w:szCs w:val="22"/>
        </w:rPr>
        <w:t>perfectibilização</w:t>
      </w:r>
      <w:proofErr w:type="spellEnd"/>
      <w:r w:rsidR="00676EF3" w:rsidRPr="00B23BC2">
        <w:rPr>
          <w:rFonts w:ascii="Arial" w:hAnsi="Arial" w:cs="Arial"/>
          <w:sz w:val="22"/>
          <w:szCs w:val="22"/>
        </w:rPr>
        <w:t xml:space="preserve"> do novo </w:t>
      </w:r>
      <w:r w:rsidR="0044760F" w:rsidRPr="00B23BC2">
        <w:rPr>
          <w:rFonts w:ascii="Arial" w:hAnsi="Arial" w:cs="Arial"/>
          <w:sz w:val="22"/>
          <w:szCs w:val="22"/>
        </w:rPr>
        <w:t>instrumento c</w:t>
      </w:r>
      <w:r w:rsidR="00676EF3" w:rsidRPr="00B23BC2">
        <w:rPr>
          <w:rFonts w:ascii="Arial" w:hAnsi="Arial" w:cs="Arial"/>
          <w:sz w:val="22"/>
          <w:szCs w:val="22"/>
        </w:rPr>
        <w:t xml:space="preserve">ontratual </w:t>
      </w:r>
      <w:r w:rsidR="0044760F" w:rsidRPr="00B23BC2">
        <w:rPr>
          <w:rFonts w:ascii="Arial" w:hAnsi="Arial" w:cs="Arial"/>
          <w:sz w:val="22"/>
          <w:szCs w:val="22"/>
        </w:rPr>
        <w:t xml:space="preserve">oriundo do </w:t>
      </w:r>
      <w:r w:rsidR="00676EF3" w:rsidRPr="00B23BC2">
        <w:rPr>
          <w:rFonts w:ascii="Arial" w:hAnsi="Arial" w:cs="Arial"/>
          <w:sz w:val="22"/>
          <w:szCs w:val="22"/>
        </w:rPr>
        <w:t xml:space="preserve">processo licitatório </w:t>
      </w:r>
      <w:r w:rsidR="0044760F" w:rsidRPr="00B23BC2">
        <w:rPr>
          <w:rFonts w:ascii="Arial" w:hAnsi="Arial" w:cs="Arial"/>
          <w:sz w:val="22"/>
          <w:szCs w:val="22"/>
        </w:rPr>
        <w:t xml:space="preserve">em andamento, </w:t>
      </w:r>
      <w:r w:rsidR="009A475F" w:rsidRPr="00B23BC2">
        <w:rPr>
          <w:rFonts w:ascii="Arial" w:hAnsi="Arial" w:cs="Arial"/>
          <w:sz w:val="22"/>
          <w:szCs w:val="22"/>
        </w:rPr>
        <w:t xml:space="preserve">o qual se regerá pelas disposições da Lei nº. </w:t>
      </w:r>
      <w:r w:rsidR="0032201F" w:rsidRPr="00B23BC2">
        <w:rPr>
          <w:rFonts w:ascii="Arial" w:hAnsi="Arial" w:cs="Arial"/>
          <w:sz w:val="22"/>
          <w:szCs w:val="22"/>
        </w:rPr>
        <w:t>14.133/2021</w:t>
      </w:r>
      <w:r w:rsidR="00D24D6F" w:rsidRPr="00B23BC2">
        <w:rPr>
          <w:rFonts w:ascii="Arial" w:hAnsi="Arial" w:cs="Arial"/>
          <w:sz w:val="22"/>
          <w:szCs w:val="22"/>
        </w:rPr>
        <w:t>, em especial o art. 75,</w:t>
      </w:r>
      <w:r w:rsidR="00267D43" w:rsidRPr="00B23BC2">
        <w:rPr>
          <w:rFonts w:ascii="Arial" w:hAnsi="Arial" w:cs="Arial"/>
          <w:sz w:val="22"/>
          <w:szCs w:val="22"/>
        </w:rPr>
        <w:t xml:space="preserve"> </w:t>
      </w:r>
      <w:r w:rsidR="00D24D6F" w:rsidRPr="00B23BC2">
        <w:rPr>
          <w:rFonts w:ascii="Arial" w:hAnsi="Arial" w:cs="Arial"/>
          <w:sz w:val="22"/>
          <w:szCs w:val="22"/>
        </w:rPr>
        <w:t>VIII</w:t>
      </w:r>
      <w:r w:rsidR="0044760F" w:rsidRPr="00B23BC2">
        <w:rPr>
          <w:rFonts w:ascii="Arial" w:hAnsi="Arial" w:cs="Arial"/>
          <w:sz w:val="22"/>
          <w:szCs w:val="22"/>
        </w:rPr>
        <w:t xml:space="preserve">, </w:t>
      </w:r>
      <w:r w:rsidR="009A475F" w:rsidRPr="00B23BC2">
        <w:rPr>
          <w:rFonts w:ascii="Arial" w:hAnsi="Arial" w:cs="Arial"/>
          <w:sz w:val="22"/>
          <w:szCs w:val="22"/>
        </w:rPr>
        <w:t>e demais normas pertinentes, mediante as seguintes cláusulas e condições:</w:t>
      </w:r>
    </w:p>
    <w:p w:rsidR="0070114C" w:rsidRPr="00B23BC2" w:rsidRDefault="0070114C" w:rsidP="00B32E04">
      <w:pPr>
        <w:spacing w:after="120"/>
        <w:jc w:val="both"/>
        <w:rPr>
          <w:rFonts w:ascii="Arial" w:hAnsi="Arial" w:cs="Arial"/>
          <w:sz w:val="22"/>
          <w:szCs w:val="22"/>
        </w:rPr>
      </w:pPr>
    </w:p>
    <w:p w:rsidR="00D209D4" w:rsidRPr="00B23BC2" w:rsidRDefault="000047B2" w:rsidP="000E1D0F">
      <w:pPr>
        <w:jc w:val="both"/>
        <w:rPr>
          <w:rFonts w:ascii="Arial" w:hAnsi="Arial" w:cs="Arial"/>
          <w:b/>
          <w:sz w:val="22"/>
          <w:szCs w:val="22"/>
        </w:rPr>
      </w:pPr>
      <w:r w:rsidRPr="00B23BC2">
        <w:rPr>
          <w:rFonts w:ascii="Arial" w:hAnsi="Arial" w:cs="Arial"/>
          <w:b/>
          <w:sz w:val="22"/>
          <w:szCs w:val="22"/>
        </w:rPr>
        <w:t xml:space="preserve">1. </w:t>
      </w:r>
      <w:r w:rsidR="00D209D4" w:rsidRPr="00B23BC2">
        <w:rPr>
          <w:rFonts w:ascii="Arial" w:hAnsi="Arial" w:cs="Arial"/>
          <w:b/>
          <w:sz w:val="22"/>
          <w:szCs w:val="22"/>
        </w:rPr>
        <w:t>DO OBJETO</w:t>
      </w:r>
      <w:r w:rsidR="00240997" w:rsidRPr="00B23BC2">
        <w:rPr>
          <w:rFonts w:ascii="Arial" w:hAnsi="Arial" w:cs="Arial"/>
          <w:b/>
          <w:sz w:val="22"/>
          <w:szCs w:val="22"/>
        </w:rPr>
        <w:t xml:space="preserve"> </w:t>
      </w:r>
    </w:p>
    <w:p w:rsidR="00676EF3" w:rsidRPr="00B23BC2" w:rsidRDefault="00D209D4" w:rsidP="00B32E04">
      <w:pPr>
        <w:spacing w:after="120"/>
        <w:jc w:val="both"/>
        <w:rPr>
          <w:rFonts w:ascii="Arial" w:hAnsi="Arial" w:cs="Arial"/>
          <w:sz w:val="22"/>
          <w:szCs w:val="22"/>
        </w:rPr>
      </w:pPr>
      <w:r w:rsidRPr="00B23BC2">
        <w:rPr>
          <w:rFonts w:ascii="Arial" w:hAnsi="Arial" w:cs="Arial"/>
          <w:sz w:val="22"/>
          <w:szCs w:val="22"/>
        </w:rPr>
        <w:t>1.1.</w:t>
      </w:r>
      <w:r w:rsidR="00676EF3" w:rsidRPr="00B23BC2">
        <w:rPr>
          <w:rFonts w:ascii="Arial" w:hAnsi="Arial" w:cs="Arial"/>
          <w:sz w:val="22"/>
          <w:szCs w:val="22"/>
        </w:rPr>
        <w:t xml:space="preserve">É atribuído </w:t>
      </w:r>
      <w:r w:rsidR="00AA6D0C" w:rsidRPr="00B23BC2">
        <w:rPr>
          <w:rFonts w:ascii="Arial" w:hAnsi="Arial" w:cs="Arial"/>
          <w:sz w:val="22"/>
          <w:szCs w:val="22"/>
        </w:rPr>
        <w:t>à</w:t>
      </w:r>
      <w:r w:rsidR="00676EF3" w:rsidRPr="00B23BC2">
        <w:rPr>
          <w:rFonts w:ascii="Arial" w:hAnsi="Arial" w:cs="Arial"/>
          <w:sz w:val="22"/>
          <w:szCs w:val="22"/>
        </w:rPr>
        <w:t xml:space="preserve"> contratada a exploração de serviços de transporte coletivo </w:t>
      </w:r>
      <w:r w:rsidR="00D10FEB" w:rsidRPr="00B23BC2">
        <w:rPr>
          <w:rFonts w:ascii="Arial" w:hAnsi="Arial" w:cs="Arial"/>
          <w:sz w:val="22"/>
          <w:szCs w:val="22"/>
        </w:rPr>
        <w:t xml:space="preserve">público </w:t>
      </w:r>
      <w:r w:rsidR="00676EF3" w:rsidRPr="00B23BC2">
        <w:rPr>
          <w:rFonts w:ascii="Arial" w:hAnsi="Arial" w:cs="Arial"/>
          <w:sz w:val="22"/>
          <w:szCs w:val="22"/>
        </w:rPr>
        <w:t xml:space="preserve">urbano de passageiros no Município de Sapucaia do Sul, nas linhas </w:t>
      </w:r>
      <w:r w:rsidR="00AA6D0C" w:rsidRPr="00B23BC2">
        <w:rPr>
          <w:rFonts w:ascii="Arial" w:hAnsi="Arial" w:cs="Arial"/>
          <w:sz w:val="22"/>
          <w:szCs w:val="22"/>
        </w:rPr>
        <w:t>18 (dezoito) linhas listadas abaixo</w:t>
      </w:r>
      <w:r w:rsidR="005C4F9C" w:rsidRPr="00B23BC2">
        <w:rPr>
          <w:rFonts w:ascii="Arial" w:hAnsi="Arial" w:cs="Arial"/>
          <w:sz w:val="22"/>
          <w:szCs w:val="22"/>
        </w:rPr>
        <w:t>,</w:t>
      </w:r>
      <w:r w:rsidR="00676EF3" w:rsidRPr="00B23BC2">
        <w:rPr>
          <w:rFonts w:ascii="Arial" w:hAnsi="Arial" w:cs="Arial"/>
          <w:sz w:val="22"/>
          <w:szCs w:val="22"/>
        </w:rPr>
        <w:t xml:space="preserve"> </w:t>
      </w:r>
      <w:r w:rsidR="00AA6D0C" w:rsidRPr="00B23BC2">
        <w:rPr>
          <w:rFonts w:ascii="Arial" w:hAnsi="Arial" w:cs="Arial"/>
          <w:sz w:val="22"/>
          <w:szCs w:val="22"/>
        </w:rPr>
        <w:t xml:space="preserve">cujas </w:t>
      </w:r>
      <w:r w:rsidR="00676EF3" w:rsidRPr="00B23BC2">
        <w:rPr>
          <w:rFonts w:ascii="Arial" w:hAnsi="Arial" w:cs="Arial"/>
          <w:sz w:val="22"/>
          <w:szCs w:val="22"/>
        </w:rPr>
        <w:t>especifica</w:t>
      </w:r>
      <w:r w:rsidR="005C4F9C" w:rsidRPr="00B23BC2">
        <w:rPr>
          <w:rFonts w:ascii="Arial" w:hAnsi="Arial" w:cs="Arial"/>
          <w:sz w:val="22"/>
          <w:szCs w:val="22"/>
        </w:rPr>
        <w:t xml:space="preserve">ções </w:t>
      </w:r>
      <w:r w:rsidR="003E5449" w:rsidRPr="00B23BC2">
        <w:rPr>
          <w:rFonts w:ascii="Arial" w:hAnsi="Arial" w:cs="Arial"/>
          <w:sz w:val="22"/>
          <w:szCs w:val="22"/>
        </w:rPr>
        <w:t xml:space="preserve">e trajetos </w:t>
      </w:r>
      <w:r w:rsidR="00AA6D0C" w:rsidRPr="00B23BC2">
        <w:rPr>
          <w:rFonts w:ascii="Arial" w:hAnsi="Arial" w:cs="Arial"/>
          <w:sz w:val="22"/>
          <w:szCs w:val="22"/>
        </w:rPr>
        <w:t>encontram-se no</w:t>
      </w:r>
      <w:r w:rsidR="003E5449" w:rsidRPr="00B23BC2">
        <w:rPr>
          <w:rFonts w:ascii="Arial" w:hAnsi="Arial" w:cs="Arial"/>
          <w:sz w:val="22"/>
          <w:szCs w:val="22"/>
        </w:rPr>
        <w:t xml:space="preserve"> </w:t>
      </w:r>
      <w:r w:rsidR="00C51E8E" w:rsidRPr="00B23BC2">
        <w:rPr>
          <w:rFonts w:ascii="Arial" w:hAnsi="Arial" w:cs="Arial"/>
          <w:b/>
          <w:bCs/>
          <w:sz w:val="22"/>
          <w:szCs w:val="22"/>
        </w:rPr>
        <w:t>TERMO DE REFERÊNCIA</w:t>
      </w:r>
      <w:r w:rsidR="005530AA" w:rsidRPr="00B23BC2">
        <w:rPr>
          <w:rFonts w:ascii="Arial" w:hAnsi="Arial" w:cs="Arial"/>
          <w:sz w:val="22"/>
          <w:szCs w:val="22"/>
        </w:rPr>
        <w:t xml:space="preserve"> da Secretaria Municipal de </w:t>
      </w:r>
      <w:r w:rsidR="00D10FEB" w:rsidRPr="00B23BC2">
        <w:rPr>
          <w:rFonts w:ascii="Arial" w:hAnsi="Arial" w:cs="Arial"/>
          <w:sz w:val="22"/>
          <w:szCs w:val="22"/>
        </w:rPr>
        <w:t>Transporte e Mobilidade</w:t>
      </w:r>
      <w:r w:rsidR="006B7C64" w:rsidRPr="00B23BC2">
        <w:rPr>
          <w:rFonts w:ascii="Arial" w:hAnsi="Arial" w:cs="Arial"/>
          <w:sz w:val="22"/>
          <w:szCs w:val="22"/>
        </w:rPr>
        <w:t xml:space="preserve"> (Anexo I)</w:t>
      </w:r>
      <w:r w:rsidR="00676EF3" w:rsidRPr="00B23BC2">
        <w:rPr>
          <w:rFonts w:ascii="Arial" w:hAnsi="Arial" w:cs="Arial"/>
          <w:sz w:val="22"/>
          <w:szCs w:val="22"/>
        </w:rPr>
        <w:t>:</w:t>
      </w:r>
      <w:r w:rsidR="000C3870" w:rsidRPr="00B23BC2">
        <w:rPr>
          <w:rFonts w:ascii="Arial" w:hAnsi="Arial" w:cs="Arial"/>
          <w:sz w:val="22"/>
          <w:szCs w:val="22"/>
        </w:rPr>
        <w:t xml:space="preserve"> </w:t>
      </w:r>
    </w:p>
    <w:p w:rsidR="00676EF3" w:rsidRPr="00B23BC2" w:rsidRDefault="003E5449" w:rsidP="00DE035D">
      <w:pPr>
        <w:jc w:val="both"/>
        <w:rPr>
          <w:rFonts w:ascii="Arial" w:hAnsi="Arial" w:cs="Arial"/>
          <w:sz w:val="22"/>
          <w:szCs w:val="22"/>
        </w:rPr>
      </w:pPr>
      <w:r w:rsidRPr="00B23BC2">
        <w:rPr>
          <w:rFonts w:ascii="Arial" w:hAnsi="Arial" w:cs="Arial"/>
          <w:sz w:val="22"/>
          <w:szCs w:val="22"/>
        </w:rPr>
        <w:t>L</w:t>
      </w:r>
      <w:r w:rsidR="00892149" w:rsidRPr="00B23BC2">
        <w:rPr>
          <w:rFonts w:ascii="Arial" w:hAnsi="Arial" w:cs="Arial"/>
          <w:sz w:val="22"/>
          <w:szCs w:val="22"/>
        </w:rPr>
        <w:t>0</w:t>
      </w:r>
      <w:r w:rsidRPr="00B23BC2">
        <w:rPr>
          <w:rFonts w:ascii="Arial" w:hAnsi="Arial" w:cs="Arial"/>
          <w:sz w:val="22"/>
          <w:szCs w:val="22"/>
        </w:rPr>
        <w:t>1 COLINA VERDE</w:t>
      </w:r>
      <w:r w:rsidR="0082486C" w:rsidRPr="00B23BC2">
        <w:rPr>
          <w:rFonts w:ascii="Arial" w:hAnsi="Arial" w:cs="Arial"/>
          <w:sz w:val="22"/>
          <w:szCs w:val="22"/>
        </w:rPr>
        <w:t xml:space="preserve"> </w:t>
      </w:r>
    </w:p>
    <w:p w:rsidR="003E5449" w:rsidRPr="00B23BC2" w:rsidRDefault="003E5449" w:rsidP="00DE035D">
      <w:pPr>
        <w:jc w:val="both"/>
        <w:rPr>
          <w:rFonts w:ascii="Arial" w:hAnsi="Arial" w:cs="Arial"/>
          <w:sz w:val="22"/>
          <w:szCs w:val="22"/>
        </w:rPr>
      </w:pPr>
      <w:r w:rsidRPr="00B23BC2">
        <w:rPr>
          <w:rFonts w:ascii="Arial" w:hAnsi="Arial" w:cs="Arial"/>
          <w:sz w:val="22"/>
          <w:szCs w:val="22"/>
        </w:rPr>
        <w:t>L</w:t>
      </w:r>
      <w:r w:rsidR="00892149" w:rsidRPr="00B23BC2">
        <w:rPr>
          <w:rFonts w:ascii="Arial" w:hAnsi="Arial" w:cs="Arial"/>
          <w:sz w:val="22"/>
          <w:szCs w:val="22"/>
        </w:rPr>
        <w:t>0</w:t>
      </w:r>
      <w:r w:rsidRPr="00B23BC2">
        <w:rPr>
          <w:rFonts w:ascii="Arial" w:hAnsi="Arial" w:cs="Arial"/>
          <w:sz w:val="22"/>
          <w:szCs w:val="22"/>
        </w:rPr>
        <w:t>2 MORRO</w:t>
      </w:r>
    </w:p>
    <w:p w:rsidR="003E5449" w:rsidRPr="00B23BC2" w:rsidRDefault="003E5449" w:rsidP="00DE035D">
      <w:pPr>
        <w:jc w:val="both"/>
        <w:rPr>
          <w:rFonts w:ascii="Arial" w:hAnsi="Arial" w:cs="Arial"/>
          <w:sz w:val="22"/>
          <w:szCs w:val="22"/>
        </w:rPr>
      </w:pPr>
      <w:r w:rsidRPr="00B23BC2">
        <w:rPr>
          <w:rFonts w:ascii="Arial" w:hAnsi="Arial" w:cs="Arial"/>
          <w:sz w:val="22"/>
          <w:szCs w:val="22"/>
        </w:rPr>
        <w:t>L</w:t>
      </w:r>
      <w:r w:rsidR="00892149" w:rsidRPr="00B23BC2">
        <w:rPr>
          <w:rFonts w:ascii="Arial" w:hAnsi="Arial" w:cs="Arial"/>
          <w:sz w:val="22"/>
          <w:szCs w:val="22"/>
        </w:rPr>
        <w:t>0</w:t>
      </w:r>
      <w:r w:rsidRPr="00B23BC2">
        <w:rPr>
          <w:rFonts w:ascii="Arial" w:hAnsi="Arial" w:cs="Arial"/>
          <w:sz w:val="22"/>
          <w:szCs w:val="22"/>
        </w:rPr>
        <w:t>3 JARDIM AMÉRICA</w:t>
      </w:r>
    </w:p>
    <w:p w:rsidR="003E5449" w:rsidRPr="00B23BC2" w:rsidRDefault="003E5449" w:rsidP="00DE035D">
      <w:pPr>
        <w:jc w:val="both"/>
        <w:rPr>
          <w:rFonts w:ascii="Arial" w:hAnsi="Arial" w:cs="Arial"/>
          <w:sz w:val="22"/>
          <w:szCs w:val="22"/>
        </w:rPr>
      </w:pPr>
      <w:r w:rsidRPr="00B23BC2">
        <w:rPr>
          <w:rFonts w:ascii="Arial" w:hAnsi="Arial" w:cs="Arial"/>
          <w:sz w:val="22"/>
          <w:szCs w:val="22"/>
        </w:rPr>
        <w:t>L</w:t>
      </w:r>
      <w:r w:rsidR="00892149" w:rsidRPr="00B23BC2">
        <w:rPr>
          <w:rFonts w:ascii="Arial" w:hAnsi="Arial" w:cs="Arial"/>
          <w:sz w:val="22"/>
          <w:szCs w:val="22"/>
        </w:rPr>
        <w:t>0</w:t>
      </w:r>
      <w:r w:rsidRPr="00B23BC2">
        <w:rPr>
          <w:rFonts w:ascii="Arial" w:hAnsi="Arial" w:cs="Arial"/>
          <w:sz w:val="22"/>
          <w:szCs w:val="22"/>
        </w:rPr>
        <w:t>4 BELA VISTA</w:t>
      </w:r>
    </w:p>
    <w:p w:rsidR="003E5449" w:rsidRPr="00B23BC2" w:rsidRDefault="003E5449" w:rsidP="00DE035D">
      <w:pPr>
        <w:jc w:val="both"/>
        <w:rPr>
          <w:rFonts w:ascii="Arial" w:hAnsi="Arial" w:cs="Arial"/>
          <w:sz w:val="22"/>
          <w:szCs w:val="22"/>
        </w:rPr>
      </w:pPr>
      <w:r w:rsidRPr="00B23BC2">
        <w:rPr>
          <w:rFonts w:ascii="Arial" w:hAnsi="Arial" w:cs="Arial"/>
          <w:sz w:val="22"/>
          <w:szCs w:val="22"/>
        </w:rPr>
        <w:t>L</w:t>
      </w:r>
      <w:r w:rsidR="00892149" w:rsidRPr="00B23BC2">
        <w:rPr>
          <w:rFonts w:ascii="Arial" w:hAnsi="Arial" w:cs="Arial"/>
          <w:sz w:val="22"/>
          <w:szCs w:val="22"/>
        </w:rPr>
        <w:t>0</w:t>
      </w:r>
      <w:r w:rsidRPr="00B23BC2">
        <w:rPr>
          <w:rFonts w:ascii="Arial" w:hAnsi="Arial" w:cs="Arial"/>
          <w:sz w:val="22"/>
          <w:szCs w:val="22"/>
        </w:rPr>
        <w:t>5 NOVO HORIZONTE</w:t>
      </w:r>
    </w:p>
    <w:p w:rsidR="003E5449" w:rsidRPr="00B23BC2" w:rsidRDefault="003E5449" w:rsidP="00DE035D">
      <w:pPr>
        <w:jc w:val="both"/>
        <w:rPr>
          <w:rFonts w:ascii="Arial" w:hAnsi="Arial" w:cs="Arial"/>
          <w:sz w:val="22"/>
          <w:szCs w:val="22"/>
        </w:rPr>
      </w:pPr>
      <w:r w:rsidRPr="00B23BC2">
        <w:rPr>
          <w:rFonts w:ascii="Arial" w:hAnsi="Arial" w:cs="Arial"/>
          <w:sz w:val="22"/>
          <w:szCs w:val="22"/>
        </w:rPr>
        <w:t>L</w:t>
      </w:r>
      <w:r w:rsidR="00892149" w:rsidRPr="00B23BC2">
        <w:rPr>
          <w:rFonts w:ascii="Arial" w:hAnsi="Arial" w:cs="Arial"/>
          <w:sz w:val="22"/>
          <w:szCs w:val="22"/>
        </w:rPr>
        <w:t>0</w:t>
      </w:r>
      <w:r w:rsidRPr="00B23BC2">
        <w:rPr>
          <w:rFonts w:ascii="Arial" w:hAnsi="Arial" w:cs="Arial"/>
          <w:sz w:val="22"/>
          <w:szCs w:val="22"/>
        </w:rPr>
        <w:t>6 PEDRO SIMON</w:t>
      </w:r>
    </w:p>
    <w:p w:rsidR="003E5449" w:rsidRPr="00B23BC2" w:rsidRDefault="003E5449" w:rsidP="00DE035D">
      <w:pPr>
        <w:jc w:val="both"/>
        <w:rPr>
          <w:rFonts w:ascii="Arial" w:hAnsi="Arial" w:cs="Arial"/>
          <w:sz w:val="22"/>
          <w:szCs w:val="22"/>
        </w:rPr>
      </w:pPr>
      <w:r w:rsidRPr="00B23BC2">
        <w:rPr>
          <w:rFonts w:ascii="Arial" w:hAnsi="Arial" w:cs="Arial"/>
          <w:sz w:val="22"/>
          <w:szCs w:val="22"/>
        </w:rPr>
        <w:t>L</w:t>
      </w:r>
      <w:r w:rsidR="00892149" w:rsidRPr="00B23BC2">
        <w:rPr>
          <w:rFonts w:ascii="Arial" w:hAnsi="Arial" w:cs="Arial"/>
          <w:sz w:val="22"/>
          <w:szCs w:val="22"/>
        </w:rPr>
        <w:t>0</w:t>
      </w:r>
      <w:r w:rsidRPr="00B23BC2">
        <w:rPr>
          <w:rFonts w:ascii="Arial" w:hAnsi="Arial" w:cs="Arial"/>
          <w:sz w:val="22"/>
          <w:szCs w:val="22"/>
        </w:rPr>
        <w:t>8</w:t>
      </w:r>
      <w:r w:rsidR="00462F77" w:rsidRPr="00B23BC2">
        <w:rPr>
          <w:rFonts w:ascii="Arial" w:hAnsi="Arial" w:cs="Arial"/>
          <w:sz w:val="22"/>
          <w:szCs w:val="22"/>
        </w:rPr>
        <w:t xml:space="preserve"> WALDEREZ </w:t>
      </w:r>
    </w:p>
    <w:p w:rsidR="003E5449" w:rsidRPr="00B23BC2" w:rsidRDefault="003E5449" w:rsidP="00DE035D">
      <w:pPr>
        <w:jc w:val="both"/>
        <w:rPr>
          <w:rFonts w:ascii="Arial" w:hAnsi="Arial" w:cs="Arial"/>
          <w:sz w:val="22"/>
          <w:szCs w:val="22"/>
        </w:rPr>
      </w:pPr>
      <w:r w:rsidRPr="00B23BC2">
        <w:rPr>
          <w:rFonts w:ascii="Arial" w:hAnsi="Arial" w:cs="Arial"/>
          <w:sz w:val="22"/>
          <w:szCs w:val="22"/>
        </w:rPr>
        <w:t>L</w:t>
      </w:r>
      <w:r w:rsidR="00DD07B7" w:rsidRPr="00B23BC2">
        <w:rPr>
          <w:rFonts w:ascii="Arial" w:hAnsi="Arial" w:cs="Arial"/>
          <w:sz w:val="22"/>
          <w:szCs w:val="22"/>
        </w:rPr>
        <w:t>0</w:t>
      </w:r>
      <w:r w:rsidRPr="00B23BC2">
        <w:rPr>
          <w:rFonts w:ascii="Arial" w:hAnsi="Arial" w:cs="Arial"/>
          <w:sz w:val="22"/>
          <w:szCs w:val="22"/>
        </w:rPr>
        <w:t>9</w:t>
      </w:r>
      <w:r w:rsidR="00462F77" w:rsidRPr="00B23BC2">
        <w:rPr>
          <w:rFonts w:ascii="Arial" w:hAnsi="Arial" w:cs="Arial"/>
          <w:sz w:val="22"/>
          <w:szCs w:val="22"/>
        </w:rPr>
        <w:t xml:space="preserve"> BOA VISTA</w:t>
      </w:r>
    </w:p>
    <w:p w:rsidR="003E5449" w:rsidRPr="00B23BC2" w:rsidRDefault="003E5449" w:rsidP="00DE035D">
      <w:pPr>
        <w:jc w:val="both"/>
        <w:rPr>
          <w:rFonts w:ascii="Arial" w:hAnsi="Arial" w:cs="Arial"/>
          <w:sz w:val="22"/>
          <w:szCs w:val="22"/>
        </w:rPr>
      </w:pPr>
      <w:r w:rsidRPr="00B23BC2">
        <w:rPr>
          <w:rFonts w:ascii="Arial" w:hAnsi="Arial" w:cs="Arial"/>
          <w:sz w:val="22"/>
          <w:szCs w:val="22"/>
        </w:rPr>
        <w:t xml:space="preserve">L10 </w:t>
      </w:r>
      <w:r w:rsidR="00462F77" w:rsidRPr="00B23BC2">
        <w:rPr>
          <w:rFonts w:ascii="Arial" w:hAnsi="Arial" w:cs="Arial"/>
          <w:sz w:val="22"/>
          <w:szCs w:val="22"/>
        </w:rPr>
        <w:t>IPIRANGA</w:t>
      </w:r>
    </w:p>
    <w:p w:rsidR="003E5449" w:rsidRPr="00B23BC2" w:rsidRDefault="003E5449" w:rsidP="00DE035D">
      <w:pPr>
        <w:jc w:val="both"/>
        <w:rPr>
          <w:rFonts w:ascii="Arial" w:hAnsi="Arial" w:cs="Arial"/>
          <w:sz w:val="22"/>
          <w:szCs w:val="22"/>
        </w:rPr>
      </w:pPr>
      <w:r w:rsidRPr="00B23BC2">
        <w:rPr>
          <w:rFonts w:ascii="Arial" w:hAnsi="Arial" w:cs="Arial"/>
          <w:sz w:val="22"/>
          <w:szCs w:val="22"/>
        </w:rPr>
        <w:t>L12</w:t>
      </w:r>
      <w:r w:rsidR="00462F77" w:rsidRPr="00B23BC2">
        <w:rPr>
          <w:rFonts w:ascii="Arial" w:hAnsi="Arial" w:cs="Arial"/>
          <w:sz w:val="22"/>
          <w:szCs w:val="22"/>
        </w:rPr>
        <w:t xml:space="preserve"> SIAL</w:t>
      </w:r>
    </w:p>
    <w:p w:rsidR="00462F77" w:rsidRPr="00B23BC2" w:rsidRDefault="003E5449" w:rsidP="00DE035D">
      <w:pPr>
        <w:jc w:val="both"/>
        <w:rPr>
          <w:rFonts w:ascii="Arial" w:hAnsi="Arial" w:cs="Arial"/>
          <w:sz w:val="22"/>
          <w:szCs w:val="22"/>
        </w:rPr>
      </w:pPr>
      <w:r w:rsidRPr="00B23BC2">
        <w:rPr>
          <w:rFonts w:ascii="Arial" w:hAnsi="Arial" w:cs="Arial"/>
          <w:sz w:val="22"/>
          <w:szCs w:val="22"/>
        </w:rPr>
        <w:t>L</w:t>
      </w:r>
      <w:r w:rsidR="00462F77" w:rsidRPr="00B23BC2">
        <w:rPr>
          <w:rFonts w:ascii="Arial" w:hAnsi="Arial" w:cs="Arial"/>
          <w:sz w:val="22"/>
          <w:szCs w:val="22"/>
        </w:rPr>
        <w:t>13 PARQUE JOEL</w:t>
      </w:r>
    </w:p>
    <w:p w:rsidR="00462F77" w:rsidRPr="00B23BC2" w:rsidRDefault="00462F77" w:rsidP="00DE035D">
      <w:pPr>
        <w:jc w:val="both"/>
        <w:rPr>
          <w:rFonts w:ascii="Arial" w:hAnsi="Arial" w:cs="Arial"/>
          <w:sz w:val="22"/>
          <w:szCs w:val="22"/>
        </w:rPr>
      </w:pPr>
      <w:r w:rsidRPr="00B23BC2">
        <w:rPr>
          <w:rFonts w:ascii="Arial" w:hAnsi="Arial" w:cs="Arial"/>
          <w:sz w:val="22"/>
          <w:szCs w:val="22"/>
        </w:rPr>
        <w:t xml:space="preserve">L14 PASQUALINE </w:t>
      </w:r>
    </w:p>
    <w:p w:rsidR="00462F77" w:rsidRPr="00B23BC2" w:rsidRDefault="00462F77" w:rsidP="00DE035D">
      <w:pPr>
        <w:jc w:val="both"/>
        <w:rPr>
          <w:rFonts w:ascii="Arial" w:hAnsi="Arial" w:cs="Arial"/>
          <w:sz w:val="22"/>
          <w:szCs w:val="22"/>
        </w:rPr>
      </w:pPr>
      <w:r w:rsidRPr="00B23BC2">
        <w:rPr>
          <w:rFonts w:ascii="Arial" w:hAnsi="Arial" w:cs="Arial"/>
          <w:sz w:val="22"/>
          <w:szCs w:val="22"/>
        </w:rPr>
        <w:t xml:space="preserve">L15 TRÊS PORTOS </w:t>
      </w:r>
    </w:p>
    <w:p w:rsidR="00462F77" w:rsidRPr="00B23BC2" w:rsidRDefault="00DD07B7" w:rsidP="00DE035D">
      <w:pPr>
        <w:jc w:val="both"/>
        <w:rPr>
          <w:rFonts w:ascii="Arial" w:hAnsi="Arial" w:cs="Arial"/>
          <w:sz w:val="22"/>
          <w:szCs w:val="22"/>
        </w:rPr>
      </w:pPr>
      <w:r w:rsidRPr="00B23BC2">
        <w:rPr>
          <w:rFonts w:ascii="Arial" w:hAnsi="Arial" w:cs="Arial"/>
          <w:sz w:val="22"/>
          <w:szCs w:val="22"/>
        </w:rPr>
        <w:t>L16 COHAB</w:t>
      </w:r>
      <w:r w:rsidR="00AA6D0C" w:rsidRPr="00B23BC2">
        <w:rPr>
          <w:rFonts w:ascii="Arial" w:hAnsi="Arial" w:cs="Arial"/>
          <w:sz w:val="22"/>
          <w:szCs w:val="22"/>
        </w:rPr>
        <w:t xml:space="preserve"> HOSPITAL</w:t>
      </w:r>
    </w:p>
    <w:p w:rsidR="00DD07B7" w:rsidRPr="00B23BC2" w:rsidRDefault="00DD07B7" w:rsidP="00DE035D">
      <w:pPr>
        <w:jc w:val="both"/>
        <w:rPr>
          <w:rFonts w:ascii="Arial" w:hAnsi="Arial" w:cs="Arial"/>
          <w:sz w:val="22"/>
          <w:szCs w:val="22"/>
        </w:rPr>
      </w:pPr>
      <w:r w:rsidRPr="00B23BC2">
        <w:rPr>
          <w:rFonts w:ascii="Arial" w:hAnsi="Arial" w:cs="Arial"/>
          <w:sz w:val="22"/>
          <w:szCs w:val="22"/>
        </w:rPr>
        <w:t xml:space="preserve">L18 </w:t>
      </w:r>
      <w:r w:rsidR="00B92E70" w:rsidRPr="00B23BC2">
        <w:rPr>
          <w:rFonts w:ascii="Arial" w:hAnsi="Arial" w:cs="Arial"/>
          <w:sz w:val="22"/>
          <w:szCs w:val="22"/>
        </w:rPr>
        <w:t>FORTUNA</w:t>
      </w:r>
    </w:p>
    <w:p w:rsidR="00462F77" w:rsidRPr="00B23BC2" w:rsidRDefault="00462F77" w:rsidP="00DE035D">
      <w:pPr>
        <w:jc w:val="both"/>
        <w:rPr>
          <w:rFonts w:ascii="Arial" w:hAnsi="Arial" w:cs="Arial"/>
          <w:sz w:val="22"/>
          <w:szCs w:val="22"/>
        </w:rPr>
      </w:pPr>
      <w:r w:rsidRPr="00B23BC2">
        <w:rPr>
          <w:rFonts w:ascii="Arial" w:hAnsi="Arial" w:cs="Arial"/>
          <w:sz w:val="22"/>
          <w:szCs w:val="22"/>
        </w:rPr>
        <w:t xml:space="preserve">L19 </w:t>
      </w:r>
      <w:r w:rsidR="00AA6D0C" w:rsidRPr="00B23BC2">
        <w:rPr>
          <w:rFonts w:ascii="Arial" w:hAnsi="Arial" w:cs="Arial"/>
          <w:sz w:val="22"/>
          <w:szCs w:val="22"/>
        </w:rPr>
        <w:t xml:space="preserve">HOSPITAL </w:t>
      </w:r>
      <w:r w:rsidRPr="00B23BC2">
        <w:rPr>
          <w:rFonts w:ascii="Arial" w:hAnsi="Arial" w:cs="Arial"/>
          <w:sz w:val="22"/>
          <w:szCs w:val="22"/>
        </w:rPr>
        <w:t>COHAB</w:t>
      </w:r>
    </w:p>
    <w:p w:rsidR="00462F77" w:rsidRPr="00B23BC2" w:rsidRDefault="00462F77" w:rsidP="00DE035D">
      <w:pPr>
        <w:jc w:val="both"/>
        <w:rPr>
          <w:rFonts w:ascii="Arial" w:hAnsi="Arial" w:cs="Arial"/>
          <w:sz w:val="22"/>
          <w:szCs w:val="22"/>
        </w:rPr>
      </w:pPr>
      <w:r w:rsidRPr="00B23BC2">
        <w:rPr>
          <w:rFonts w:ascii="Arial" w:hAnsi="Arial" w:cs="Arial"/>
          <w:sz w:val="22"/>
          <w:szCs w:val="22"/>
        </w:rPr>
        <w:t xml:space="preserve">L20 </w:t>
      </w:r>
      <w:r w:rsidR="00AA6D0C" w:rsidRPr="00B23BC2">
        <w:rPr>
          <w:rFonts w:ascii="Arial" w:hAnsi="Arial" w:cs="Arial"/>
          <w:sz w:val="22"/>
          <w:szCs w:val="22"/>
        </w:rPr>
        <w:t xml:space="preserve">HOSPITAL </w:t>
      </w:r>
      <w:r w:rsidRPr="00B23BC2">
        <w:rPr>
          <w:rFonts w:ascii="Arial" w:hAnsi="Arial" w:cs="Arial"/>
          <w:sz w:val="22"/>
          <w:szCs w:val="22"/>
        </w:rPr>
        <w:t>CARIOCA</w:t>
      </w:r>
    </w:p>
    <w:p w:rsidR="009A475F" w:rsidRDefault="00487A98" w:rsidP="00B32E04">
      <w:pPr>
        <w:spacing w:after="120"/>
        <w:jc w:val="both"/>
        <w:rPr>
          <w:rFonts w:ascii="Arial" w:hAnsi="Arial" w:cs="Arial"/>
          <w:sz w:val="22"/>
          <w:szCs w:val="22"/>
        </w:rPr>
      </w:pPr>
      <w:r w:rsidRPr="00B23BC2">
        <w:rPr>
          <w:rFonts w:ascii="Arial" w:hAnsi="Arial" w:cs="Arial"/>
          <w:sz w:val="22"/>
          <w:szCs w:val="22"/>
        </w:rPr>
        <w:t>L21 RECANTO DOS JARDINS</w:t>
      </w:r>
    </w:p>
    <w:p w:rsidR="0070114C" w:rsidRDefault="0070114C" w:rsidP="00B32E04">
      <w:pPr>
        <w:spacing w:after="120"/>
        <w:jc w:val="both"/>
        <w:rPr>
          <w:rFonts w:ascii="Arial" w:hAnsi="Arial" w:cs="Arial"/>
          <w:sz w:val="22"/>
          <w:szCs w:val="22"/>
        </w:rPr>
      </w:pPr>
    </w:p>
    <w:p w:rsidR="0070114C" w:rsidRPr="00B23BC2" w:rsidRDefault="0070114C" w:rsidP="00B32E04">
      <w:pPr>
        <w:spacing w:after="120"/>
        <w:jc w:val="both"/>
        <w:rPr>
          <w:rFonts w:ascii="Arial" w:hAnsi="Arial" w:cs="Arial"/>
          <w:sz w:val="22"/>
          <w:szCs w:val="22"/>
        </w:rPr>
      </w:pPr>
    </w:p>
    <w:p w:rsidR="006D2A6A" w:rsidRPr="00B23BC2" w:rsidRDefault="00090EAD" w:rsidP="000E1D0F">
      <w:pPr>
        <w:jc w:val="both"/>
        <w:rPr>
          <w:rFonts w:ascii="Arial" w:hAnsi="Arial" w:cs="Arial"/>
          <w:b/>
          <w:sz w:val="22"/>
          <w:szCs w:val="22"/>
        </w:rPr>
      </w:pPr>
      <w:r w:rsidRPr="00B23BC2">
        <w:rPr>
          <w:rFonts w:ascii="Arial" w:hAnsi="Arial" w:cs="Arial"/>
          <w:b/>
          <w:sz w:val="22"/>
          <w:szCs w:val="22"/>
        </w:rPr>
        <w:t>2.</w:t>
      </w:r>
      <w:r w:rsidR="006D2A6A" w:rsidRPr="00B23BC2">
        <w:rPr>
          <w:rFonts w:ascii="Arial" w:hAnsi="Arial" w:cs="Arial"/>
          <w:b/>
          <w:sz w:val="22"/>
          <w:szCs w:val="22"/>
        </w:rPr>
        <w:t xml:space="preserve"> DO</w:t>
      </w:r>
      <w:r w:rsidR="005C4F9C" w:rsidRPr="00B23BC2">
        <w:rPr>
          <w:rFonts w:ascii="Arial" w:hAnsi="Arial" w:cs="Arial"/>
          <w:b/>
          <w:sz w:val="22"/>
          <w:szCs w:val="22"/>
        </w:rPr>
        <w:t>S</w:t>
      </w:r>
      <w:r w:rsidR="006D2A6A" w:rsidRPr="00B23BC2">
        <w:rPr>
          <w:rFonts w:ascii="Arial" w:hAnsi="Arial" w:cs="Arial"/>
          <w:b/>
          <w:sz w:val="22"/>
          <w:szCs w:val="22"/>
        </w:rPr>
        <w:t xml:space="preserve"> </w:t>
      </w:r>
      <w:r w:rsidR="005C4F9C" w:rsidRPr="00B23BC2">
        <w:rPr>
          <w:rFonts w:ascii="Arial" w:hAnsi="Arial" w:cs="Arial"/>
          <w:b/>
          <w:sz w:val="22"/>
          <w:szCs w:val="22"/>
        </w:rPr>
        <w:t>HOR</w:t>
      </w:r>
      <w:r w:rsidR="00487A98" w:rsidRPr="00B23BC2">
        <w:rPr>
          <w:rFonts w:ascii="Arial" w:hAnsi="Arial" w:cs="Arial"/>
          <w:b/>
          <w:sz w:val="22"/>
          <w:szCs w:val="22"/>
        </w:rPr>
        <w:t>Á</w:t>
      </w:r>
      <w:r w:rsidR="005C4F9C" w:rsidRPr="00B23BC2">
        <w:rPr>
          <w:rFonts w:ascii="Arial" w:hAnsi="Arial" w:cs="Arial"/>
          <w:b/>
          <w:sz w:val="22"/>
          <w:szCs w:val="22"/>
        </w:rPr>
        <w:t>RIOS</w:t>
      </w:r>
    </w:p>
    <w:p w:rsidR="00462F77" w:rsidRPr="00B23BC2" w:rsidRDefault="006D2A6A" w:rsidP="000E1D0F">
      <w:pPr>
        <w:jc w:val="both"/>
        <w:rPr>
          <w:rFonts w:ascii="Arial" w:hAnsi="Arial" w:cs="Arial"/>
          <w:sz w:val="22"/>
          <w:szCs w:val="22"/>
        </w:rPr>
      </w:pPr>
      <w:r w:rsidRPr="00B23BC2">
        <w:rPr>
          <w:rFonts w:ascii="Arial" w:hAnsi="Arial" w:cs="Arial"/>
          <w:sz w:val="22"/>
          <w:szCs w:val="22"/>
        </w:rPr>
        <w:t>2.1. O</w:t>
      </w:r>
      <w:r w:rsidR="00462F77" w:rsidRPr="00B23BC2">
        <w:rPr>
          <w:rFonts w:ascii="Arial" w:hAnsi="Arial" w:cs="Arial"/>
          <w:sz w:val="22"/>
          <w:szCs w:val="22"/>
        </w:rPr>
        <w:t xml:space="preserve">s horários de saída e número de viagens dos coletivos a ser obedecido pela </w:t>
      </w:r>
      <w:r w:rsidR="00462F77" w:rsidRPr="00B23BC2">
        <w:rPr>
          <w:rFonts w:ascii="Arial" w:hAnsi="Arial" w:cs="Arial"/>
          <w:b/>
          <w:sz w:val="22"/>
          <w:szCs w:val="22"/>
        </w:rPr>
        <w:t>CONTRATADA</w:t>
      </w:r>
      <w:r w:rsidR="00462F77" w:rsidRPr="00B23BC2">
        <w:rPr>
          <w:rFonts w:ascii="Arial" w:hAnsi="Arial" w:cs="Arial"/>
          <w:sz w:val="22"/>
          <w:szCs w:val="22"/>
        </w:rPr>
        <w:t xml:space="preserve"> constam do </w:t>
      </w:r>
      <w:r w:rsidR="00C51E8E" w:rsidRPr="00B23BC2">
        <w:rPr>
          <w:rFonts w:ascii="Arial" w:hAnsi="Arial" w:cs="Arial"/>
          <w:sz w:val="22"/>
          <w:szCs w:val="22"/>
        </w:rPr>
        <w:t>Termo de Referência</w:t>
      </w:r>
      <w:r w:rsidR="002E7FD6" w:rsidRPr="00B23BC2">
        <w:rPr>
          <w:rFonts w:ascii="Arial" w:hAnsi="Arial" w:cs="Arial"/>
          <w:sz w:val="22"/>
          <w:szCs w:val="22"/>
        </w:rPr>
        <w:t xml:space="preserve"> </w:t>
      </w:r>
      <w:r w:rsidR="005530AA" w:rsidRPr="00B23BC2">
        <w:rPr>
          <w:rFonts w:ascii="Arial" w:hAnsi="Arial" w:cs="Arial"/>
          <w:sz w:val="22"/>
          <w:szCs w:val="22"/>
        </w:rPr>
        <w:t xml:space="preserve">da </w:t>
      </w:r>
      <w:r w:rsidR="00D10FEB" w:rsidRPr="00B23BC2">
        <w:rPr>
          <w:rFonts w:ascii="Arial" w:hAnsi="Arial" w:cs="Arial"/>
          <w:sz w:val="22"/>
          <w:szCs w:val="22"/>
        </w:rPr>
        <w:t>Secretaria Municipal de Transporte e Mobilidade</w:t>
      </w:r>
      <w:r w:rsidR="00210AE6" w:rsidRPr="00B23BC2">
        <w:rPr>
          <w:rFonts w:ascii="Arial" w:hAnsi="Arial" w:cs="Arial"/>
          <w:sz w:val="22"/>
          <w:szCs w:val="22"/>
        </w:rPr>
        <w:t>,</w:t>
      </w:r>
      <w:r w:rsidR="005530AA" w:rsidRPr="00B23BC2">
        <w:rPr>
          <w:rFonts w:ascii="Arial" w:hAnsi="Arial" w:cs="Arial"/>
          <w:sz w:val="22"/>
          <w:szCs w:val="22"/>
        </w:rPr>
        <w:t xml:space="preserve"> </w:t>
      </w:r>
      <w:r w:rsidR="00462F77" w:rsidRPr="00B23BC2">
        <w:rPr>
          <w:rFonts w:ascii="Arial" w:hAnsi="Arial" w:cs="Arial"/>
          <w:sz w:val="22"/>
          <w:szCs w:val="22"/>
        </w:rPr>
        <w:t xml:space="preserve">que integra o presente contrato, </w:t>
      </w:r>
      <w:r w:rsidR="00210AE6" w:rsidRPr="00B23BC2">
        <w:rPr>
          <w:rFonts w:ascii="Arial" w:hAnsi="Arial" w:cs="Arial"/>
          <w:sz w:val="22"/>
          <w:szCs w:val="22"/>
        </w:rPr>
        <w:t>sendo que</w:t>
      </w:r>
      <w:r w:rsidR="00462F77" w:rsidRPr="00B23BC2">
        <w:rPr>
          <w:rFonts w:ascii="Arial" w:hAnsi="Arial" w:cs="Arial"/>
          <w:sz w:val="22"/>
          <w:szCs w:val="22"/>
        </w:rPr>
        <w:t xml:space="preserve"> qualquer alteração necessária que possa ocorrer, dependerá de anuência prévia do </w:t>
      </w:r>
      <w:r w:rsidRPr="00B23BC2">
        <w:rPr>
          <w:rFonts w:ascii="Arial" w:hAnsi="Arial" w:cs="Arial"/>
          <w:b/>
          <w:sz w:val="22"/>
          <w:szCs w:val="22"/>
        </w:rPr>
        <w:t>CONTRATANTE</w:t>
      </w:r>
      <w:r w:rsidR="00462F77" w:rsidRPr="00B23BC2">
        <w:rPr>
          <w:rFonts w:ascii="Arial" w:hAnsi="Arial" w:cs="Arial"/>
          <w:sz w:val="22"/>
          <w:szCs w:val="22"/>
        </w:rPr>
        <w:t>.</w:t>
      </w:r>
    </w:p>
    <w:p w:rsidR="006501FE" w:rsidRPr="00B23BC2" w:rsidRDefault="006501FE" w:rsidP="0070114C">
      <w:pPr>
        <w:jc w:val="both"/>
        <w:rPr>
          <w:rFonts w:ascii="Arial" w:hAnsi="Arial" w:cs="Arial"/>
          <w:sz w:val="22"/>
          <w:szCs w:val="22"/>
        </w:rPr>
      </w:pPr>
      <w:r w:rsidRPr="00B23BC2">
        <w:rPr>
          <w:rFonts w:ascii="Arial" w:hAnsi="Arial" w:cs="Arial"/>
          <w:sz w:val="22"/>
          <w:szCs w:val="22"/>
        </w:rPr>
        <w:t>2.</w:t>
      </w:r>
      <w:r w:rsidR="0070114C">
        <w:rPr>
          <w:rFonts w:ascii="Arial" w:hAnsi="Arial" w:cs="Arial"/>
          <w:sz w:val="22"/>
          <w:szCs w:val="22"/>
        </w:rPr>
        <w:t>2</w:t>
      </w:r>
      <w:r w:rsidRPr="00B23BC2">
        <w:rPr>
          <w:rFonts w:ascii="Arial" w:hAnsi="Arial" w:cs="Arial"/>
          <w:sz w:val="22"/>
          <w:szCs w:val="22"/>
        </w:rPr>
        <w:t>. A execução dos serviços iniciará com a quantidade de viagens ofertadas nas tabelas descritas no Termo de Referência.</w:t>
      </w:r>
    </w:p>
    <w:p w:rsidR="0070114C" w:rsidRDefault="0070114C" w:rsidP="0070114C">
      <w:pPr>
        <w:jc w:val="both"/>
        <w:rPr>
          <w:rFonts w:ascii="Arial" w:hAnsi="Arial" w:cs="Arial"/>
          <w:sz w:val="22"/>
          <w:szCs w:val="22"/>
        </w:rPr>
      </w:pPr>
      <w:r>
        <w:rPr>
          <w:rFonts w:ascii="Arial" w:hAnsi="Arial" w:cs="Arial"/>
          <w:sz w:val="22"/>
          <w:szCs w:val="22"/>
        </w:rPr>
        <w:t xml:space="preserve">2.3. </w:t>
      </w:r>
      <w:r w:rsidR="006501FE" w:rsidRPr="00B23BC2">
        <w:rPr>
          <w:rFonts w:ascii="Arial" w:hAnsi="Arial" w:cs="Arial"/>
          <w:sz w:val="22"/>
          <w:szCs w:val="22"/>
        </w:rPr>
        <w:t>Os horários das viagens de cada linha poderão ser alterados sempre que houver a necessidade de ajustes operacionais, em virtude do aumento ou redução da demanda de passageiros.</w:t>
      </w:r>
    </w:p>
    <w:p w:rsidR="006501FE" w:rsidRPr="00B23BC2" w:rsidRDefault="0070114C" w:rsidP="0070114C">
      <w:pPr>
        <w:jc w:val="both"/>
        <w:rPr>
          <w:rFonts w:ascii="Arial" w:hAnsi="Arial" w:cs="Arial"/>
          <w:sz w:val="22"/>
          <w:szCs w:val="22"/>
        </w:rPr>
      </w:pPr>
      <w:r>
        <w:rPr>
          <w:rFonts w:ascii="Arial" w:hAnsi="Arial" w:cs="Arial"/>
          <w:sz w:val="22"/>
          <w:szCs w:val="22"/>
        </w:rPr>
        <w:t xml:space="preserve">2.4. </w:t>
      </w:r>
      <w:r w:rsidR="006501FE" w:rsidRPr="00B23BC2">
        <w:rPr>
          <w:rFonts w:ascii="Arial" w:hAnsi="Arial" w:cs="Arial"/>
          <w:sz w:val="22"/>
          <w:szCs w:val="22"/>
        </w:rPr>
        <w:t>Havendo necessidade do aumento de viagens, serão acrescidos horários às tabelas iniciais, conforme as determinações da Secretaria de Transporte e Mobilidade.</w:t>
      </w:r>
    </w:p>
    <w:p w:rsidR="006501FE" w:rsidRPr="00B23BC2" w:rsidRDefault="0070114C" w:rsidP="0070114C">
      <w:pPr>
        <w:jc w:val="both"/>
        <w:rPr>
          <w:rFonts w:ascii="Arial" w:hAnsi="Arial" w:cs="Arial"/>
          <w:sz w:val="22"/>
          <w:szCs w:val="22"/>
        </w:rPr>
      </w:pPr>
      <w:r>
        <w:rPr>
          <w:rFonts w:ascii="Arial" w:hAnsi="Arial" w:cs="Arial"/>
          <w:sz w:val="22"/>
          <w:szCs w:val="22"/>
        </w:rPr>
        <w:t>2.5. A</w:t>
      </w:r>
      <w:r w:rsidR="006501FE" w:rsidRPr="00B23BC2">
        <w:rPr>
          <w:rFonts w:ascii="Arial" w:hAnsi="Arial" w:cs="Arial"/>
          <w:sz w:val="22"/>
          <w:szCs w:val="22"/>
        </w:rPr>
        <w:t xml:space="preserve"> operadora/contratada deverá disponibilizar os meios necessários para a implantação dos ajustes operacionais determinados pela Secretaria de Transporte e Mobilidade, através das ordens de serviço expedidas. Estes ajustes poderão ser alterações em itinerários, tabelas horárias, veículos necessários e até mesmo a forma de remuneração da operadora do sistema de transporte público e da política tarifária.</w:t>
      </w:r>
    </w:p>
    <w:p w:rsidR="00114179" w:rsidRPr="00B23BC2" w:rsidRDefault="00114179" w:rsidP="00FC30BC">
      <w:pPr>
        <w:spacing w:line="276" w:lineRule="auto"/>
        <w:jc w:val="both"/>
        <w:rPr>
          <w:rFonts w:ascii="Arial" w:hAnsi="Arial" w:cs="Arial"/>
          <w:sz w:val="22"/>
          <w:szCs w:val="22"/>
        </w:rPr>
      </w:pPr>
      <w:r w:rsidRPr="00B23BC2">
        <w:rPr>
          <w:rFonts w:ascii="Arial" w:hAnsi="Arial" w:cs="Arial"/>
          <w:sz w:val="22"/>
          <w:szCs w:val="22"/>
        </w:rPr>
        <w:t>2.</w:t>
      </w:r>
      <w:r w:rsidR="0070114C">
        <w:rPr>
          <w:rFonts w:ascii="Arial" w:hAnsi="Arial" w:cs="Arial"/>
          <w:sz w:val="22"/>
          <w:szCs w:val="22"/>
        </w:rPr>
        <w:t>6.</w:t>
      </w:r>
      <w:r w:rsidRPr="00B23BC2">
        <w:rPr>
          <w:rFonts w:ascii="Arial" w:hAnsi="Arial" w:cs="Arial"/>
          <w:sz w:val="22"/>
          <w:szCs w:val="22"/>
        </w:rPr>
        <w:t xml:space="preserve"> </w:t>
      </w:r>
      <w:r w:rsidR="00336EAD" w:rsidRPr="00B23BC2">
        <w:rPr>
          <w:rFonts w:ascii="Arial" w:hAnsi="Arial" w:cs="Arial"/>
          <w:sz w:val="22"/>
          <w:szCs w:val="22"/>
        </w:rPr>
        <w:t xml:space="preserve">As viagens dos coletivos deverão ocorrer </w:t>
      </w:r>
      <w:r w:rsidRPr="00B23BC2">
        <w:rPr>
          <w:rFonts w:ascii="Arial" w:hAnsi="Arial" w:cs="Arial"/>
          <w:sz w:val="22"/>
          <w:szCs w:val="22"/>
        </w:rPr>
        <w:t>de acordo com a</w:t>
      </w:r>
      <w:r w:rsidR="00C12BF5" w:rsidRPr="00B23BC2">
        <w:rPr>
          <w:rFonts w:ascii="Arial" w:hAnsi="Arial" w:cs="Arial"/>
          <w:sz w:val="22"/>
          <w:szCs w:val="22"/>
        </w:rPr>
        <w:t>s</w:t>
      </w:r>
      <w:r w:rsidRPr="00B23BC2">
        <w:rPr>
          <w:rFonts w:ascii="Arial" w:hAnsi="Arial" w:cs="Arial"/>
          <w:sz w:val="22"/>
          <w:szCs w:val="22"/>
        </w:rPr>
        <w:t xml:space="preserve"> </w:t>
      </w:r>
      <w:r w:rsidR="00C12BF5" w:rsidRPr="00B23BC2">
        <w:rPr>
          <w:rFonts w:ascii="Arial" w:hAnsi="Arial" w:cs="Arial"/>
          <w:sz w:val="22"/>
          <w:szCs w:val="22"/>
        </w:rPr>
        <w:t>t</w:t>
      </w:r>
      <w:r w:rsidRPr="00B23BC2">
        <w:rPr>
          <w:rFonts w:ascii="Arial" w:hAnsi="Arial" w:cs="Arial"/>
          <w:sz w:val="22"/>
          <w:szCs w:val="22"/>
        </w:rPr>
        <w:t>abela</w:t>
      </w:r>
      <w:r w:rsidR="00C12BF5" w:rsidRPr="00B23BC2">
        <w:rPr>
          <w:rFonts w:ascii="Arial" w:hAnsi="Arial" w:cs="Arial"/>
          <w:sz w:val="22"/>
          <w:szCs w:val="22"/>
        </w:rPr>
        <w:t>s</w:t>
      </w:r>
      <w:r w:rsidR="00B23BC2">
        <w:rPr>
          <w:rFonts w:ascii="Arial" w:hAnsi="Arial" w:cs="Arial"/>
          <w:sz w:val="22"/>
          <w:szCs w:val="22"/>
        </w:rPr>
        <w:t xml:space="preserve"> de</w:t>
      </w:r>
      <w:r w:rsidRPr="00B23BC2">
        <w:rPr>
          <w:rFonts w:ascii="Arial" w:hAnsi="Arial" w:cs="Arial"/>
          <w:sz w:val="22"/>
          <w:szCs w:val="22"/>
        </w:rPr>
        <w:t xml:space="preserve"> </w:t>
      </w:r>
      <w:r w:rsidR="00C12BF5" w:rsidRPr="00B23BC2">
        <w:rPr>
          <w:rFonts w:ascii="Arial" w:hAnsi="Arial" w:cs="Arial"/>
          <w:sz w:val="22"/>
          <w:szCs w:val="22"/>
        </w:rPr>
        <w:t>h</w:t>
      </w:r>
      <w:r w:rsidRPr="00B23BC2">
        <w:rPr>
          <w:rFonts w:ascii="Arial" w:hAnsi="Arial" w:cs="Arial"/>
          <w:sz w:val="22"/>
          <w:szCs w:val="22"/>
        </w:rPr>
        <w:t>orári</w:t>
      </w:r>
      <w:r w:rsidR="00B23BC2">
        <w:rPr>
          <w:rFonts w:ascii="Arial" w:hAnsi="Arial" w:cs="Arial"/>
          <w:sz w:val="22"/>
          <w:szCs w:val="22"/>
        </w:rPr>
        <w:t>o</w:t>
      </w:r>
      <w:r w:rsidR="00C12BF5" w:rsidRPr="00B23BC2">
        <w:rPr>
          <w:rFonts w:ascii="Arial" w:hAnsi="Arial" w:cs="Arial"/>
          <w:sz w:val="22"/>
          <w:szCs w:val="22"/>
        </w:rPr>
        <w:t>s</w:t>
      </w:r>
      <w:r w:rsidR="00204E3C" w:rsidRPr="00B23BC2">
        <w:rPr>
          <w:rFonts w:ascii="Arial" w:hAnsi="Arial" w:cs="Arial"/>
          <w:sz w:val="22"/>
          <w:szCs w:val="22"/>
        </w:rPr>
        <w:t xml:space="preserve"> e</w:t>
      </w:r>
      <w:r w:rsidR="007E5529" w:rsidRPr="00B23BC2">
        <w:rPr>
          <w:rFonts w:ascii="Arial" w:hAnsi="Arial" w:cs="Arial"/>
          <w:sz w:val="22"/>
          <w:szCs w:val="22"/>
        </w:rPr>
        <w:t xml:space="preserve"> </w:t>
      </w:r>
      <w:r w:rsidR="00C12BF5" w:rsidRPr="00B23BC2">
        <w:rPr>
          <w:rFonts w:ascii="Arial" w:hAnsi="Arial" w:cs="Arial"/>
          <w:sz w:val="22"/>
          <w:szCs w:val="22"/>
        </w:rPr>
        <w:t>i</w:t>
      </w:r>
      <w:r w:rsidRPr="00B23BC2">
        <w:rPr>
          <w:rFonts w:ascii="Arial" w:hAnsi="Arial" w:cs="Arial"/>
          <w:sz w:val="22"/>
          <w:szCs w:val="22"/>
        </w:rPr>
        <w:t>tinerários</w:t>
      </w:r>
      <w:r w:rsidR="00C12BF5" w:rsidRPr="00B23BC2">
        <w:rPr>
          <w:rFonts w:ascii="Arial" w:hAnsi="Arial" w:cs="Arial"/>
          <w:sz w:val="22"/>
          <w:szCs w:val="22"/>
        </w:rPr>
        <w:t>,</w:t>
      </w:r>
      <w:r w:rsidRPr="00B23BC2">
        <w:rPr>
          <w:rFonts w:ascii="Arial" w:hAnsi="Arial" w:cs="Arial"/>
          <w:sz w:val="22"/>
          <w:szCs w:val="22"/>
        </w:rPr>
        <w:t xml:space="preserve"> </w:t>
      </w:r>
      <w:r w:rsidR="00C12BF5" w:rsidRPr="00B23BC2">
        <w:rPr>
          <w:rFonts w:ascii="Arial" w:hAnsi="Arial" w:cs="Arial"/>
          <w:sz w:val="22"/>
          <w:szCs w:val="22"/>
        </w:rPr>
        <w:t xml:space="preserve">conforme o Termo de Referência, </w:t>
      </w:r>
      <w:r w:rsidRPr="00B23BC2">
        <w:rPr>
          <w:rFonts w:ascii="Arial" w:hAnsi="Arial" w:cs="Arial"/>
          <w:sz w:val="22"/>
          <w:szCs w:val="22"/>
        </w:rPr>
        <w:t xml:space="preserve">salvo, necessidade de ampliação da oferta de transporte, oportunidade em que </w:t>
      </w:r>
      <w:r w:rsidR="00C12BF5" w:rsidRPr="00B23BC2">
        <w:rPr>
          <w:rFonts w:ascii="Arial" w:hAnsi="Arial" w:cs="Arial"/>
          <w:sz w:val="22"/>
          <w:szCs w:val="22"/>
        </w:rPr>
        <w:t>pod</w:t>
      </w:r>
      <w:r w:rsidRPr="00B23BC2">
        <w:rPr>
          <w:rFonts w:ascii="Arial" w:hAnsi="Arial" w:cs="Arial"/>
          <w:sz w:val="22"/>
          <w:szCs w:val="22"/>
        </w:rPr>
        <w:t>erá ser acrescentado horários.</w:t>
      </w:r>
      <w:r w:rsidR="00AB028E" w:rsidRPr="00B23BC2">
        <w:rPr>
          <w:rFonts w:ascii="Arial" w:hAnsi="Arial" w:cs="Arial"/>
          <w:sz w:val="22"/>
          <w:szCs w:val="22"/>
        </w:rPr>
        <w:t xml:space="preserve"> </w:t>
      </w:r>
    </w:p>
    <w:p w:rsidR="00FC30BC" w:rsidRDefault="0070114C" w:rsidP="00B23BC2">
      <w:pPr>
        <w:spacing w:line="276" w:lineRule="auto"/>
        <w:jc w:val="both"/>
        <w:rPr>
          <w:rFonts w:ascii="Arial" w:hAnsi="Arial" w:cs="Arial"/>
          <w:sz w:val="22"/>
          <w:szCs w:val="22"/>
        </w:rPr>
      </w:pPr>
      <w:r>
        <w:rPr>
          <w:rFonts w:ascii="Arial" w:hAnsi="Arial" w:cs="Arial"/>
          <w:sz w:val="22"/>
          <w:szCs w:val="22"/>
        </w:rPr>
        <w:t>2.7</w:t>
      </w:r>
      <w:r w:rsidR="00C12BF5" w:rsidRPr="00B23BC2">
        <w:rPr>
          <w:rFonts w:ascii="Arial" w:hAnsi="Arial" w:cs="Arial"/>
          <w:sz w:val="22"/>
          <w:szCs w:val="22"/>
        </w:rPr>
        <w:t xml:space="preserve">. </w:t>
      </w:r>
      <w:r w:rsidR="00487A98" w:rsidRPr="00B23BC2">
        <w:rPr>
          <w:rFonts w:ascii="Arial" w:hAnsi="Arial" w:cs="Arial"/>
          <w:sz w:val="22"/>
          <w:szCs w:val="22"/>
        </w:rPr>
        <w:t xml:space="preserve">O acréscimo de horários dependerá da avaliação da </w:t>
      </w:r>
      <w:r w:rsidR="006D1395" w:rsidRPr="00B23BC2">
        <w:rPr>
          <w:rFonts w:ascii="Arial" w:hAnsi="Arial" w:cs="Arial"/>
          <w:sz w:val="22"/>
          <w:szCs w:val="22"/>
        </w:rPr>
        <w:t>Secretaria Municipal de Transporte e Mobilidade</w:t>
      </w:r>
      <w:r w:rsidR="00FC30BC" w:rsidRPr="00B23BC2">
        <w:rPr>
          <w:rFonts w:ascii="Arial" w:hAnsi="Arial" w:cs="Arial"/>
          <w:sz w:val="22"/>
          <w:szCs w:val="22"/>
        </w:rPr>
        <w:t>.</w:t>
      </w:r>
    </w:p>
    <w:p w:rsidR="00D835AE" w:rsidRPr="00B23BC2" w:rsidRDefault="00D835AE" w:rsidP="00B23BC2">
      <w:pPr>
        <w:spacing w:line="276" w:lineRule="auto"/>
        <w:jc w:val="both"/>
        <w:rPr>
          <w:rFonts w:ascii="Arial" w:hAnsi="Arial" w:cs="Arial"/>
          <w:sz w:val="22"/>
          <w:szCs w:val="22"/>
        </w:rPr>
      </w:pPr>
    </w:p>
    <w:p w:rsidR="00EC187D" w:rsidRPr="00B23BC2" w:rsidRDefault="00EC187D" w:rsidP="000E1D0F">
      <w:pPr>
        <w:jc w:val="both"/>
        <w:rPr>
          <w:rFonts w:ascii="Arial" w:hAnsi="Arial" w:cs="Arial"/>
          <w:b/>
          <w:sz w:val="22"/>
          <w:szCs w:val="22"/>
        </w:rPr>
      </w:pPr>
      <w:r w:rsidRPr="00B23BC2">
        <w:rPr>
          <w:rFonts w:ascii="Arial" w:hAnsi="Arial" w:cs="Arial"/>
          <w:b/>
          <w:sz w:val="22"/>
          <w:szCs w:val="22"/>
        </w:rPr>
        <w:t>3. DOS PRAZOS</w:t>
      </w:r>
      <w:r w:rsidR="006D1395" w:rsidRPr="00B23BC2">
        <w:rPr>
          <w:rFonts w:ascii="Arial" w:hAnsi="Arial" w:cs="Arial"/>
          <w:b/>
          <w:sz w:val="22"/>
          <w:szCs w:val="22"/>
        </w:rPr>
        <w:t xml:space="preserve"> </w:t>
      </w:r>
    </w:p>
    <w:p w:rsidR="002E0A94" w:rsidRDefault="00EC187D" w:rsidP="00B32E04">
      <w:pPr>
        <w:spacing w:after="120"/>
        <w:jc w:val="both"/>
        <w:rPr>
          <w:rFonts w:ascii="Arial" w:hAnsi="Arial" w:cs="Arial"/>
          <w:sz w:val="22"/>
          <w:szCs w:val="22"/>
        </w:rPr>
      </w:pPr>
      <w:r w:rsidRPr="00B23BC2">
        <w:rPr>
          <w:rFonts w:ascii="Arial" w:hAnsi="Arial" w:cs="Arial"/>
          <w:sz w:val="22"/>
          <w:szCs w:val="22"/>
        </w:rPr>
        <w:t xml:space="preserve">3.1. O prazo de vigência deste instrumento contratual </w:t>
      </w:r>
      <w:r w:rsidRPr="00B23BC2">
        <w:rPr>
          <w:rFonts w:ascii="Arial" w:hAnsi="Arial" w:cs="Arial"/>
          <w:b/>
          <w:bCs/>
          <w:sz w:val="22"/>
          <w:szCs w:val="22"/>
        </w:rPr>
        <w:t xml:space="preserve">será </w:t>
      </w:r>
      <w:r w:rsidR="00D835AE">
        <w:rPr>
          <w:rFonts w:ascii="Arial" w:hAnsi="Arial" w:cs="Arial"/>
          <w:b/>
          <w:bCs/>
          <w:sz w:val="22"/>
          <w:szCs w:val="22"/>
        </w:rPr>
        <w:t>de até</w:t>
      </w:r>
      <w:r w:rsidR="00EE6782" w:rsidRPr="00B23BC2">
        <w:rPr>
          <w:rFonts w:ascii="Arial" w:hAnsi="Arial" w:cs="Arial"/>
          <w:b/>
          <w:bCs/>
          <w:sz w:val="22"/>
          <w:szCs w:val="22"/>
        </w:rPr>
        <w:t xml:space="preserve"> de 1 (um) ano</w:t>
      </w:r>
      <w:r w:rsidR="00D835AE">
        <w:rPr>
          <w:rFonts w:ascii="Arial" w:hAnsi="Arial" w:cs="Arial"/>
          <w:b/>
          <w:bCs/>
          <w:sz w:val="22"/>
          <w:szCs w:val="22"/>
        </w:rPr>
        <w:t xml:space="preserve"> a contar d</w:t>
      </w:r>
      <w:r w:rsidR="00B95A85">
        <w:rPr>
          <w:rFonts w:ascii="Arial" w:hAnsi="Arial" w:cs="Arial"/>
          <w:b/>
          <w:bCs/>
          <w:sz w:val="22"/>
          <w:szCs w:val="22"/>
        </w:rPr>
        <w:t xml:space="preserve">e 10 de setembro de 2025, </w:t>
      </w:r>
      <w:r w:rsidR="00EE6782" w:rsidRPr="00B23BC2">
        <w:rPr>
          <w:rFonts w:ascii="Arial" w:hAnsi="Arial" w:cs="Arial"/>
          <w:b/>
          <w:bCs/>
          <w:sz w:val="22"/>
          <w:szCs w:val="22"/>
        </w:rPr>
        <w:t xml:space="preserve">ou até o início dos serviços </w:t>
      </w:r>
      <w:r w:rsidR="00345A04">
        <w:rPr>
          <w:rFonts w:ascii="Arial" w:hAnsi="Arial" w:cs="Arial"/>
          <w:b/>
          <w:bCs/>
          <w:sz w:val="22"/>
          <w:szCs w:val="22"/>
        </w:rPr>
        <w:t>formalizados através d</w:t>
      </w:r>
      <w:r w:rsidR="00D835AE">
        <w:rPr>
          <w:rFonts w:ascii="Arial" w:hAnsi="Arial" w:cs="Arial"/>
          <w:b/>
          <w:bCs/>
          <w:sz w:val="22"/>
          <w:szCs w:val="22"/>
        </w:rPr>
        <w:t xml:space="preserve">a Concorrência Eletrônica nº </w:t>
      </w:r>
      <w:r w:rsidR="00EE6782" w:rsidRPr="00B23BC2">
        <w:rPr>
          <w:rFonts w:ascii="Arial" w:hAnsi="Arial" w:cs="Arial"/>
          <w:b/>
          <w:bCs/>
          <w:sz w:val="22"/>
          <w:szCs w:val="22"/>
        </w:rPr>
        <w:t>01/2025</w:t>
      </w:r>
      <w:r w:rsidR="00EE6782" w:rsidRPr="00B23BC2">
        <w:rPr>
          <w:rFonts w:ascii="Arial" w:hAnsi="Arial" w:cs="Arial"/>
          <w:sz w:val="22"/>
          <w:szCs w:val="22"/>
        </w:rPr>
        <w:t xml:space="preserve"> (EA </w:t>
      </w:r>
      <w:r w:rsidR="00345A04">
        <w:rPr>
          <w:rFonts w:ascii="Arial" w:hAnsi="Arial" w:cs="Arial"/>
          <w:sz w:val="22"/>
          <w:szCs w:val="22"/>
        </w:rPr>
        <w:t>3</w:t>
      </w:r>
      <w:r w:rsidR="00EE6782" w:rsidRPr="00B23BC2">
        <w:rPr>
          <w:rFonts w:ascii="Arial" w:hAnsi="Arial" w:cs="Arial"/>
          <w:sz w:val="22"/>
          <w:szCs w:val="22"/>
        </w:rPr>
        <w:t>153/2024), o que ocorrer primeiro</w:t>
      </w:r>
      <w:r w:rsidRPr="00B23BC2">
        <w:rPr>
          <w:rFonts w:ascii="Arial" w:hAnsi="Arial" w:cs="Arial"/>
          <w:sz w:val="22"/>
          <w:szCs w:val="22"/>
        </w:rPr>
        <w:t xml:space="preserve">. </w:t>
      </w:r>
    </w:p>
    <w:p w:rsidR="00D835AE" w:rsidRPr="00B23BC2" w:rsidRDefault="00D835AE" w:rsidP="00B32E04">
      <w:pPr>
        <w:spacing w:after="120"/>
        <w:jc w:val="both"/>
        <w:rPr>
          <w:rFonts w:ascii="Arial" w:hAnsi="Arial" w:cs="Arial"/>
          <w:sz w:val="22"/>
          <w:szCs w:val="22"/>
        </w:rPr>
      </w:pPr>
    </w:p>
    <w:p w:rsidR="00EC187D" w:rsidRPr="00B23BC2" w:rsidRDefault="00EC187D" w:rsidP="000E1D0F">
      <w:pPr>
        <w:pStyle w:val="Ttulo11"/>
        <w:jc w:val="both"/>
        <w:rPr>
          <w:rFonts w:ascii="Arial" w:hAnsi="Arial" w:cs="Arial"/>
          <w:b w:val="0"/>
          <w:sz w:val="22"/>
          <w:szCs w:val="22"/>
        </w:rPr>
      </w:pPr>
      <w:r w:rsidRPr="00B23BC2">
        <w:rPr>
          <w:rFonts w:ascii="Arial" w:hAnsi="Arial" w:cs="Arial"/>
          <w:sz w:val="22"/>
          <w:szCs w:val="22"/>
        </w:rPr>
        <w:t xml:space="preserve">4. </w:t>
      </w:r>
      <w:bookmarkStart w:id="0" w:name="DAS_CONDIÇÕES_E_DO_INÍCIO_DA_OPERAÇÃO"/>
      <w:bookmarkEnd w:id="0"/>
      <w:r w:rsidRPr="00B23BC2">
        <w:rPr>
          <w:rFonts w:ascii="Arial" w:hAnsi="Arial" w:cs="Arial"/>
          <w:sz w:val="22"/>
          <w:szCs w:val="22"/>
        </w:rPr>
        <w:t>DAS CONDIÇÕES E DO INÍCIO DA OPERAÇÃO</w:t>
      </w:r>
    </w:p>
    <w:p w:rsidR="00EC187D" w:rsidRPr="00B23BC2" w:rsidRDefault="00EC187D" w:rsidP="000E1D0F">
      <w:pPr>
        <w:pStyle w:val="PargrafodaLista"/>
        <w:widowControl w:val="0"/>
        <w:tabs>
          <w:tab w:val="left" w:pos="790"/>
        </w:tabs>
        <w:autoSpaceDE w:val="0"/>
        <w:autoSpaceDN w:val="0"/>
        <w:ind w:left="0" w:right="57"/>
        <w:jc w:val="both"/>
        <w:rPr>
          <w:rFonts w:ascii="Arial" w:hAnsi="Arial" w:cs="Arial"/>
          <w:sz w:val="22"/>
          <w:szCs w:val="22"/>
        </w:rPr>
      </w:pPr>
      <w:r w:rsidRPr="00B23BC2">
        <w:rPr>
          <w:rFonts w:ascii="Arial" w:hAnsi="Arial" w:cs="Arial"/>
          <w:sz w:val="22"/>
          <w:szCs w:val="22"/>
        </w:rPr>
        <w:t xml:space="preserve">4.1. O prazo para início da operação dos serviços </w:t>
      </w:r>
      <w:r w:rsidR="00A72D41" w:rsidRPr="00B23BC2">
        <w:rPr>
          <w:rFonts w:ascii="Arial" w:hAnsi="Arial" w:cs="Arial"/>
          <w:sz w:val="22"/>
          <w:szCs w:val="22"/>
        </w:rPr>
        <w:t xml:space="preserve">é </w:t>
      </w:r>
      <w:r w:rsidRPr="00B23BC2">
        <w:rPr>
          <w:rFonts w:ascii="Arial" w:hAnsi="Arial" w:cs="Arial"/>
          <w:sz w:val="22"/>
          <w:szCs w:val="22"/>
        </w:rPr>
        <w:t xml:space="preserve">dia </w:t>
      </w:r>
      <w:r w:rsidR="00CF206E" w:rsidRPr="00B23BC2">
        <w:rPr>
          <w:rFonts w:ascii="Arial" w:hAnsi="Arial" w:cs="Arial"/>
          <w:b/>
          <w:bCs/>
          <w:sz w:val="22"/>
          <w:szCs w:val="22"/>
        </w:rPr>
        <w:t>10</w:t>
      </w:r>
      <w:r w:rsidR="00860691" w:rsidRPr="00B23BC2">
        <w:rPr>
          <w:rFonts w:ascii="Arial" w:hAnsi="Arial" w:cs="Arial"/>
          <w:b/>
          <w:bCs/>
          <w:sz w:val="22"/>
          <w:szCs w:val="22"/>
        </w:rPr>
        <w:t xml:space="preserve"> de setembro</w:t>
      </w:r>
      <w:r w:rsidRPr="00B23BC2">
        <w:rPr>
          <w:rFonts w:ascii="Arial" w:hAnsi="Arial" w:cs="Arial"/>
          <w:b/>
          <w:bCs/>
          <w:sz w:val="22"/>
          <w:szCs w:val="22"/>
        </w:rPr>
        <w:t xml:space="preserve"> de 202</w:t>
      </w:r>
      <w:r w:rsidR="00CF206E" w:rsidRPr="00B23BC2">
        <w:rPr>
          <w:rFonts w:ascii="Arial" w:hAnsi="Arial" w:cs="Arial"/>
          <w:b/>
          <w:bCs/>
          <w:sz w:val="22"/>
          <w:szCs w:val="22"/>
        </w:rPr>
        <w:t>5</w:t>
      </w:r>
      <w:r w:rsidRPr="00B23BC2">
        <w:rPr>
          <w:rFonts w:ascii="Arial" w:hAnsi="Arial" w:cs="Arial"/>
          <w:spacing w:val="-3"/>
          <w:sz w:val="22"/>
          <w:szCs w:val="22"/>
        </w:rPr>
        <w:t xml:space="preserve">, </w:t>
      </w:r>
      <w:r w:rsidRPr="00B23BC2">
        <w:rPr>
          <w:rFonts w:ascii="Arial" w:hAnsi="Arial" w:cs="Arial"/>
          <w:sz w:val="22"/>
          <w:szCs w:val="22"/>
        </w:rPr>
        <w:t>a ser publicado pelo</w:t>
      </w:r>
      <w:r w:rsidRPr="00B23BC2">
        <w:rPr>
          <w:rFonts w:ascii="Arial" w:hAnsi="Arial" w:cs="Arial"/>
          <w:spacing w:val="-5"/>
          <w:sz w:val="22"/>
          <w:szCs w:val="22"/>
        </w:rPr>
        <w:t xml:space="preserve"> </w:t>
      </w:r>
      <w:r w:rsidRPr="00B23BC2">
        <w:rPr>
          <w:rFonts w:ascii="Arial" w:hAnsi="Arial" w:cs="Arial"/>
          <w:b/>
          <w:sz w:val="22"/>
          <w:szCs w:val="22"/>
        </w:rPr>
        <w:t>CONTRATANTE</w:t>
      </w:r>
      <w:r w:rsidRPr="00B23BC2">
        <w:rPr>
          <w:rFonts w:ascii="Arial" w:hAnsi="Arial" w:cs="Arial"/>
          <w:sz w:val="22"/>
          <w:szCs w:val="22"/>
        </w:rPr>
        <w:t>.</w:t>
      </w:r>
    </w:p>
    <w:p w:rsidR="0073323E" w:rsidRPr="00B23BC2" w:rsidRDefault="002F3FE8" w:rsidP="00162877">
      <w:pPr>
        <w:pStyle w:val="PargrafodaLista"/>
        <w:widowControl w:val="0"/>
        <w:tabs>
          <w:tab w:val="left" w:pos="790"/>
        </w:tabs>
        <w:autoSpaceDE w:val="0"/>
        <w:autoSpaceDN w:val="0"/>
        <w:ind w:left="0" w:right="57"/>
        <w:jc w:val="both"/>
        <w:rPr>
          <w:rFonts w:ascii="Arial" w:hAnsi="Arial" w:cs="Arial"/>
          <w:sz w:val="22"/>
          <w:szCs w:val="22"/>
          <w:u w:val="single"/>
        </w:rPr>
      </w:pPr>
      <w:r w:rsidRPr="00B23BC2">
        <w:rPr>
          <w:rFonts w:ascii="Arial" w:hAnsi="Arial" w:cs="Arial"/>
          <w:sz w:val="22"/>
          <w:szCs w:val="22"/>
        </w:rPr>
        <w:t>4</w:t>
      </w:r>
      <w:r w:rsidR="00D72F03" w:rsidRPr="00B23BC2">
        <w:rPr>
          <w:rFonts w:ascii="Arial" w:hAnsi="Arial" w:cs="Arial"/>
          <w:sz w:val="22"/>
          <w:szCs w:val="22"/>
        </w:rPr>
        <w:t xml:space="preserve">.2. </w:t>
      </w:r>
      <w:r w:rsidR="00A10737" w:rsidRPr="00B23BC2">
        <w:rPr>
          <w:rFonts w:ascii="Arial" w:hAnsi="Arial" w:cs="Arial"/>
          <w:sz w:val="22"/>
          <w:szCs w:val="22"/>
        </w:rPr>
        <w:t xml:space="preserve">Desde o </w:t>
      </w:r>
      <w:r w:rsidR="00D72F03" w:rsidRPr="00B23BC2">
        <w:rPr>
          <w:rFonts w:ascii="Arial" w:hAnsi="Arial" w:cs="Arial"/>
          <w:sz w:val="22"/>
          <w:szCs w:val="22"/>
        </w:rPr>
        <w:t xml:space="preserve">início da operação, a </w:t>
      </w:r>
      <w:r w:rsidR="00D72F03" w:rsidRPr="00B23BC2">
        <w:rPr>
          <w:rFonts w:ascii="Arial" w:hAnsi="Arial" w:cs="Arial"/>
          <w:b/>
          <w:sz w:val="22"/>
          <w:szCs w:val="22"/>
        </w:rPr>
        <w:t xml:space="preserve">CONTRATADA </w:t>
      </w:r>
      <w:r w:rsidR="00D72F03" w:rsidRPr="00B23BC2">
        <w:rPr>
          <w:rFonts w:ascii="Arial" w:hAnsi="Arial" w:cs="Arial"/>
          <w:sz w:val="22"/>
          <w:szCs w:val="22"/>
        </w:rPr>
        <w:t xml:space="preserve">deverá contar </w:t>
      </w:r>
      <w:r w:rsidR="005530AA" w:rsidRPr="00B23BC2">
        <w:rPr>
          <w:rFonts w:ascii="Arial" w:hAnsi="Arial" w:cs="Arial"/>
          <w:sz w:val="22"/>
          <w:szCs w:val="22"/>
        </w:rPr>
        <w:t xml:space="preserve">com </w:t>
      </w:r>
      <w:r w:rsidR="0073323E" w:rsidRPr="00B23BC2">
        <w:rPr>
          <w:rFonts w:ascii="Arial" w:hAnsi="Arial" w:cs="Arial"/>
          <w:sz w:val="22"/>
          <w:szCs w:val="22"/>
        </w:rPr>
        <w:t>Sistema de Bilhetagem Eletrônica e Moni</w:t>
      </w:r>
      <w:r w:rsidR="00A10737" w:rsidRPr="00B23BC2">
        <w:rPr>
          <w:rFonts w:ascii="Arial" w:hAnsi="Arial" w:cs="Arial"/>
          <w:sz w:val="22"/>
          <w:szCs w:val="22"/>
        </w:rPr>
        <w:t>to</w:t>
      </w:r>
      <w:r w:rsidR="0073323E" w:rsidRPr="00B23BC2">
        <w:rPr>
          <w:rFonts w:ascii="Arial" w:hAnsi="Arial" w:cs="Arial"/>
          <w:sz w:val="22"/>
          <w:szCs w:val="22"/>
        </w:rPr>
        <w:t>ramento</w:t>
      </w:r>
      <w:r w:rsidR="00114179" w:rsidRPr="00B23BC2">
        <w:rPr>
          <w:rFonts w:ascii="Arial" w:hAnsi="Arial" w:cs="Arial"/>
          <w:sz w:val="22"/>
          <w:szCs w:val="22"/>
        </w:rPr>
        <w:t>,</w:t>
      </w:r>
      <w:r w:rsidR="0073323E" w:rsidRPr="00B23BC2">
        <w:rPr>
          <w:rFonts w:ascii="Arial" w:hAnsi="Arial" w:cs="Arial"/>
          <w:sz w:val="22"/>
          <w:szCs w:val="22"/>
        </w:rPr>
        <w:t xml:space="preserve"> </w:t>
      </w:r>
      <w:r w:rsidR="00114179" w:rsidRPr="00B23BC2">
        <w:rPr>
          <w:rFonts w:ascii="Arial" w:hAnsi="Arial" w:cs="Arial"/>
          <w:sz w:val="22"/>
          <w:szCs w:val="22"/>
        </w:rPr>
        <w:t>devidamente instalados em seus ônibus e garagem(</w:t>
      </w:r>
      <w:proofErr w:type="spellStart"/>
      <w:r w:rsidR="00114179" w:rsidRPr="00B23BC2">
        <w:rPr>
          <w:rFonts w:ascii="Arial" w:hAnsi="Arial" w:cs="Arial"/>
          <w:sz w:val="22"/>
          <w:szCs w:val="22"/>
        </w:rPr>
        <w:t>ns</w:t>
      </w:r>
      <w:proofErr w:type="spellEnd"/>
      <w:r w:rsidR="00114179" w:rsidRPr="00B23BC2">
        <w:rPr>
          <w:rFonts w:ascii="Arial" w:hAnsi="Arial" w:cs="Arial"/>
          <w:sz w:val="22"/>
          <w:szCs w:val="22"/>
        </w:rPr>
        <w:t xml:space="preserve">) </w:t>
      </w:r>
      <w:r w:rsidR="0073323E" w:rsidRPr="00B23BC2">
        <w:rPr>
          <w:rFonts w:ascii="Arial" w:hAnsi="Arial" w:cs="Arial"/>
          <w:sz w:val="22"/>
          <w:szCs w:val="22"/>
        </w:rPr>
        <w:t xml:space="preserve">e com Plataforma Digital com aplicativo para </w:t>
      </w:r>
      <w:r w:rsidR="00162877" w:rsidRPr="00B23BC2">
        <w:rPr>
          <w:rFonts w:ascii="Arial" w:hAnsi="Arial" w:cs="Arial"/>
          <w:sz w:val="22"/>
          <w:szCs w:val="22"/>
        </w:rPr>
        <w:t>o acompanhamento das viagens</w:t>
      </w:r>
      <w:r w:rsidR="0073323E" w:rsidRPr="00B23BC2">
        <w:rPr>
          <w:rFonts w:ascii="Arial" w:hAnsi="Arial" w:cs="Arial"/>
          <w:sz w:val="22"/>
          <w:szCs w:val="22"/>
        </w:rPr>
        <w:t xml:space="preserve">, </w:t>
      </w:r>
      <w:r w:rsidR="00114179" w:rsidRPr="00B23BC2">
        <w:rPr>
          <w:rFonts w:ascii="Arial" w:hAnsi="Arial" w:cs="Arial"/>
          <w:sz w:val="22"/>
          <w:szCs w:val="22"/>
        </w:rPr>
        <w:t xml:space="preserve">atendendo as exigências </w:t>
      </w:r>
      <w:r w:rsidR="0073323E" w:rsidRPr="00B23BC2">
        <w:rPr>
          <w:rFonts w:ascii="Arial" w:hAnsi="Arial" w:cs="Arial"/>
          <w:sz w:val="22"/>
          <w:szCs w:val="22"/>
        </w:rPr>
        <w:t>do</w:t>
      </w:r>
      <w:r w:rsidR="00AB028E" w:rsidRPr="00B23BC2">
        <w:rPr>
          <w:rFonts w:ascii="Arial" w:hAnsi="Arial" w:cs="Arial"/>
          <w:sz w:val="22"/>
          <w:szCs w:val="22"/>
        </w:rPr>
        <w:t xml:space="preserve"> Termo de Referência</w:t>
      </w:r>
      <w:r w:rsidR="0073323E" w:rsidRPr="00B23BC2">
        <w:rPr>
          <w:rFonts w:ascii="Arial" w:hAnsi="Arial" w:cs="Arial"/>
          <w:sz w:val="22"/>
          <w:szCs w:val="22"/>
        </w:rPr>
        <w:t>.</w:t>
      </w:r>
    </w:p>
    <w:p w:rsidR="00162877" w:rsidRPr="00B23BC2" w:rsidRDefault="002F3FE8" w:rsidP="00162877">
      <w:pPr>
        <w:pStyle w:val="PargrafodaLista"/>
        <w:widowControl w:val="0"/>
        <w:tabs>
          <w:tab w:val="left" w:pos="790"/>
        </w:tabs>
        <w:autoSpaceDE w:val="0"/>
        <w:autoSpaceDN w:val="0"/>
        <w:ind w:left="0" w:right="57"/>
        <w:jc w:val="both"/>
        <w:rPr>
          <w:rFonts w:ascii="Arial" w:hAnsi="Arial" w:cs="Arial"/>
          <w:sz w:val="22"/>
          <w:szCs w:val="22"/>
        </w:rPr>
      </w:pPr>
      <w:r w:rsidRPr="00B23BC2">
        <w:rPr>
          <w:rFonts w:ascii="Arial" w:hAnsi="Arial" w:cs="Arial"/>
          <w:sz w:val="22"/>
          <w:szCs w:val="22"/>
        </w:rPr>
        <w:t>4</w:t>
      </w:r>
      <w:r w:rsidR="0073323E" w:rsidRPr="00B23BC2">
        <w:rPr>
          <w:rFonts w:ascii="Arial" w:hAnsi="Arial" w:cs="Arial"/>
          <w:sz w:val="22"/>
          <w:szCs w:val="22"/>
        </w:rPr>
        <w:t xml:space="preserve">.3.  A partir do início da operação, a </w:t>
      </w:r>
      <w:r w:rsidR="0073323E" w:rsidRPr="00B23BC2">
        <w:rPr>
          <w:rFonts w:ascii="Arial" w:hAnsi="Arial" w:cs="Arial"/>
          <w:b/>
          <w:sz w:val="22"/>
          <w:szCs w:val="22"/>
        </w:rPr>
        <w:t xml:space="preserve">CONTRATADA </w:t>
      </w:r>
      <w:r w:rsidR="0073323E" w:rsidRPr="00B23BC2">
        <w:rPr>
          <w:rFonts w:ascii="Arial" w:hAnsi="Arial" w:cs="Arial"/>
          <w:sz w:val="22"/>
          <w:szCs w:val="22"/>
        </w:rPr>
        <w:t xml:space="preserve">deverá contar </w:t>
      </w:r>
      <w:r w:rsidR="00D72F03" w:rsidRPr="00B23BC2">
        <w:rPr>
          <w:rFonts w:ascii="Arial" w:hAnsi="Arial" w:cs="Arial"/>
          <w:sz w:val="22"/>
          <w:szCs w:val="22"/>
        </w:rPr>
        <w:t>com frota, equipamentos e recursos humanos integralmente disponíveis,</w:t>
      </w:r>
      <w:r w:rsidR="0073323E" w:rsidRPr="00B23BC2">
        <w:rPr>
          <w:rFonts w:ascii="Arial" w:hAnsi="Arial" w:cs="Arial"/>
          <w:sz w:val="22"/>
          <w:szCs w:val="22"/>
        </w:rPr>
        <w:t xml:space="preserve"> que assegure a operação mínima de </w:t>
      </w:r>
      <w:r w:rsidR="00860691" w:rsidRPr="00B23BC2">
        <w:rPr>
          <w:rFonts w:ascii="Arial" w:hAnsi="Arial" w:cs="Arial"/>
          <w:sz w:val="22"/>
          <w:szCs w:val="22"/>
        </w:rPr>
        <w:t>30</w:t>
      </w:r>
      <w:r w:rsidR="0073323E" w:rsidRPr="00B23BC2">
        <w:rPr>
          <w:rFonts w:ascii="Arial" w:hAnsi="Arial" w:cs="Arial"/>
          <w:sz w:val="22"/>
          <w:szCs w:val="22"/>
        </w:rPr>
        <w:t xml:space="preserve"> </w:t>
      </w:r>
      <w:r w:rsidR="00860691" w:rsidRPr="00B23BC2">
        <w:rPr>
          <w:rFonts w:ascii="Arial" w:hAnsi="Arial" w:cs="Arial"/>
          <w:sz w:val="22"/>
          <w:szCs w:val="22"/>
        </w:rPr>
        <w:t xml:space="preserve">(trinta) </w:t>
      </w:r>
      <w:r w:rsidR="0073323E" w:rsidRPr="00B23BC2">
        <w:rPr>
          <w:rFonts w:ascii="Arial" w:hAnsi="Arial" w:cs="Arial"/>
          <w:sz w:val="22"/>
          <w:szCs w:val="22"/>
        </w:rPr>
        <w:t xml:space="preserve">veículos em operação e </w:t>
      </w:r>
      <w:r w:rsidR="0091782A" w:rsidRPr="00B23BC2">
        <w:rPr>
          <w:rFonts w:ascii="Arial" w:hAnsi="Arial" w:cs="Arial"/>
          <w:sz w:val="22"/>
          <w:szCs w:val="22"/>
        </w:rPr>
        <w:t>4</w:t>
      </w:r>
      <w:r w:rsidR="0073323E" w:rsidRPr="00B23BC2">
        <w:rPr>
          <w:rFonts w:ascii="Arial" w:hAnsi="Arial" w:cs="Arial"/>
          <w:sz w:val="22"/>
          <w:szCs w:val="22"/>
        </w:rPr>
        <w:t xml:space="preserve"> </w:t>
      </w:r>
      <w:r w:rsidR="00860691" w:rsidRPr="00B23BC2">
        <w:rPr>
          <w:rFonts w:ascii="Arial" w:hAnsi="Arial" w:cs="Arial"/>
          <w:sz w:val="22"/>
          <w:szCs w:val="22"/>
        </w:rPr>
        <w:t>(</w:t>
      </w:r>
      <w:r w:rsidR="0091782A" w:rsidRPr="00B23BC2">
        <w:rPr>
          <w:rFonts w:ascii="Arial" w:hAnsi="Arial" w:cs="Arial"/>
          <w:sz w:val="22"/>
          <w:szCs w:val="22"/>
        </w:rPr>
        <w:t>quatro</w:t>
      </w:r>
      <w:r w:rsidR="00860691" w:rsidRPr="00B23BC2">
        <w:rPr>
          <w:rFonts w:ascii="Arial" w:hAnsi="Arial" w:cs="Arial"/>
          <w:sz w:val="22"/>
          <w:szCs w:val="22"/>
        </w:rPr>
        <w:t xml:space="preserve">) </w:t>
      </w:r>
      <w:r w:rsidR="00973502" w:rsidRPr="00B23BC2">
        <w:rPr>
          <w:rFonts w:ascii="Arial" w:hAnsi="Arial" w:cs="Arial"/>
          <w:sz w:val="22"/>
          <w:szCs w:val="22"/>
        </w:rPr>
        <w:t>veículos</w:t>
      </w:r>
      <w:r w:rsidR="0073323E" w:rsidRPr="00B23BC2">
        <w:rPr>
          <w:rFonts w:ascii="Arial" w:hAnsi="Arial" w:cs="Arial"/>
          <w:sz w:val="22"/>
          <w:szCs w:val="22"/>
        </w:rPr>
        <w:t xml:space="preserve"> reserva</w:t>
      </w:r>
      <w:r w:rsidR="00FD2945" w:rsidRPr="00B23BC2">
        <w:rPr>
          <w:rFonts w:ascii="Arial" w:hAnsi="Arial" w:cs="Arial"/>
          <w:sz w:val="22"/>
          <w:szCs w:val="22"/>
        </w:rPr>
        <w:t>s</w:t>
      </w:r>
      <w:r w:rsidR="0073323E" w:rsidRPr="00B23BC2">
        <w:rPr>
          <w:rFonts w:ascii="Arial" w:hAnsi="Arial" w:cs="Arial"/>
          <w:sz w:val="22"/>
          <w:szCs w:val="22"/>
        </w:rPr>
        <w:t xml:space="preserve">, totalizando </w:t>
      </w:r>
      <w:r w:rsidR="00FD2945" w:rsidRPr="00B23BC2">
        <w:rPr>
          <w:rFonts w:ascii="Arial" w:hAnsi="Arial" w:cs="Arial"/>
          <w:sz w:val="22"/>
          <w:szCs w:val="22"/>
        </w:rPr>
        <w:t xml:space="preserve">uma frota de </w:t>
      </w:r>
      <w:r w:rsidR="00984798" w:rsidRPr="00B23BC2">
        <w:rPr>
          <w:rFonts w:ascii="Arial" w:hAnsi="Arial" w:cs="Arial"/>
          <w:sz w:val="22"/>
          <w:szCs w:val="22"/>
        </w:rPr>
        <w:t>3</w:t>
      </w:r>
      <w:r w:rsidR="0091782A" w:rsidRPr="00B23BC2">
        <w:rPr>
          <w:rFonts w:ascii="Arial" w:hAnsi="Arial" w:cs="Arial"/>
          <w:sz w:val="22"/>
          <w:szCs w:val="22"/>
        </w:rPr>
        <w:t>4</w:t>
      </w:r>
      <w:r w:rsidR="00860691" w:rsidRPr="00B23BC2">
        <w:rPr>
          <w:rFonts w:ascii="Arial" w:hAnsi="Arial" w:cs="Arial"/>
          <w:sz w:val="22"/>
          <w:szCs w:val="22"/>
        </w:rPr>
        <w:t xml:space="preserve"> (trinta e </w:t>
      </w:r>
      <w:r w:rsidR="0091782A" w:rsidRPr="00B23BC2">
        <w:rPr>
          <w:rFonts w:ascii="Arial" w:hAnsi="Arial" w:cs="Arial"/>
          <w:sz w:val="22"/>
          <w:szCs w:val="22"/>
        </w:rPr>
        <w:t>quatro</w:t>
      </w:r>
      <w:r w:rsidR="00860691" w:rsidRPr="00B23BC2">
        <w:rPr>
          <w:rFonts w:ascii="Arial" w:hAnsi="Arial" w:cs="Arial"/>
          <w:sz w:val="22"/>
          <w:szCs w:val="22"/>
        </w:rPr>
        <w:t>)</w:t>
      </w:r>
      <w:r w:rsidR="0073323E" w:rsidRPr="00B23BC2">
        <w:rPr>
          <w:rFonts w:ascii="Arial" w:hAnsi="Arial" w:cs="Arial"/>
          <w:sz w:val="22"/>
          <w:szCs w:val="22"/>
        </w:rPr>
        <w:t xml:space="preserve"> veículos d</w:t>
      </w:r>
      <w:r w:rsidR="00FD2945" w:rsidRPr="00B23BC2">
        <w:rPr>
          <w:rFonts w:ascii="Arial" w:hAnsi="Arial" w:cs="Arial"/>
          <w:sz w:val="22"/>
          <w:szCs w:val="22"/>
        </w:rPr>
        <w:t>isponíveis para a operação do</w:t>
      </w:r>
      <w:r w:rsidR="0073323E" w:rsidRPr="00B23BC2">
        <w:rPr>
          <w:rFonts w:ascii="Arial" w:hAnsi="Arial" w:cs="Arial"/>
          <w:sz w:val="22"/>
          <w:szCs w:val="22"/>
        </w:rPr>
        <w:t xml:space="preserve"> transporte coletivo</w:t>
      </w:r>
      <w:r w:rsidR="005530AA" w:rsidRPr="00B23BC2">
        <w:rPr>
          <w:rFonts w:ascii="Arial" w:hAnsi="Arial" w:cs="Arial"/>
          <w:sz w:val="22"/>
          <w:szCs w:val="22"/>
        </w:rPr>
        <w:t xml:space="preserve"> público</w:t>
      </w:r>
      <w:r w:rsidR="00FD2945" w:rsidRPr="00B23BC2">
        <w:rPr>
          <w:rFonts w:ascii="Arial" w:hAnsi="Arial" w:cs="Arial"/>
          <w:sz w:val="22"/>
          <w:szCs w:val="22"/>
        </w:rPr>
        <w:t xml:space="preserve"> de passageiros de Sapucaia do Sul</w:t>
      </w:r>
      <w:r w:rsidR="0073323E" w:rsidRPr="00B23BC2">
        <w:rPr>
          <w:rFonts w:ascii="Arial" w:hAnsi="Arial" w:cs="Arial"/>
          <w:sz w:val="22"/>
          <w:szCs w:val="22"/>
        </w:rPr>
        <w:t>.</w:t>
      </w:r>
    </w:p>
    <w:p w:rsidR="00B95A85" w:rsidRDefault="00B95A85" w:rsidP="000E1D0F">
      <w:pPr>
        <w:spacing w:before="109"/>
        <w:ind w:right="55"/>
        <w:jc w:val="both"/>
        <w:rPr>
          <w:rFonts w:ascii="Arial" w:hAnsi="Arial" w:cs="Arial"/>
          <w:b/>
          <w:sz w:val="22"/>
          <w:szCs w:val="22"/>
        </w:rPr>
      </w:pPr>
    </w:p>
    <w:p w:rsidR="000D0F38" w:rsidRPr="00B23BC2" w:rsidRDefault="002F3FE8" w:rsidP="000E1D0F">
      <w:pPr>
        <w:spacing w:before="109"/>
        <w:ind w:right="55"/>
        <w:jc w:val="both"/>
        <w:rPr>
          <w:rFonts w:ascii="Arial" w:hAnsi="Arial" w:cs="Arial"/>
          <w:b/>
          <w:sz w:val="22"/>
          <w:szCs w:val="22"/>
        </w:rPr>
      </w:pPr>
      <w:r w:rsidRPr="00B23BC2">
        <w:rPr>
          <w:rFonts w:ascii="Arial" w:hAnsi="Arial" w:cs="Arial"/>
          <w:b/>
          <w:sz w:val="22"/>
          <w:szCs w:val="22"/>
        </w:rPr>
        <w:t>5</w:t>
      </w:r>
      <w:r w:rsidR="000D0F38" w:rsidRPr="00B23BC2">
        <w:rPr>
          <w:rFonts w:ascii="Arial" w:hAnsi="Arial" w:cs="Arial"/>
          <w:b/>
          <w:sz w:val="22"/>
          <w:szCs w:val="22"/>
        </w:rPr>
        <w:t>. D</w:t>
      </w:r>
      <w:r w:rsidRPr="00B23BC2">
        <w:rPr>
          <w:rFonts w:ascii="Arial" w:hAnsi="Arial" w:cs="Arial"/>
          <w:b/>
          <w:sz w:val="22"/>
          <w:szCs w:val="22"/>
        </w:rPr>
        <w:t>O PREÇO DA TARIFA</w:t>
      </w:r>
      <w:r w:rsidR="005530AA" w:rsidRPr="00B23BC2">
        <w:rPr>
          <w:rFonts w:ascii="Arial" w:hAnsi="Arial" w:cs="Arial"/>
          <w:b/>
          <w:sz w:val="22"/>
          <w:szCs w:val="22"/>
        </w:rPr>
        <w:t>,</w:t>
      </w:r>
      <w:r w:rsidRPr="00B23BC2">
        <w:rPr>
          <w:rFonts w:ascii="Arial" w:hAnsi="Arial" w:cs="Arial"/>
          <w:b/>
          <w:sz w:val="22"/>
          <w:szCs w:val="22"/>
        </w:rPr>
        <w:t xml:space="preserve"> D</w:t>
      </w:r>
      <w:r w:rsidR="000D0F38" w:rsidRPr="00B23BC2">
        <w:rPr>
          <w:rFonts w:ascii="Arial" w:hAnsi="Arial" w:cs="Arial"/>
          <w:b/>
          <w:sz w:val="22"/>
          <w:szCs w:val="22"/>
        </w:rPr>
        <w:t>A REMUNERAÇÃO DA CON</w:t>
      </w:r>
      <w:r w:rsidRPr="00B23BC2">
        <w:rPr>
          <w:rFonts w:ascii="Arial" w:hAnsi="Arial" w:cs="Arial"/>
          <w:b/>
          <w:sz w:val="22"/>
          <w:szCs w:val="22"/>
        </w:rPr>
        <w:t>TRATADA</w:t>
      </w:r>
      <w:r w:rsidR="000D0F38" w:rsidRPr="00B23BC2">
        <w:rPr>
          <w:rFonts w:ascii="Arial" w:hAnsi="Arial" w:cs="Arial"/>
          <w:b/>
          <w:sz w:val="22"/>
          <w:szCs w:val="22"/>
        </w:rPr>
        <w:t xml:space="preserve"> E DO SISTEMA TARIFÁRIO</w:t>
      </w:r>
    </w:p>
    <w:p w:rsidR="002F3FE8" w:rsidRDefault="002F3FE8" w:rsidP="000E1D0F">
      <w:pPr>
        <w:autoSpaceDE w:val="0"/>
        <w:autoSpaceDN w:val="0"/>
        <w:adjustRightInd w:val="0"/>
        <w:jc w:val="both"/>
        <w:rPr>
          <w:rFonts w:ascii="Arial" w:hAnsi="Arial" w:cs="Arial"/>
          <w:sz w:val="22"/>
          <w:szCs w:val="22"/>
        </w:rPr>
      </w:pPr>
      <w:r w:rsidRPr="00B23BC2">
        <w:rPr>
          <w:rFonts w:ascii="Arial" w:hAnsi="Arial" w:cs="Arial"/>
          <w:sz w:val="22"/>
          <w:szCs w:val="22"/>
        </w:rPr>
        <w:t xml:space="preserve">5.1. O valor da </w:t>
      </w:r>
      <w:r w:rsidRPr="00B23BC2">
        <w:rPr>
          <w:rFonts w:ascii="Arial" w:hAnsi="Arial" w:cs="Arial"/>
          <w:b/>
          <w:sz w:val="22"/>
          <w:szCs w:val="22"/>
        </w:rPr>
        <w:t xml:space="preserve">TARIFA </w:t>
      </w:r>
      <w:r w:rsidR="00B95A85">
        <w:rPr>
          <w:rFonts w:ascii="Arial" w:hAnsi="Arial" w:cs="Arial"/>
          <w:b/>
          <w:sz w:val="22"/>
          <w:szCs w:val="22"/>
        </w:rPr>
        <w:t>PÚBLICA</w:t>
      </w:r>
      <w:r w:rsidRPr="00B23BC2">
        <w:rPr>
          <w:rFonts w:ascii="Arial" w:hAnsi="Arial" w:cs="Arial"/>
          <w:b/>
          <w:sz w:val="22"/>
          <w:szCs w:val="22"/>
        </w:rPr>
        <w:t xml:space="preserve"> </w:t>
      </w:r>
      <w:r w:rsidR="00B95A85" w:rsidRPr="00B95A85">
        <w:rPr>
          <w:rFonts w:ascii="Arial" w:hAnsi="Arial" w:cs="Arial"/>
          <w:sz w:val="22"/>
          <w:szCs w:val="22"/>
        </w:rPr>
        <w:t>é</w:t>
      </w:r>
      <w:r w:rsidRPr="00B23BC2">
        <w:rPr>
          <w:rFonts w:ascii="Arial" w:hAnsi="Arial" w:cs="Arial"/>
          <w:sz w:val="22"/>
          <w:szCs w:val="22"/>
        </w:rPr>
        <w:t xml:space="preserve"> de R$ </w:t>
      </w:r>
      <w:r w:rsidR="00763704" w:rsidRPr="00B23BC2">
        <w:rPr>
          <w:rFonts w:ascii="Arial" w:hAnsi="Arial" w:cs="Arial"/>
          <w:sz w:val="22"/>
          <w:szCs w:val="22"/>
        </w:rPr>
        <w:t>5</w:t>
      </w:r>
      <w:r w:rsidRPr="00B23BC2">
        <w:rPr>
          <w:rFonts w:ascii="Arial" w:hAnsi="Arial" w:cs="Arial"/>
          <w:sz w:val="22"/>
          <w:szCs w:val="22"/>
        </w:rPr>
        <w:t>,</w:t>
      </w:r>
      <w:r w:rsidR="00763704" w:rsidRPr="00B23BC2">
        <w:rPr>
          <w:rFonts w:ascii="Arial" w:hAnsi="Arial" w:cs="Arial"/>
          <w:sz w:val="22"/>
          <w:szCs w:val="22"/>
        </w:rPr>
        <w:t>0</w:t>
      </w:r>
      <w:r w:rsidRPr="00B23BC2">
        <w:rPr>
          <w:rFonts w:ascii="Arial" w:hAnsi="Arial" w:cs="Arial"/>
          <w:sz w:val="22"/>
          <w:szCs w:val="22"/>
        </w:rPr>
        <w:t>0 (</w:t>
      </w:r>
      <w:r w:rsidR="00763704" w:rsidRPr="00B23BC2">
        <w:rPr>
          <w:rFonts w:ascii="Arial" w:hAnsi="Arial" w:cs="Arial"/>
          <w:sz w:val="22"/>
          <w:szCs w:val="22"/>
        </w:rPr>
        <w:t>cinco</w:t>
      </w:r>
      <w:r w:rsidRPr="00B23BC2">
        <w:rPr>
          <w:rFonts w:ascii="Arial" w:hAnsi="Arial" w:cs="Arial"/>
          <w:sz w:val="22"/>
          <w:szCs w:val="22"/>
        </w:rPr>
        <w:t xml:space="preserve"> reais). </w:t>
      </w:r>
    </w:p>
    <w:p w:rsidR="000D0F38" w:rsidRPr="0005778E" w:rsidRDefault="002F3FE8" w:rsidP="000E1D0F">
      <w:pPr>
        <w:pStyle w:val="PargrafodaLista"/>
        <w:widowControl w:val="0"/>
        <w:numPr>
          <w:ilvl w:val="1"/>
          <w:numId w:val="7"/>
        </w:numPr>
        <w:tabs>
          <w:tab w:val="left" w:pos="944"/>
          <w:tab w:val="left" w:pos="944"/>
        </w:tabs>
        <w:autoSpaceDE w:val="0"/>
        <w:autoSpaceDN w:val="0"/>
        <w:spacing w:before="1"/>
        <w:ind w:left="0" w:hanging="720"/>
        <w:jc w:val="both"/>
        <w:rPr>
          <w:rFonts w:ascii="Arial" w:hAnsi="Arial" w:cs="Arial"/>
          <w:sz w:val="22"/>
          <w:szCs w:val="22"/>
        </w:rPr>
      </w:pPr>
      <w:r w:rsidRPr="00514C1B">
        <w:rPr>
          <w:rFonts w:ascii="Arial" w:hAnsi="Arial" w:cs="Arial"/>
          <w:sz w:val="22"/>
          <w:szCs w:val="22"/>
        </w:rPr>
        <w:t>5</w:t>
      </w:r>
      <w:r w:rsidR="000D0F38" w:rsidRPr="00514C1B">
        <w:rPr>
          <w:rFonts w:ascii="Arial" w:hAnsi="Arial" w:cs="Arial"/>
          <w:sz w:val="22"/>
          <w:szCs w:val="22"/>
        </w:rPr>
        <w:t>.</w:t>
      </w:r>
      <w:r w:rsidR="00162877" w:rsidRPr="00514C1B">
        <w:rPr>
          <w:rFonts w:ascii="Arial" w:hAnsi="Arial" w:cs="Arial"/>
          <w:sz w:val="22"/>
          <w:szCs w:val="22"/>
        </w:rPr>
        <w:t>2</w:t>
      </w:r>
      <w:r w:rsidR="000D0F38" w:rsidRPr="00514C1B">
        <w:rPr>
          <w:rFonts w:ascii="Arial" w:hAnsi="Arial" w:cs="Arial"/>
          <w:sz w:val="22"/>
          <w:szCs w:val="22"/>
        </w:rPr>
        <w:t>.</w:t>
      </w:r>
      <w:r w:rsidR="005F08A3" w:rsidRPr="00514C1B">
        <w:rPr>
          <w:rFonts w:ascii="Arial" w:hAnsi="Arial" w:cs="Arial"/>
          <w:sz w:val="22"/>
          <w:szCs w:val="22"/>
        </w:rPr>
        <w:t xml:space="preserve"> </w:t>
      </w:r>
      <w:r w:rsidR="000D0F38" w:rsidRPr="00514C1B">
        <w:rPr>
          <w:rFonts w:ascii="Arial" w:hAnsi="Arial" w:cs="Arial"/>
          <w:sz w:val="22"/>
          <w:szCs w:val="22"/>
        </w:rPr>
        <w:t>A</w:t>
      </w:r>
      <w:r w:rsidR="000D0F38" w:rsidRPr="00514C1B">
        <w:rPr>
          <w:rFonts w:ascii="Arial" w:hAnsi="Arial" w:cs="Arial"/>
          <w:spacing w:val="49"/>
          <w:sz w:val="22"/>
          <w:szCs w:val="22"/>
        </w:rPr>
        <w:t xml:space="preserve"> </w:t>
      </w:r>
      <w:r w:rsidR="000D0F38" w:rsidRPr="00514C1B">
        <w:rPr>
          <w:rFonts w:ascii="Arial" w:hAnsi="Arial" w:cs="Arial"/>
          <w:sz w:val="22"/>
          <w:szCs w:val="22"/>
        </w:rPr>
        <w:t>remuneração</w:t>
      </w:r>
      <w:r w:rsidR="000D0F38" w:rsidRPr="00514C1B">
        <w:rPr>
          <w:rFonts w:ascii="Arial" w:hAnsi="Arial" w:cs="Arial"/>
          <w:spacing w:val="55"/>
          <w:sz w:val="22"/>
          <w:szCs w:val="22"/>
        </w:rPr>
        <w:t xml:space="preserve"> </w:t>
      </w:r>
      <w:r w:rsidR="000D0F38" w:rsidRPr="00514C1B">
        <w:rPr>
          <w:rFonts w:ascii="Arial" w:hAnsi="Arial" w:cs="Arial"/>
          <w:sz w:val="22"/>
          <w:szCs w:val="22"/>
        </w:rPr>
        <w:t>da</w:t>
      </w:r>
      <w:r w:rsidR="000D0F38" w:rsidRPr="00514C1B">
        <w:rPr>
          <w:rFonts w:ascii="Arial" w:hAnsi="Arial" w:cs="Arial"/>
          <w:spacing w:val="51"/>
          <w:sz w:val="22"/>
          <w:szCs w:val="22"/>
        </w:rPr>
        <w:t xml:space="preserve"> </w:t>
      </w:r>
      <w:r w:rsidR="000D0F38" w:rsidRPr="00514C1B">
        <w:rPr>
          <w:rFonts w:ascii="Arial" w:hAnsi="Arial" w:cs="Arial"/>
          <w:b/>
          <w:sz w:val="22"/>
          <w:szCs w:val="22"/>
        </w:rPr>
        <w:t>CON</w:t>
      </w:r>
      <w:r w:rsidRPr="00514C1B">
        <w:rPr>
          <w:rFonts w:ascii="Arial" w:hAnsi="Arial" w:cs="Arial"/>
          <w:b/>
          <w:sz w:val="22"/>
          <w:szCs w:val="22"/>
        </w:rPr>
        <w:t>TRATADA</w:t>
      </w:r>
      <w:r w:rsidR="000D0F38" w:rsidRPr="00514C1B">
        <w:rPr>
          <w:rFonts w:ascii="Arial" w:hAnsi="Arial" w:cs="Arial"/>
          <w:b/>
          <w:spacing w:val="54"/>
          <w:sz w:val="22"/>
          <w:szCs w:val="22"/>
        </w:rPr>
        <w:t xml:space="preserve"> </w:t>
      </w:r>
      <w:r w:rsidR="000D0F38" w:rsidRPr="00514C1B">
        <w:rPr>
          <w:rFonts w:ascii="Arial" w:hAnsi="Arial" w:cs="Arial"/>
          <w:sz w:val="22"/>
          <w:szCs w:val="22"/>
        </w:rPr>
        <w:t>corresponderá</w:t>
      </w:r>
      <w:r w:rsidR="000D0F38" w:rsidRPr="00514C1B">
        <w:rPr>
          <w:rFonts w:ascii="Arial" w:hAnsi="Arial" w:cs="Arial"/>
          <w:spacing w:val="55"/>
          <w:sz w:val="22"/>
          <w:szCs w:val="22"/>
        </w:rPr>
        <w:t xml:space="preserve"> </w:t>
      </w:r>
      <w:r w:rsidR="000D0F38" w:rsidRPr="00514C1B">
        <w:rPr>
          <w:rFonts w:ascii="Arial" w:hAnsi="Arial" w:cs="Arial"/>
          <w:sz w:val="22"/>
          <w:szCs w:val="22"/>
        </w:rPr>
        <w:t>ao</w:t>
      </w:r>
      <w:r w:rsidR="00514C1B" w:rsidRPr="00514C1B">
        <w:rPr>
          <w:rFonts w:ascii="Arial" w:hAnsi="Arial" w:cs="Arial"/>
          <w:sz w:val="22"/>
          <w:szCs w:val="22"/>
        </w:rPr>
        <w:t xml:space="preserve"> desconto</w:t>
      </w:r>
      <w:r w:rsidR="00514C1B" w:rsidRPr="00514C1B">
        <w:rPr>
          <w:rFonts w:ascii="Arial" w:hAnsi="Arial" w:cs="Arial"/>
          <w:spacing w:val="50"/>
          <w:sz w:val="22"/>
          <w:szCs w:val="22"/>
        </w:rPr>
        <w:t xml:space="preserve"> </w:t>
      </w:r>
      <w:r w:rsidR="00514C1B" w:rsidRPr="00514C1B">
        <w:rPr>
          <w:rFonts w:ascii="Arial" w:hAnsi="Arial" w:cs="Arial"/>
          <w:sz w:val="22"/>
          <w:szCs w:val="22"/>
        </w:rPr>
        <w:t xml:space="preserve">de _____% (_____________) na tarifa técnica, considerando o valor referência de R$7,42 (sete reais e </w:t>
      </w:r>
      <w:r w:rsidR="00514C1B" w:rsidRPr="0005778E">
        <w:rPr>
          <w:rFonts w:ascii="Arial" w:hAnsi="Arial" w:cs="Arial"/>
          <w:sz w:val="22"/>
          <w:szCs w:val="22"/>
        </w:rPr>
        <w:t>quarenta e dois centavos).</w:t>
      </w:r>
    </w:p>
    <w:p w:rsidR="000D0F38" w:rsidRPr="0005778E" w:rsidRDefault="002F3FE8" w:rsidP="000E1D0F">
      <w:pPr>
        <w:pStyle w:val="PargrafodaLista"/>
        <w:widowControl w:val="0"/>
        <w:numPr>
          <w:ilvl w:val="1"/>
          <w:numId w:val="7"/>
        </w:numPr>
        <w:tabs>
          <w:tab w:val="left" w:pos="944"/>
        </w:tabs>
        <w:autoSpaceDE w:val="0"/>
        <w:autoSpaceDN w:val="0"/>
        <w:spacing w:before="1"/>
        <w:ind w:left="0" w:hanging="720"/>
        <w:jc w:val="both"/>
        <w:rPr>
          <w:rFonts w:ascii="Arial" w:hAnsi="Arial" w:cs="Arial"/>
          <w:sz w:val="22"/>
          <w:szCs w:val="22"/>
        </w:rPr>
      </w:pPr>
      <w:r w:rsidRPr="0005778E">
        <w:rPr>
          <w:rFonts w:ascii="Arial" w:hAnsi="Arial" w:cs="Arial"/>
          <w:sz w:val="22"/>
          <w:szCs w:val="22"/>
        </w:rPr>
        <w:t>5</w:t>
      </w:r>
      <w:r w:rsidR="005F08A3" w:rsidRPr="0005778E">
        <w:rPr>
          <w:rFonts w:ascii="Arial" w:hAnsi="Arial" w:cs="Arial"/>
          <w:sz w:val="22"/>
          <w:szCs w:val="22"/>
        </w:rPr>
        <w:t xml:space="preserve">.2. </w:t>
      </w:r>
      <w:r w:rsidR="000D0F38" w:rsidRPr="0005778E">
        <w:rPr>
          <w:rFonts w:ascii="Arial" w:hAnsi="Arial" w:cs="Arial"/>
          <w:sz w:val="22"/>
          <w:szCs w:val="22"/>
        </w:rPr>
        <w:t>As receitas necessárias para a constituição do valor de</w:t>
      </w:r>
      <w:r w:rsidR="000D0F38" w:rsidRPr="0005778E">
        <w:rPr>
          <w:rFonts w:ascii="Arial" w:hAnsi="Arial" w:cs="Arial"/>
          <w:b/>
          <w:sz w:val="22"/>
          <w:szCs w:val="22"/>
        </w:rPr>
        <w:t xml:space="preserve"> REMUNERAÇÃO DA CON</w:t>
      </w:r>
      <w:r w:rsidR="003D3044" w:rsidRPr="0005778E">
        <w:rPr>
          <w:rFonts w:ascii="Arial" w:hAnsi="Arial" w:cs="Arial"/>
          <w:b/>
          <w:sz w:val="22"/>
          <w:szCs w:val="22"/>
        </w:rPr>
        <w:t>TRATADA</w:t>
      </w:r>
      <w:r w:rsidR="000D0F38" w:rsidRPr="0005778E">
        <w:rPr>
          <w:rFonts w:ascii="Arial" w:hAnsi="Arial" w:cs="Arial"/>
          <w:b/>
          <w:sz w:val="22"/>
          <w:szCs w:val="22"/>
        </w:rPr>
        <w:t xml:space="preserve"> </w:t>
      </w:r>
      <w:r w:rsidR="000D0F38" w:rsidRPr="0005778E">
        <w:rPr>
          <w:rFonts w:ascii="Arial" w:hAnsi="Arial" w:cs="Arial"/>
          <w:sz w:val="22"/>
          <w:szCs w:val="22"/>
        </w:rPr>
        <w:t>advirão da cobrança da</w:t>
      </w:r>
      <w:r w:rsidR="000D0F38" w:rsidRPr="0005778E">
        <w:rPr>
          <w:rFonts w:ascii="Arial" w:hAnsi="Arial" w:cs="Arial"/>
          <w:b/>
          <w:sz w:val="22"/>
          <w:szCs w:val="22"/>
        </w:rPr>
        <w:t xml:space="preserve"> TARIF</w:t>
      </w:r>
      <w:r w:rsidR="000D0F38" w:rsidRPr="0005778E">
        <w:rPr>
          <w:rFonts w:ascii="Arial" w:hAnsi="Arial" w:cs="Arial"/>
          <w:b/>
          <w:spacing w:val="-2"/>
          <w:sz w:val="22"/>
          <w:szCs w:val="22"/>
        </w:rPr>
        <w:t xml:space="preserve">A </w:t>
      </w:r>
      <w:r w:rsidR="000D0F38" w:rsidRPr="0005778E">
        <w:rPr>
          <w:rFonts w:ascii="Arial" w:hAnsi="Arial" w:cs="Arial"/>
          <w:b/>
          <w:sz w:val="22"/>
          <w:szCs w:val="22"/>
        </w:rPr>
        <w:t>USUÁRIO</w:t>
      </w:r>
      <w:r w:rsidR="000D0F38" w:rsidRPr="0005778E">
        <w:rPr>
          <w:rFonts w:ascii="Arial" w:hAnsi="Arial" w:cs="Arial"/>
          <w:sz w:val="22"/>
          <w:szCs w:val="22"/>
        </w:rPr>
        <w:t>.</w:t>
      </w:r>
    </w:p>
    <w:p w:rsidR="006B7C64" w:rsidRPr="00B23BC2" w:rsidRDefault="002F3FE8" w:rsidP="00B530A6">
      <w:pPr>
        <w:pStyle w:val="PargrafodaLista"/>
        <w:widowControl w:val="0"/>
        <w:numPr>
          <w:ilvl w:val="1"/>
          <w:numId w:val="7"/>
        </w:numPr>
        <w:tabs>
          <w:tab w:val="left" w:pos="944"/>
        </w:tabs>
        <w:autoSpaceDE w:val="0"/>
        <w:autoSpaceDN w:val="0"/>
        <w:spacing w:before="1"/>
        <w:ind w:left="0" w:hanging="720"/>
        <w:jc w:val="both"/>
        <w:rPr>
          <w:rFonts w:ascii="Arial" w:hAnsi="Arial" w:cs="Arial"/>
          <w:sz w:val="22"/>
          <w:szCs w:val="22"/>
        </w:rPr>
      </w:pPr>
      <w:r w:rsidRPr="00B23BC2">
        <w:rPr>
          <w:rFonts w:ascii="Arial" w:hAnsi="Arial" w:cs="Arial"/>
          <w:sz w:val="22"/>
          <w:szCs w:val="22"/>
        </w:rPr>
        <w:t>5</w:t>
      </w:r>
      <w:r w:rsidR="005F08A3" w:rsidRPr="00B23BC2">
        <w:rPr>
          <w:rFonts w:ascii="Arial" w:hAnsi="Arial" w:cs="Arial"/>
          <w:sz w:val="22"/>
          <w:szCs w:val="22"/>
        </w:rPr>
        <w:t>.</w:t>
      </w:r>
      <w:r w:rsidRPr="00B23BC2">
        <w:rPr>
          <w:rFonts w:ascii="Arial" w:hAnsi="Arial" w:cs="Arial"/>
          <w:sz w:val="22"/>
          <w:szCs w:val="22"/>
        </w:rPr>
        <w:t>3</w:t>
      </w:r>
      <w:r w:rsidR="005F08A3" w:rsidRPr="00B23BC2">
        <w:rPr>
          <w:rFonts w:ascii="Arial" w:hAnsi="Arial" w:cs="Arial"/>
          <w:sz w:val="22"/>
          <w:szCs w:val="22"/>
        </w:rPr>
        <w:t xml:space="preserve">. </w:t>
      </w:r>
      <w:r w:rsidR="000D0F38" w:rsidRPr="00B23BC2">
        <w:rPr>
          <w:rFonts w:ascii="Arial" w:hAnsi="Arial" w:cs="Arial"/>
          <w:sz w:val="22"/>
          <w:szCs w:val="22"/>
        </w:rPr>
        <w:t xml:space="preserve">A receita decorrente do pagamento da </w:t>
      </w:r>
      <w:r w:rsidR="000D0F38" w:rsidRPr="00B23BC2">
        <w:rPr>
          <w:rFonts w:ascii="Arial" w:hAnsi="Arial" w:cs="Arial"/>
          <w:b/>
          <w:sz w:val="22"/>
          <w:szCs w:val="22"/>
        </w:rPr>
        <w:t xml:space="preserve">TARIFA USUÁRIO </w:t>
      </w:r>
      <w:r w:rsidR="000D0F38" w:rsidRPr="00B23BC2">
        <w:rPr>
          <w:rFonts w:ascii="Arial" w:hAnsi="Arial" w:cs="Arial"/>
          <w:sz w:val="22"/>
          <w:szCs w:val="22"/>
        </w:rPr>
        <w:t xml:space="preserve">em espécie, </w:t>
      </w:r>
      <w:r w:rsidR="003C262E" w:rsidRPr="00B23BC2">
        <w:rPr>
          <w:rFonts w:ascii="Arial" w:hAnsi="Arial" w:cs="Arial"/>
          <w:sz w:val="22"/>
          <w:szCs w:val="22"/>
        </w:rPr>
        <w:t>assim como os demais meios de pagamento de tarifa (vale antecipado, vale transporte e vale estudante)</w:t>
      </w:r>
      <w:r w:rsidR="00293005" w:rsidRPr="00B23BC2">
        <w:rPr>
          <w:rFonts w:ascii="Arial" w:hAnsi="Arial" w:cs="Arial"/>
          <w:sz w:val="22"/>
          <w:szCs w:val="22"/>
        </w:rPr>
        <w:t xml:space="preserve"> dever</w:t>
      </w:r>
      <w:r w:rsidR="003C262E" w:rsidRPr="00B23BC2">
        <w:rPr>
          <w:rFonts w:ascii="Arial" w:hAnsi="Arial" w:cs="Arial"/>
          <w:sz w:val="22"/>
          <w:szCs w:val="22"/>
        </w:rPr>
        <w:t>ão</w:t>
      </w:r>
      <w:r w:rsidR="00293005" w:rsidRPr="00B23BC2">
        <w:rPr>
          <w:rFonts w:ascii="Arial" w:hAnsi="Arial" w:cs="Arial"/>
          <w:sz w:val="22"/>
          <w:szCs w:val="22"/>
        </w:rPr>
        <w:t xml:space="preserve"> ser registrado</w:t>
      </w:r>
      <w:r w:rsidR="003C262E" w:rsidRPr="00B23BC2">
        <w:rPr>
          <w:rFonts w:ascii="Arial" w:hAnsi="Arial" w:cs="Arial"/>
          <w:sz w:val="22"/>
          <w:szCs w:val="22"/>
        </w:rPr>
        <w:t>s</w:t>
      </w:r>
      <w:r w:rsidR="00293005" w:rsidRPr="00B23BC2">
        <w:rPr>
          <w:rFonts w:ascii="Arial" w:hAnsi="Arial" w:cs="Arial"/>
          <w:sz w:val="22"/>
          <w:szCs w:val="22"/>
        </w:rPr>
        <w:t xml:space="preserve"> no sistema de bilhetagem eletrônica, a fim de constar nos relatórios mensais de usuários do serviço e de receita auferida pela cobrança de tarifa</w:t>
      </w:r>
      <w:r w:rsidR="000D0F38" w:rsidRPr="00B23BC2">
        <w:rPr>
          <w:rFonts w:ascii="Arial" w:hAnsi="Arial" w:cs="Arial"/>
          <w:sz w:val="22"/>
          <w:szCs w:val="22"/>
        </w:rPr>
        <w:t>.</w:t>
      </w:r>
    </w:p>
    <w:p w:rsidR="00452AA0" w:rsidRPr="00B23BC2" w:rsidRDefault="00B530A6" w:rsidP="00B530A6">
      <w:pPr>
        <w:jc w:val="both"/>
        <w:rPr>
          <w:rFonts w:ascii="Arial" w:hAnsi="Arial" w:cs="Arial"/>
          <w:sz w:val="22"/>
          <w:szCs w:val="22"/>
        </w:rPr>
      </w:pPr>
      <w:r w:rsidRPr="00B23BC2">
        <w:rPr>
          <w:rFonts w:ascii="Arial" w:hAnsi="Arial" w:cs="Arial"/>
          <w:sz w:val="22"/>
          <w:szCs w:val="22"/>
        </w:rPr>
        <w:lastRenderedPageBreak/>
        <w:t>5.</w:t>
      </w:r>
      <w:r w:rsidR="0032778C" w:rsidRPr="00B23BC2">
        <w:rPr>
          <w:rFonts w:ascii="Arial" w:hAnsi="Arial" w:cs="Arial"/>
          <w:sz w:val="22"/>
          <w:szCs w:val="22"/>
        </w:rPr>
        <w:t>4</w:t>
      </w:r>
      <w:r w:rsidRPr="00B23BC2">
        <w:rPr>
          <w:rFonts w:ascii="Arial" w:hAnsi="Arial" w:cs="Arial"/>
          <w:sz w:val="22"/>
          <w:szCs w:val="22"/>
        </w:rPr>
        <w:t xml:space="preserve">. </w:t>
      </w:r>
      <w:r w:rsidR="009F2B91" w:rsidRPr="00B23BC2">
        <w:rPr>
          <w:rFonts w:ascii="Arial" w:hAnsi="Arial" w:cs="Arial"/>
          <w:sz w:val="22"/>
          <w:szCs w:val="22"/>
        </w:rPr>
        <w:t xml:space="preserve">Para o pagamento de tarifa através do </w:t>
      </w:r>
      <w:r w:rsidR="00AA3C30" w:rsidRPr="00B23BC2">
        <w:rPr>
          <w:rFonts w:ascii="Arial" w:hAnsi="Arial" w:cs="Arial"/>
          <w:sz w:val="22"/>
          <w:szCs w:val="22"/>
        </w:rPr>
        <w:t xml:space="preserve">Cartão Antecipado está vigente desconto </w:t>
      </w:r>
      <w:r w:rsidR="0084773C" w:rsidRPr="00B23BC2">
        <w:rPr>
          <w:rFonts w:ascii="Arial" w:hAnsi="Arial" w:cs="Arial"/>
          <w:sz w:val="22"/>
          <w:szCs w:val="22"/>
        </w:rPr>
        <w:t xml:space="preserve">na </w:t>
      </w:r>
      <w:r w:rsidR="00D8167C" w:rsidRPr="00B23BC2">
        <w:rPr>
          <w:rFonts w:ascii="Arial" w:hAnsi="Arial" w:cs="Arial"/>
          <w:b/>
          <w:bCs/>
          <w:sz w:val="22"/>
          <w:szCs w:val="22"/>
        </w:rPr>
        <w:t>TARIFA USUÁRIO</w:t>
      </w:r>
      <w:r w:rsidR="0084773C" w:rsidRPr="00B23BC2">
        <w:rPr>
          <w:rFonts w:ascii="Arial" w:hAnsi="Arial" w:cs="Arial"/>
          <w:sz w:val="22"/>
          <w:szCs w:val="22"/>
        </w:rPr>
        <w:t xml:space="preserve"> onde a tarifa passa a ser de R$ 4,70 (quatro reais e setenta </w:t>
      </w:r>
      <w:r w:rsidR="00471716" w:rsidRPr="00B23BC2">
        <w:rPr>
          <w:rFonts w:ascii="Arial" w:hAnsi="Arial" w:cs="Arial"/>
          <w:sz w:val="22"/>
          <w:szCs w:val="22"/>
        </w:rPr>
        <w:t>c</w:t>
      </w:r>
      <w:r w:rsidR="0084773C" w:rsidRPr="00B23BC2">
        <w:rPr>
          <w:rFonts w:ascii="Arial" w:hAnsi="Arial" w:cs="Arial"/>
          <w:sz w:val="22"/>
          <w:szCs w:val="22"/>
        </w:rPr>
        <w:t>entavos</w:t>
      </w:r>
      <w:r w:rsidR="00471716" w:rsidRPr="00B23BC2">
        <w:rPr>
          <w:rFonts w:ascii="Arial" w:hAnsi="Arial" w:cs="Arial"/>
          <w:sz w:val="22"/>
          <w:szCs w:val="22"/>
        </w:rPr>
        <w:t>)</w:t>
      </w:r>
      <w:r w:rsidR="00452AA0" w:rsidRPr="00B23BC2">
        <w:rPr>
          <w:rFonts w:ascii="Arial" w:hAnsi="Arial" w:cs="Arial"/>
          <w:sz w:val="22"/>
          <w:szCs w:val="22"/>
        </w:rPr>
        <w:t>.</w:t>
      </w:r>
    </w:p>
    <w:p w:rsidR="00B530A6" w:rsidRPr="00B23BC2" w:rsidRDefault="00D8167C" w:rsidP="00B530A6">
      <w:pPr>
        <w:jc w:val="both"/>
        <w:rPr>
          <w:rFonts w:ascii="Arial" w:hAnsi="Arial" w:cs="Arial"/>
          <w:sz w:val="22"/>
          <w:szCs w:val="22"/>
        </w:rPr>
      </w:pPr>
      <w:r w:rsidRPr="00B23BC2">
        <w:rPr>
          <w:rFonts w:ascii="Arial" w:hAnsi="Arial" w:cs="Arial"/>
          <w:sz w:val="22"/>
          <w:szCs w:val="22"/>
        </w:rPr>
        <w:t>5.</w:t>
      </w:r>
      <w:r w:rsidR="0032778C" w:rsidRPr="00B23BC2">
        <w:rPr>
          <w:rFonts w:ascii="Arial" w:hAnsi="Arial" w:cs="Arial"/>
          <w:sz w:val="22"/>
          <w:szCs w:val="22"/>
        </w:rPr>
        <w:t>5</w:t>
      </w:r>
      <w:r w:rsidRPr="00B23BC2">
        <w:rPr>
          <w:rFonts w:ascii="Arial" w:hAnsi="Arial" w:cs="Arial"/>
          <w:sz w:val="22"/>
          <w:szCs w:val="22"/>
        </w:rPr>
        <w:t xml:space="preserve">. A remuneração da </w:t>
      </w:r>
      <w:r w:rsidR="00010B39" w:rsidRPr="00B23BC2">
        <w:rPr>
          <w:rFonts w:ascii="Arial" w:hAnsi="Arial" w:cs="Arial"/>
          <w:sz w:val="22"/>
          <w:szCs w:val="22"/>
        </w:rPr>
        <w:t>CONTRATADA poderá ser alterada para quilômetro rodado</w:t>
      </w:r>
      <w:r w:rsidR="00356294" w:rsidRPr="00B23BC2">
        <w:rPr>
          <w:rFonts w:ascii="Arial" w:hAnsi="Arial" w:cs="Arial"/>
          <w:sz w:val="22"/>
          <w:szCs w:val="22"/>
        </w:rPr>
        <w:t xml:space="preserve"> no decorrer do contrato</w:t>
      </w:r>
      <w:r w:rsidR="0032778C" w:rsidRPr="00B23BC2">
        <w:rPr>
          <w:rFonts w:ascii="Arial" w:hAnsi="Arial" w:cs="Arial"/>
          <w:sz w:val="22"/>
          <w:szCs w:val="22"/>
        </w:rPr>
        <w:t>.</w:t>
      </w:r>
      <w:r w:rsidR="00471716" w:rsidRPr="00B23BC2">
        <w:rPr>
          <w:rFonts w:ascii="Arial" w:hAnsi="Arial" w:cs="Arial"/>
          <w:sz w:val="22"/>
          <w:szCs w:val="22"/>
        </w:rPr>
        <w:t xml:space="preserve"> </w:t>
      </w:r>
    </w:p>
    <w:p w:rsidR="00D109AB" w:rsidRPr="00B23BC2" w:rsidRDefault="00D109AB" w:rsidP="00B530A6">
      <w:pPr>
        <w:jc w:val="both"/>
        <w:rPr>
          <w:rFonts w:ascii="Arial" w:hAnsi="Arial" w:cs="Arial"/>
          <w:sz w:val="22"/>
          <w:szCs w:val="22"/>
        </w:rPr>
      </w:pPr>
      <w:r w:rsidRPr="00B23BC2">
        <w:rPr>
          <w:rFonts w:ascii="Arial" w:hAnsi="Arial" w:cs="Arial"/>
          <w:sz w:val="22"/>
          <w:szCs w:val="22"/>
        </w:rPr>
        <w:t>5.6. A política tarifária poderá ser alterada no decorr</w:t>
      </w:r>
      <w:r w:rsidR="00E90456" w:rsidRPr="00B23BC2">
        <w:rPr>
          <w:rFonts w:ascii="Arial" w:hAnsi="Arial" w:cs="Arial"/>
          <w:sz w:val="22"/>
          <w:szCs w:val="22"/>
        </w:rPr>
        <w:t xml:space="preserve">er do contrato passando a vigorar </w:t>
      </w:r>
      <w:r w:rsidR="00DF725A" w:rsidRPr="00B23BC2">
        <w:rPr>
          <w:rFonts w:ascii="Arial" w:hAnsi="Arial" w:cs="Arial"/>
          <w:sz w:val="22"/>
          <w:szCs w:val="22"/>
        </w:rPr>
        <w:t>os tipos e valores de tarifas</w:t>
      </w:r>
      <w:r w:rsidR="00E90456" w:rsidRPr="00B23BC2">
        <w:rPr>
          <w:rFonts w:ascii="Arial" w:hAnsi="Arial" w:cs="Arial"/>
          <w:sz w:val="22"/>
          <w:szCs w:val="22"/>
        </w:rPr>
        <w:t xml:space="preserve"> estabelecid</w:t>
      </w:r>
      <w:r w:rsidR="00DF725A" w:rsidRPr="00B23BC2">
        <w:rPr>
          <w:rFonts w:ascii="Arial" w:hAnsi="Arial" w:cs="Arial"/>
          <w:sz w:val="22"/>
          <w:szCs w:val="22"/>
        </w:rPr>
        <w:t>o</w:t>
      </w:r>
      <w:r w:rsidR="00E90456" w:rsidRPr="00B23BC2">
        <w:rPr>
          <w:rFonts w:ascii="Arial" w:hAnsi="Arial" w:cs="Arial"/>
          <w:sz w:val="22"/>
          <w:szCs w:val="22"/>
        </w:rPr>
        <w:t xml:space="preserve">s no </w:t>
      </w:r>
      <w:r w:rsidR="001D08CD" w:rsidRPr="00B23BC2">
        <w:rPr>
          <w:rFonts w:ascii="Arial" w:hAnsi="Arial" w:cs="Arial"/>
          <w:sz w:val="22"/>
          <w:szCs w:val="22"/>
        </w:rPr>
        <w:t>Decreto Municipal a ser publicado.</w:t>
      </w:r>
    </w:p>
    <w:p w:rsidR="00B530A6" w:rsidRDefault="0032778C" w:rsidP="00B32E04">
      <w:pPr>
        <w:spacing w:after="120"/>
        <w:jc w:val="both"/>
        <w:rPr>
          <w:rFonts w:ascii="Arial" w:hAnsi="Arial" w:cs="Arial"/>
          <w:sz w:val="22"/>
          <w:szCs w:val="22"/>
        </w:rPr>
      </w:pPr>
      <w:r w:rsidRPr="00B23BC2">
        <w:rPr>
          <w:rFonts w:ascii="Arial" w:hAnsi="Arial" w:cs="Arial"/>
          <w:sz w:val="22"/>
          <w:szCs w:val="22"/>
        </w:rPr>
        <w:t xml:space="preserve">5.6. </w:t>
      </w:r>
      <w:r w:rsidR="004C6BB3" w:rsidRPr="00B23BC2">
        <w:rPr>
          <w:rFonts w:ascii="Arial" w:hAnsi="Arial" w:cs="Arial"/>
          <w:b/>
          <w:bCs/>
          <w:sz w:val="22"/>
          <w:szCs w:val="22"/>
        </w:rPr>
        <w:t>A Lei Municipal nº</w:t>
      </w:r>
      <w:r w:rsidR="004C6BB3" w:rsidRPr="00B23BC2">
        <w:rPr>
          <w:rFonts w:ascii="Arial" w:hAnsi="Arial" w:cs="Arial"/>
          <w:sz w:val="22"/>
          <w:szCs w:val="22"/>
        </w:rPr>
        <w:t xml:space="preserve"> </w:t>
      </w:r>
      <w:r w:rsidR="00925E7E" w:rsidRPr="00B23BC2">
        <w:rPr>
          <w:rFonts w:ascii="Arial" w:hAnsi="Arial" w:cs="Arial"/>
          <w:b/>
          <w:bCs/>
          <w:sz w:val="22"/>
          <w:szCs w:val="22"/>
        </w:rPr>
        <w:t>4.</w:t>
      </w:r>
      <w:r w:rsidR="00AF6264" w:rsidRPr="00B23BC2">
        <w:rPr>
          <w:rFonts w:ascii="Arial" w:hAnsi="Arial" w:cs="Arial"/>
          <w:b/>
          <w:bCs/>
          <w:sz w:val="22"/>
          <w:szCs w:val="22"/>
        </w:rPr>
        <w:t>430</w:t>
      </w:r>
      <w:r w:rsidR="00925E7E" w:rsidRPr="00B23BC2">
        <w:rPr>
          <w:rFonts w:ascii="Arial" w:hAnsi="Arial" w:cs="Arial"/>
          <w:b/>
          <w:bCs/>
          <w:sz w:val="22"/>
          <w:szCs w:val="22"/>
        </w:rPr>
        <w:t xml:space="preserve">/2024, de </w:t>
      </w:r>
      <w:r w:rsidR="00C37264" w:rsidRPr="00B23BC2">
        <w:rPr>
          <w:rFonts w:ascii="Arial" w:hAnsi="Arial" w:cs="Arial"/>
          <w:b/>
          <w:bCs/>
          <w:sz w:val="22"/>
          <w:szCs w:val="22"/>
        </w:rPr>
        <w:t>5</w:t>
      </w:r>
      <w:r w:rsidR="00925E7E" w:rsidRPr="00B23BC2">
        <w:rPr>
          <w:rFonts w:ascii="Arial" w:hAnsi="Arial" w:cs="Arial"/>
          <w:b/>
          <w:bCs/>
          <w:sz w:val="22"/>
          <w:szCs w:val="22"/>
        </w:rPr>
        <w:t xml:space="preserve"> de </w:t>
      </w:r>
      <w:r w:rsidR="00C37264" w:rsidRPr="00B23BC2">
        <w:rPr>
          <w:rFonts w:ascii="Arial" w:hAnsi="Arial" w:cs="Arial"/>
          <w:b/>
          <w:bCs/>
          <w:sz w:val="22"/>
          <w:szCs w:val="22"/>
        </w:rPr>
        <w:t>dezembro</w:t>
      </w:r>
      <w:r w:rsidR="00925E7E" w:rsidRPr="00B23BC2">
        <w:rPr>
          <w:rFonts w:ascii="Arial" w:hAnsi="Arial" w:cs="Arial"/>
          <w:b/>
          <w:bCs/>
          <w:sz w:val="22"/>
          <w:szCs w:val="22"/>
        </w:rPr>
        <w:t xml:space="preserve"> de 2024</w:t>
      </w:r>
      <w:r w:rsidRPr="00B23BC2">
        <w:rPr>
          <w:rFonts w:ascii="Arial" w:hAnsi="Arial" w:cs="Arial"/>
          <w:sz w:val="22"/>
          <w:szCs w:val="22"/>
        </w:rPr>
        <w:t xml:space="preserve">, </w:t>
      </w:r>
      <w:r w:rsidRPr="00B23BC2">
        <w:rPr>
          <w:rFonts w:ascii="Arial" w:hAnsi="Arial" w:cs="Arial"/>
          <w:b/>
          <w:bCs/>
          <w:sz w:val="22"/>
          <w:szCs w:val="22"/>
        </w:rPr>
        <w:t>estabelece a concessão de subsídio para o transporte coletivo, limitado a R$ 4.800.000,00 (quatro milhões e oitocentos mil reais) por ano</w:t>
      </w:r>
      <w:r w:rsidRPr="00B23BC2">
        <w:rPr>
          <w:rFonts w:ascii="Arial" w:hAnsi="Arial" w:cs="Arial"/>
          <w:sz w:val="22"/>
          <w:szCs w:val="22"/>
        </w:rPr>
        <w:t>.</w:t>
      </w:r>
    </w:p>
    <w:p w:rsidR="00215836" w:rsidRPr="00B23BC2" w:rsidRDefault="00215836" w:rsidP="00B32E04">
      <w:pPr>
        <w:spacing w:after="120"/>
        <w:jc w:val="both"/>
        <w:rPr>
          <w:rFonts w:ascii="Arial" w:hAnsi="Arial" w:cs="Arial"/>
          <w:sz w:val="22"/>
          <w:szCs w:val="22"/>
        </w:rPr>
      </w:pPr>
    </w:p>
    <w:p w:rsidR="006B7C64" w:rsidRPr="00B23BC2" w:rsidRDefault="00E62A32" w:rsidP="000E1D0F">
      <w:pPr>
        <w:jc w:val="both"/>
        <w:rPr>
          <w:rFonts w:ascii="Arial" w:hAnsi="Arial" w:cs="Arial"/>
          <w:b/>
          <w:sz w:val="22"/>
          <w:szCs w:val="22"/>
        </w:rPr>
      </w:pPr>
      <w:r w:rsidRPr="00B23BC2">
        <w:rPr>
          <w:rFonts w:ascii="Arial" w:hAnsi="Arial" w:cs="Arial"/>
          <w:b/>
          <w:sz w:val="22"/>
          <w:szCs w:val="22"/>
        </w:rPr>
        <w:t>6</w:t>
      </w:r>
      <w:r w:rsidR="006D2A6A" w:rsidRPr="00B23BC2">
        <w:rPr>
          <w:rFonts w:ascii="Arial" w:hAnsi="Arial" w:cs="Arial"/>
          <w:b/>
          <w:sz w:val="22"/>
          <w:szCs w:val="22"/>
        </w:rPr>
        <w:t>. OBRIGAÇÕES D</w:t>
      </w:r>
      <w:r w:rsidR="006B7C64" w:rsidRPr="00B23BC2">
        <w:rPr>
          <w:rFonts w:ascii="Arial" w:hAnsi="Arial" w:cs="Arial"/>
          <w:b/>
          <w:sz w:val="22"/>
          <w:szCs w:val="22"/>
        </w:rPr>
        <w:t>A CONTRATADA</w:t>
      </w:r>
    </w:p>
    <w:p w:rsidR="006B7C64" w:rsidRPr="00B23BC2" w:rsidRDefault="005B45E1" w:rsidP="000E1D0F">
      <w:pPr>
        <w:pStyle w:val="rp"/>
        <w:spacing w:before="0" w:after="0"/>
        <w:jc w:val="both"/>
        <w:rPr>
          <w:rFonts w:ascii="Arial" w:hAnsi="Arial" w:cs="Arial"/>
          <w:sz w:val="22"/>
          <w:szCs w:val="22"/>
        </w:rPr>
      </w:pPr>
      <w:r w:rsidRPr="00B23BC2">
        <w:rPr>
          <w:rFonts w:ascii="Arial" w:hAnsi="Arial" w:cs="Arial"/>
          <w:sz w:val="22"/>
          <w:szCs w:val="22"/>
        </w:rPr>
        <w:t>6.1.</w:t>
      </w:r>
      <w:r w:rsidR="006B7C64" w:rsidRPr="00B23BC2">
        <w:rPr>
          <w:rFonts w:ascii="Arial" w:hAnsi="Arial" w:cs="Arial"/>
          <w:sz w:val="22"/>
          <w:szCs w:val="22"/>
        </w:rPr>
        <w:t xml:space="preserve"> </w:t>
      </w:r>
      <w:r w:rsidR="000C2AFD" w:rsidRPr="00B23BC2">
        <w:rPr>
          <w:rFonts w:ascii="Arial" w:hAnsi="Arial" w:cs="Arial"/>
          <w:bCs/>
          <w:sz w:val="22"/>
          <w:szCs w:val="22"/>
        </w:rPr>
        <w:t xml:space="preserve">Prestar serviço adequado de acordo com o disposto no artigo 6° da Lei 8.997, de fevereiro de 1995, </w:t>
      </w:r>
      <w:r w:rsidR="000C2AFD" w:rsidRPr="00B23BC2">
        <w:rPr>
          <w:rFonts w:ascii="Arial" w:hAnsi="Arial" w:cs="Arial"/>
          <w:bCs/>
          <w:sz w:val="22"/>
          <w:szCs w:val="22"/>
          <w:u w:val="single"/>
        </w:rPr>
        <w:t>iniciando, impreterivelmente, no dia 10 de setembro de 2025</w:t>
      </w:r>
      <w:r w:rsidR="000C2AFD" w:rsidRPr="00B23BC2">
        <w:rPr>
          <w:rFonts w:ascii="Arial" w:hAnsi="Arial" w:cs="Arial"/>
          <w:bCs/>
          <w:sz w:val="22"/>
          <w:szCs w:val="22"/>
        </w:rPr>
        <w:t>.</w:t>
      </w:r>
    </w:p>
    <w:p w:rsidR="006B7C64" w:rsidRPr="00B23BC2" w:rsidRDefault="005B45E1" w:rsidP="000E1D0F">
      <w:pPr>
        <w:pStyle w:val="rp"/>
        <w:spacing w:before="0" w:after="0"/>
        <w:jc w:val="both"/>
        <w:rPr>
          <w:rFonts w:ascii="Arial" w:hAnsi="Arial" w:cs="Arial"/>
          <w:sz w:val="22"/>
          <w:szCs w:val="22"/>
        </w:rPr>
      </w:pPr>
      <w:r w:rsidRPr="00B23BC2">
        <w:rPr>
          <w:rFonts w:ascii="Arial" w:hAnsi="Arial" w:cs="Arial"/>
          <w:sz w:val="22"/>
          <w:szCs w:val="22"/>
        </w:rPr>
        <w:t xml:space="preserve">6.2. </w:t>
      </w:r>
      <w:r w:rsidR="006B7C64" w:rsidRPr="00B23BC2">
        <w:rPr>
          <w:rFonts w:ascii="Arial" w:hAnsi="Arial" w:cs="Arial"/>
          <w:sz w:val="22"/>
          <w:szCs w:val="22"/>
        </w:rPr>
        <w:t xml:space="preserve">Permitir e facilitar o exercício da fiscalização pelo </w:t>
      </w:r>
      <w:r w:rsidRPr="00B23BC2">
        <w:rPr>
          <w:rFonts w:ascii="Arial" w:hAnsi="Arial" w:cs="Arial"/>
          <w:b/>
          <w:sz w:val="22"/>
          <w:szCs w:val="22"/>
        </w:rPr>
        <w:t>CONTRATANTE</w:t>
      </w:r>
      <w:r w:rsidRPr="00B23BC2">
        <w:rPr>
          <w:rFonts w:ascii="Arial" w:hAnsi="Arial" w:cs="Arial"/>
          <w:sz w:val="22"/>
          <w:szCs w:val="22"/>
        </w:rPr>
        <w:t>.</w:t>
      </w:r>
    </w:p>
    <w:p w:rsidR="005B45E1" w:rsidRPr="00B23BC2" w:rsidRDefault="005B45E1" w:rsidP="000E1D0F">
      <w:pPr>
        <w:pStyle w:val="rp"/>
        <w:spacing w:before="0" w:after="0"/>
        <w:jc w:val="both"/>
        <w:rPr>
          <w:rFonts w:ascii="Arial" w:hAnsi="Arial" w:cs="Arial"/>
          <w:sz w:val="22"/>
          <w:szCs w:val="22"/>
        </w:rPr>
      </w:pPr>
      <w:r w:rsidRPr="00B23BC2">
        <w:rPr>
          <w:rFonts w:ascii="Arial" w:hAnsi="Arial" w:cs="Arial"/>
          <w:sz w:val="22"/>
          <w:szCs w:val="22"/>
        </w:rPr>
        <w:t xml:space="preserve">6.3. </w:t>
      </w:r>
      <w:r w:rsidR="006B7C64" w:rsidRPr="00B23BC2">
        <w:rPr>
          <w:rFonts w:ascii="Arial" w:hAnsi="Arial" w:cs="Arial"/>
          <w:sz w:val="22"/>
          <w:szCs w:val="22"/>
        </w:rPr>
        <w:t xml:space="preserve">Manter frota adequada, permanentemente, às exigências da demanda e idade recomendada pelo </w:t>
      </w:r>
      <w:r w:rsidRPr="00B23BC2">
        <w:rPr>
          <w:rFonts w:ascii="Arial" w:hAnsi="Arial" w:cs="Arial"/>
          <w:b/>
          <w:sz w:val="22"/>
          <w:szCs w:val="22"/>
        </w:rPr>
        <w:t>CONTRATANTE</w:t>
      </w:r>
      <w:r w:rsidRPr="00B23BC2">
        <w:rPr>
          <w:rFonts w:ascii="Arial" w:hAnsi="Arial" w:cs="Arial"/>
          <w:sz w:val="22"/>
          <w:szCs w:val="22"/>
        </w:rPr>
        <w:t>.</w:t>
      </w:r>
    </w:p>
    <w:p w:rsidR="006B7C64" w:rsidRPr="00B23BC2" w:rsidRDefault="005B45E1" w:rsidP="000E1D0F">
      <w:pPr>
        <w:pStyle w:val="rp"/>
        <w:spacing w:before="0" w:after="0"/>
        <w:jc w:val="both"/>
        <w:rPr>
          <w:rFonts w:ascii="Arial" w:hAnsi="Arial" w:cs="Arial"/>
          <w:sz w:val="22"/>
          <w:szCs w:val="22"/>
        </w:rPr>
      </w:pPr>
      <w:r w:rsidRPr="00B23BC2">
        <w:rPr>
          <w:rFonts w:ascii="Arial" w:hAnsi="Arial" w:cs="Arial"/>
          <w:sz w:val="22"/>
          <w:szCs w:val="22"/>
        </w:rPr>
        <w:t xml:space="preserve">6.4. </w:t>
      </w:r>
      <w:r w:rsidR="006B7C64" w:rsidRPr="00B23BC2">
        <w:rPr>
          <w:rFonts w:ascii="Arial" w:hAnsi="Arial" w:cs="Arial"/>
          <w:color w:val="auto"/>
          <w:sz w:val="22"/>
          <w:szCs w:val="22"/>
        </w:rPr>
        <w:t>Emitir, comercializar e cont</w:t>
      </w:r>
      <w:r w:rsidRPr="00B23BC2">
        <w:rPr>
          <w:rFonts w:ascii="Arial" w:hAnsi="Arial" w:cs="Arial"/>
          <w:color w:val="auto"/>
          <w:sz w:val="22"/>
          <w:szCs w:val="22"/>
        </w:rPr>
        <w:t>rolar passes e vales-transporte</w:t>
      </w:r>
      <w:r w:rsidR="00C2533A" w:rsidRPr="00B23BC2">
        <w:rPr>
          <w:rFonts w:ascii="Arial" w:hAnsi="Arial" w:cs="Arial"/>
          <w:color w:val="auto"/>
          <w:sz w:val="22"/>
          <w:szCs w:val="22"/>
        </w:rPr>
        <w:t>s</w:t>
      </w:r>
      <w:r w:rsidRPr="00B23BC2">
        <w:rPr>
          <w:rFonts w:ascii="Arial" w:hAnsi="Arial" w:cs="Arial"/>
          <w:color w:val="auto"/>
          <w:sz w:val="22"/>
          <w:szCs w:val="22"/>
        </w:rPr>
        <w:t>.</w:t>
      </w:r>
    </w:p>
    <w:p w:rsidR="006B7C64" w:rsidRPr="00B23BC2" w:rsidRDefault="005B45E1" w:rsidP="000E1D0F">
      <w:pPr>
        <w:pStyle w:val="rp"/>
        <w:spacing w:before="0" w:after="0"/>
        <w:jc w:val="both"/>
        <w:rPr>
          <w:rFonts w:ascii="Arial" w:hAnsi="Arial" w:cs="Arial"/>
          <w:sz w:val="22"/>
          <w:szCs w:val="22"/>
        </w:rPr>
      </w:pPr>
      <w:r w:rsidRPr="00B23BC2">
        <w:rPr>
          <w:rFonts w:ascii="Arial" w:hAnsi="Arial" w:cs="Arial"/>
          <w:sz w:val="22"/>
          <w:szCs w:val="22"/>
        </w:rPr>
        <w:t xml:space="preserve">6.5. </w:t>
      </w:r>
      <w:r w:rsidR="006B7C64" w:rsidRPr="00B23BC2">
        <w:rPr>
          <w:rFonts w:ascii="Arial" w:hAnsi="Arial" w:cs="Arial"/>
          <w:sz w:val="22"/>
          <w:szCs w:val="22"/>
        </w:rPr>
        <w:t xml:space="preserve">Adotar uniformes e identificação </w:t>
      </w:r>
      <w:r w:rsidRPr="00B23BC2">
        <w:rPr>
          <w:rFonts w:ascii="Arial" w:hAnsi="Arial" w:cs="Arial"/>
          <w:sz w:val="22"/>
          <w:szCs w:val="22"/>
        </w:rPr>
        <w:t>para todo o pessoal de operação.</w:t>
      </w:r>
    </w:p>
    <w:p w:rsidR="006B7C64" w:rsidRPr="00B23BC2" w:rsidRDefault="005B45E1" w:rsidP="000E1D0F">
      <w:pPr>
        <w:pStyle w:val="rp"/>
        <w:spacing w:before="0" w:after="0"/>
        <w:jc w:val="both"/>
        <w:rPr>
          <w:rFonts w:ascii="Arial" w:hAnsi="Arial" w:cs="Arial"/>
          <w:sz w:val="22"/>
          <w:szCs w:val="22"/>
        </w:rPr>
      </w:pPr>
      <w:r w:rsidRPr="00B23BC2">
        <w:rPr>
          <w:rFonts w:ascii="Arial" w:hAnsi="Arial" w:cs="Arial"/>
          <w:sz w:val="22"/>
          <w:szCs w:val="22"/>
        </w:rPr>
        <w:t xml:space="preserve">6.6. </w:t>
      </w:r>
      <w:r w:rsidR="006B7C64" w:rsidRPr="00B23BC2">
        <w:rPr>
          <w:rFonts w:ascii="Arial" w:hAnsi="Arial" w:cs="Arial"/>
          <w:sz w:val="22"/>
          <w:szCs w:val="22"/>
        </w:rPr>
        <w:t>Executar os serviços mediante cumprimento de horários, freq</w:t>
      </w:r>
      <w:r w:rsidR="00C2533A" w:rsidRPr="00B23BC2">
        <w:rPr>
          <w:rFonts w:ascii="Arial" w:hAnsi="Arial" w:cs="Arial"/>
          <w:sz w:val="22"/>
          <w:szCs w:val="22"/>
        </w:rPr>
        <w:t>u</w:t>
      </w:r>
      <w:r w:rsidR="006B7C64" w:rsidRPr="00B23BC2">
        <w:rPr>
          <w:rFonts w:ascii="Arial" w:hAnsi="Arial" w:cs="Arial"/>
          <w:sz w:val="22"/>
          <w:szCs w:val="22"/>
        </w:rPr>
        <w:t>ência, frota, tarifa, itinerários, pontos de paradas e terminais de acordo</w:t>
      </w:r>
      <w:r w:rsidRPr="00B23BC2">
        <w:rPr>
          <w:rFonts w:ascii="Arial" w:hAnsi="Arial" w:cs="Arial"/>
          <w:sz w:val="22"/>
          <w:szCs w:val="22"/>
        </w:rPr>
        <w:t xml:space="preserve"> com a regulamentação municipal.</w:t>
      </w:r>
    </w:p>
    <w:p w:rsidR="006B7C64" w:rsidRPr="00B23BC2" w:rsidRDefault="005B45E1" w:rsidP="000E1D0F">
      <w:pPr>
        <w:pStyle w:val="rp"/>
        <w:spacing w:before="0" w:after="0"/>
        <w:jc w:val="both"/>
        <w:rPr>
          <w:rFonts w:ascii="Arial" w:hAnsi="Arial" w:cs="Arial"/>
          <w:sz w:val="22"/>
          <w:szCs w:val="22"/>
        </w:rPr>
      </w:pPr>
      <w:r w:rsidRPr="00B23BC2">
        <w:rPr>
          <w:rFonts w:ascii="Arial" w:hAnsi="Arial" w:cs="Arial"/>
          <w:sz w:val="22"/>
          <w:szCs w:val="22"/>
        </w:rPr>
        <w:t xml:space="preserve">6.7. </w:t>
      </w:r>
      <w:r w:rsidR="006B7C64" w:rsidRPr="00B23BC2">
        <w:rPr>
          <w:rFonts w:ascii="Arial" w:hAnsi="Arial" w:cs="Arial"/>
          <w:sz w:val="22"/>
          <w:szCs w:val="22"/>
        </w:rPr>
        <w:t>Apresentar, sempre que for exigido, seus veículos para inspeção técnica veicular, comprometendo-se a sanar as irregularidades apontadas antes de r</w:t>
      </w:r>
      <w:r w:rsidRPr="00B23BC2">
        <w:rPr>
          <w:rFonts w:ascii="Arial" w:hAnsi="Arial" w:cs="Arial"/>
          <w:sz w:val="22"/>
          <w:szCs w:val="22"/>
        </w:rPr>
        <w:t>etornar o veículo para operação.</w:t>
      </w:r>
    </w:p>
    <w:p w:rsidR="006B7C64" w:rsidRPr="00B23BC2" w:rsidRDefault="005B45E1" w:rsidP="000E1D0F">
      <w:pPr>
        <w:pStyle w:val="rp"/>
        <w:spacing w:before="0" w:after="0"/>
        <w:jc w:val="both"/>
        <w:rPr>
          <w:rFonts w:ascii="Arial" w:hAnsi="Arial" w:cs="Arial"/>
          <w:sz w:val="22"/>
          <w:szCs w:val="22"/>
        </w:rPr>
      </w:pPr>
      <w:r w:rsidRPr="00B23BC2">
        <w:rPr>
          <w:rFonts w:ascii="Arial" w:hAnsi="Arial" w:cs="Arial"/>
          <w:sz w:val="22"/>
          <w:szCs w:val="22"/>
        </w:rPr>
        <w:t xml:space="preserve">6.8. </w:t>
      </w:r>
      <w:r w:rsidR="006B7C64" w:rsidRPr="00B23BC2">
        <w:rPr>
          <w:rFonts w:ascii="Arial" w:hAnsi="Arial" w:cs="Arial"/>
          <w:sz w:val="22"/>
          <w:szCs w:val="22"/>
        </w:rPr>
        <w:t>Manter as características fixadas pelo Poder Conceden</w:t>
      </w:r>
      <w:r w:rsidRPr="00B23BC2">
        <w:rPr>
          <w:rFonts w:ascii="Arial" w:hAnsi="Arial" w:cs="Arial"/>
          <w:sz w:val="22"/>
          <w:szCs w:val="22"/>
        </w:rPr>
        <w:t>te para os veículos d</w:t>
      </w:r>
      <w:r w:rsidR="00DA41D2" w:rsidRPr="00B23BC2">
        <w:rPr>
          <w:rFonts w:ascii="Arial" w:hAnsi="Arial" w:cs="Arial"/>
          <w:sz w:val="22"/>
          <w:szCs w:val="22"/>
        </w:rPr>
        <w:t>a</w:t>
      </w:r>
      <w:r w:rsidRPr="00B23BC2">
        <w:rPr>
          <w:rFonts w:ascii="Arial" w:hAnsi="Arial" w:cs="Arial"/>
          <w:sz w:val="22"/>
          <w:szCs w:val="22"/>
        </w:rPr>
        <w:t xml:space="preserve"> operação.</w:t>
      </w:r>
    </w:p>
    <w:p w:rsidR="005B45E1" w:rsidRPr="00B23BC2" w:rsidRDefault="005B45E1" w:rsidP="000E1D0F">
      <w:pPr>
        <w:pStyle w:val="rp"/>
        <w:spacing w:before="0" w:after="0"/>
        <w:jc w:val="both"/>
        <w:rPr>
          <w:rFonts w:ascii="Arial" w:hAnsi="Arial" w:cs="Arial"/>
          <w:sz w:val="22"/>
          <w:szCs w:val="22"/>
        </w:rPr>
      </w:pPr>
      <w:r w:rsidRPr="00B23BC2">
        <w:rPr>
          <w:rFonts w:ascii="Arial" w:hAnsi="Arial" w:cs="Arial"/>
          <w:sz w:val="22"/>
          <w:szCs w:val="22"/>
        </w:rPr>
        <w:t xml:space="preserve">6.9. </w:t>
      </w:r>
      <w:r w:rsidR="006B7C64" w:rsidRPr="00B23BC2">
        <w:rPr>
          <w:rFonts w:ascii="Arial" w:hAnsi="Arial" w:cs="Arial"/>
          <w:sz w:val="22"/>
          <w:szCs w:val="22"/>
        </w:rPr>
        <w:t>Apresentar seus veículos para início de operação e mantê-los em adequado estado de conservação e limpeza</w:t>
      </w:r>
      <w:r w:rsidRPr="00B23BC2">
        <w:rPr>
          <w:rFonts w:ascii="Arial" w:hAnsi="Arial" w:cs="Arial"/>
          <w:sz w:val="22"/>
          <w:szCs w:val="22"/>
        </w:rPr>
        <w:t>.</w:t>
      </w:r>
    </w:p>
    <w:p w:rsidR="006B7C64" w:rsidRPr="00B23BC2" w:rsidRDefault="005B45E1" w:rsidP="000E1D0F">
      <w:pPr>
        <w:pStyle w:val="rp"/>
        <w:spacing w:before="0" w:after="0"/>
        <w:jc w:val="both"/>
        <w:rPr>
          <w:rFonts w:ascii="Arial" w:hAnsi="Arial" w:cs="Arial"/>
          <w:sz w:val="22"/>
          <w:szCs w:val="22"/>
        </w:rPr>
      </w:pPr>
      <w:r w:rsidRPr="00B23BC2">
        <w:rPr>
          <w:rFonts w:ascii="Arial" w:hAnsi="Arial" w:cs="Arial"/>
          <w:sz w:val="22"/>
          <w:szCs w:val="22"/>
        </w:rPr>
        <w:t xml:space="preserve">6.10. </w:t>
      </w:r>
      <w:r w:rsidR="006B7C64" w:rsidRPr="00B23BC2">
        <w:rPr>
          <w:rFonts w:ascii="Arial" w:hAnsi="Arial" w:cs="Arial"/>
          <w:sz w:val="22"/>
          <w:szCs w:val="22"/>
        </w:rPr>
        <w:t xml:space="preserve">Manter programas contínuos de treinamento para seus empregados, assegurando a eficiência do desempenho profissional, com a abordagem de questões referentes às relações humanas, direção defensiva, conservação do equipamento, </w:t>
      </w:r>
      <w:r w:rsidRPr="00B23BC2">
        <w:rPr>
          <w:rFonts w:ascii="Arial" w:hAnsi="Arial" w:cs="Arial"/>
          <w:sz w:val="22"/>
          <w:szCs w:val="22"/>
        </w:rPr>
        <w:t>legislação e primeiros socorros.</w:t>
      </w:r>
    </w:p>
    <w:p w:rsidR="006B7C64" w:rsidRPr="00B23BC2" w:rsidRDefault="005B45E1" w:rsidP="000E1D0F">
      <w:pPr>
        <w:pStyle w:val="rp"/>
        <w:spacing w:before="0" w:after="0"/>
        <w:jc w:val="both"/>
        <w:rPr>
          <w:rFonts w:ascii="Arial" w:hAnsi="Arial" w:cs="Arial"/>
          <w:sz w:val="22"/>
          <w:szCs w:val="22"/>
        </w:rPr>
      </w:pPr>
      <w:r w:rsidRPr="00B23BC2">
        <w:rPr>
          <w:rFonts w:ascii="Arial" w:hAnsi="Arial" w:cs="Arial"/>
          <w:sz w:val="22"/>
          <w:szCs w:val="22"/>
        </w:rPr>
        <w:t>6.11.</w:t>
      </w:r>
      <w:r w:rsidR="006B7C64" w:rsidRPr="00B23BC2">
        <w:rPr>
          <w:rFonts w:ascii="Arial" w:hAnsi="Arial" w:cs="Arial"/>
          <w:sz w:val="22"/>
          <w:szCs w:val="22"/>
        </w:rPr>
        <w:t xml:space="preserve"> Adotar providências para o prosseguimento da viagem, no caso de interru</w:t>
      </w:r>
      <w:r w:rsidRPr="00B23BC2">
        <w:rPr>
          <w:rFonts w:ascii="Arial" w:hAnsi="Arial" w:cs="Arial"/>
          <w:sz w:val="22"/>
          <w:szCs w:val="22"/>
        </w:rPr>
        <w:t>pção, sem ônus para os usuários.</w:t>
      </w:r>
    </w:p>
    <w:p w:rsidR="006B7C64" w:rsidRPr="00B23BC2" w:rsidRDefault="005B45E1" w:rsidP="000E1D0F">
      <w:pPr>
        <w:pStyle w:val="rp"/>
        <w:spacing w:before="0" w:after="0"/>
        <w:jc w:val="both"/>
        <w:rPr>
          <w:rFonts w:ascii="Arial" w:hAnsi="Arial" w:cs="Arial"/>
          <w:sz w:val="22"/>
          <w:szCs w:val="22"/>
        </w:rPr>
      </w:pPr>
      <w:r w:rsidRPr="00B23BC2">
        <w:rPr>
          <w:rFonts w:ascii="Arial" w:hAnsi="Arial" w:cs="Arial"/>
          <w:sz w:val="22"/>
          <w:szCs w:val="22"/>
        </w:rPr>
        <w:t xml:space="preserve">6.12. </w:t>
      </w:r>
      <w:r w:rsidR="006B7C64" w:rsidRPr="00B23BC2">
        <w:rPr>
          <w:rFonts w:ascii="Arial" w:hAnsi="Arial" w:cs="Arial"/>
          <w:sz w:val="22"/>
          <w:szCs w:val="22"/>
        </w:rPr>
        <w:t xml:space="preserve">Reservar assentos para uso preferencial de idosos, </w:t>
      </w:r>
      <w:r w:rsidRPr="00B23BC2">
        <w:rPr>
          <w:rFonts w:ascii="Arial" w:hAnsi="Arial" w:cs="Arial"/>
          <w:sz w:val="22"/>
          <w:szCs w:val="22"/>
        </w:rPr>
        <w:t>gestantes e deficientes físicos.</w:t>
      </w:r>
    </w:p>
    <w:p w:rsidR="006B7C64" w:rsidRPr="00B23BC2" w:rsidRDefault="005B45E1" w:rsidP="000E1D0F">
      <w:pPr>
        <w:pStyle w:val="rp"/>
        <w:spacing w:before="0" w:after="0"/>
        <w:jc w:val="both"/>
        <w:rPr>
          <w:rFonts w:ascii="Arial" w:hAnsi="Arial" w:cs="Arial"/>
          <w:sz w:val="22"/>
          <w:szCs w:val="22"/>
        </w:rPr>
      </w:pPr>
      <w:r w:rsidRPr="00B23BC2">
        <w:rPr>
          <w:rFonts w:ascii="Arial" w:hAnsi="Arial" w:cs="Arial"/>
          <w:sz w:val="22"/>
          <w:szCs w:val="22"/>
        </w:rPr>
        <w:t xml:space="preserve">6.13. </w:t>
      </w:r>
      <w:r w:rsidR="006B7C64" w:rsidRPr="00B23BC2">
        <w:rPr>
          <w:rFonts w:ascii="Arial" w:hAnsi="Arial" w:cs="Arial"/>
          <w:sz w:val="22"/>
          <w:szCs w:val="22"/>
        </w:rPr>
        <w:t>Manter em seus veículos cartaz, pintura ou adesivo onde constem os números de telefones do</w:t>
      </w:r>
      <w:r w:rsidRPr="00B23BC2">
        <w:rPr>
          <w:rFonts w:ascii="Arial" w:hAnsi="Arial" w:cs="Arial"/>
          <w:sz w:val="22"/>
          <w:szCs w:val="22"/>
        </w:rPr>
        <w:t xml:space="preserve"> </w:t>
      </w:r>
      <w:r w:rsidRPr="00B23BC2">
        <w:rPr>
          <w:rFonts w:ascii="Arial" w:hAnsi="Arial" w:cs="Arial"/>
          <w:b/>
          <w:sz w:val="22"/>
          <w:szCs w:val="22"/>
        </w:rPr>
        <w:t>CONTRATANTE</w:t>
      </w:r>
      <w:r w:rsidR="006B7C64" w:rsidRPr="00B23BC2">
        <w:rPr>
          <w:rFonts w:ascii="Arial" w:hAnsi="Arial" w:cs="Arial"/>
          <w:sz w:val="22"/>
          <w:szCs w:val="22"/>
        </w:rPr>
        <w:t xml:space="preserve"> e do Serviço de Atendimento ao Passageiro (SA</w:t>
      </w:r>
      <w:r w:rsidRPr="00B23BC2">
        <w:rPr>
          <w:rFonts w:ascii="Arial" w:hAnsi="Arial" w:cs="Arial"/>
          <w:sz w:val="22"/>
          <w:szCs w:val="22"/>
        </w:rPr>
        <w:t>P) para sugestões e reclamações.</w:t>
      </w:r>
    </w:p>
    <w:p w:rsidR="006B7C64" w:rsidRPr="00B23BC2" w:rsidRDefault="005B45E1" w:rsidP="000E1D0F">
      <w:pPr>
        <w:pStyle w:val="rp"/>
        <w:spacing w:before="0" w:after="0"/>
        <w:jc w:val="both"/>
        <w:rPr>
          <w:rFonts w:ascii="Arial" w:hAnsi="Arial" w:cs="Arial"/>
          <w:sz w:val="22"/>
          <w:szCs w:val="22"/>
        </w:rPr>
      </w:pPr>
      <w:r w:rsidRPr="00B23BC2">
        <w:rPr>
          <w:rFonts w:ascii="Arial" w:hAnsi="Arial" w:cs="Arial"/>
          <w:sz w:val="22"/>
          <w:szCs w:val="22"/>
        </w:rPr>
        <w:t>6.1</w:t>
      </w:r>
      <w:r w:rsidR="00DA41D2" w:rsidRPr="00B23BC2">
        <w:rPr>
          <w:rFonts w:ascii="Arial" w:hAnsi="Arial" w:cs="Arial"/>
          <w:sz w:val="22"/>
          <w:szCs w:val="22"/>
        </w:rPr>
        <w:t>4</w:t>
      </w:r>
      <w:r w:rsidRPr="00B23BC2">
        <w:rPr>
          <w:rFonts w:ascii="Arial" w:hAnsi="Arial" w:cs="Arial"/>
          <w:sz w:val="22"/>
          <w:szCs w:val="22"/>
        </w:rPr>
        <w:t>.</w:t>
      </w:r>
      <w:r w:rsidR="006B7C64" w:rsidRPr="00B23BC2">
        <w:rPr>
          <w:rFonts w:ascii="Arial" w:hAnsi="Arial" w:cs="Arial"/>
          <w:sz w:val="22"/>
          <w:szCs w:val="22"/>
        </w:rPr>
        <w:t xml:space="preserve"> </w:t>
      </w:r>
      <w:r w:rsidR="001012AD" w:rsidRPr="00B23BC2">
        <w:rPr>
          <w:rFonts w:ascii="Arial" w:hAnsi="Arial" w:cs="Arial"/>
          <w:sz w:val="22"/>
          <w:szCs w:val="22"/>
        </w:rPr>
        <w:t>Disponibilizar, à fiscalização de transportes, o acesso</w:t>
      </w:r>
      <w:r w:rsidR="006B7C64" w:rsidRPr="00B23BC2">
        <w:rPr>
          <w:rFonts w:ascii="Arial" w:hAnsi="Arial" w:cs="Arial"/>
          <w:sz w:val="22"/>
          <w:szCs w:val="22"/>
        </w:rPr>
        <w:t xml:space="preserve"> </w:t>
      </w:r>
      <w:r w:rsidR="001012AD" w:rsidRPr="00B23BC2">
        <w:rPr>
          <w:rFonts w:ascii="Arial" w:hAnsi="Arial" w:cs="Arial"/>
          <w:sz w:val="22"/>
          <w:szCs w:val="22"/>
        </w:rPr>
        <w:t>a</w:t>
      </w:r>
      <w:r w:rsidR="006B7C64" w:rsidRPr="00B23BC2">
        <w:rPr>
          <w:rFonts w:ascii="Arial" w:hAnsi="Arial" w:cs="Arial"/>
          <w:sz w:val="22"/>
          <w:szCs w:val="22"/>
        </w:rPr>
        <w:t>os dados referentes a quantidade de passageiros oriundos do Sistema de Bilhetagem Eletrônica e Plataforma Digital, garantindo, desta forma, que tanto o gerenciador quanto o poder público tenham informações precisas e fidedignas sobre os usuários transportados no dia a dia.</w:t>
      </w:r>
    </w:p>
    <w:p w:rsidR="006B7C64" w:rsidRPr="00B23BC2" w:rsidRDefault="005B45E1" w:rsidP="000E1D0F">
      <w:pPr>
        <w:pStyle w:val="rp"/>
        <w:spacing w:before="0" w:after="0"/>
        <w:jc w:val="both"/>
        <w:rPr>
          <w:rFonts w:ascii="Arial" w:hAnsi="Arial" w:cs="Arial"/>
          <w:sz w:val="22"/>
          <w:szCs w:val="22"/>
        </w:rPr>
      </w:pPr>
      <w:r w:rsidRPr="00B23BC2">
        <w:rPr>
          <w:rFonts w:ascii="Arial" w:hAnsi="Arial" w:cs="Arial"/>
          <w:sz w:val="22"/>
          <w:szCs w:val="22"/>
        </w:rPr>
        <w:t>6.1</w:t>
      </w:r>
      <w:r w:rsidR="000F477F" w:rsidRPr="00B23BC2">
        <w:rPr>
          <w:rFonts w:ascii="Arial" w:hAnsi="Arial" w:cs="Arial"/>
          <w:sz w:val="22"/>
          <w:szCs w:val="22"/>
        </w:rPr>
        <w:t>5</w:t>
      </w:r>
      <w:r w:rsidRPr="00B23BC2">
        <w:rPr>
          <w:rFonts w:ascii="Arial" w:hAnsi="Arial" w:cs="Arial"/>
          <w:sz w:val="22"/>
          <w:szCs w:val="22"/>
        </w:rPr>
        <w:t xml:space="preserve">. </w:t>
      </w:r>
      <w:r w:rsidR="006B7C64" w:rsidRPr="00B23BC2">
        <w:rPr>
          <w:rFonts w:ascii="Arial" w:hAnsi="Arial" w:cs="Arial"/>
          <w:sz w:val="22"/>
          <w:szCs w:val="22"/>
        </w:rPr>
        <w:t>Implantar Comunicação com os usuários através de Plataformas Digitais.</w:t>
      </w:r>
    </w:p>
    <w:p w:rsidR="006B7C64" w:rsidRPr="00B23BC2" w:rsidRDefault="005B45E1" w:rsidP="000E1D0F">
      <w:pPr>
        <w:pStyle w:val="rp"/>
        <w:spacing w:before="0" w:after="0"/>
        <w:jc w:val="both"/>
        <w:rPr>
          <w:rFonts w:ascii="Arial" w:hAnsi="Arial" w:cs="Arial"/>
          <w:sz w:val="22"/>
          <w:szCs w:val="22"/>
        </w:rPr>
      </w:pPr>
      <w:r w:rsidRPr="00B23BC2">
        <w:rPr>
          <w:rFonts w:ascii="Arial" w:hAnsi="Arial" w:cs="Arial"/>
          <w:sz w:val="22"/>
          <w:szCs w:val="22"/>
        </w:rPr>
        <w:t>6.1</w:t>
      </w:r>
      <w:r w:rsidR="000F477F" w:rsidRPr="00B23BC2">
        <w:rPr>
          <w:rFonts w:ascii="Arial" w:hAnsi="Arial" w:cs="Arial"/>
          <w:sz w:val="22"/>
          <w:szCs w:val="22"/>
        </w:rPr>
        <w:t>6</w:t>
      </w:r>
      <w:r w:rsidRPr="00B23BC2">
        <w:rPr>
          <w:rFonts w:ascii="Arial" w:hAnsi="Arial" w:cs="Arial"/>
          <w:sz w:val="22"/>
          <w:szCs w:val="22"/>
        </w:rPr>
        <w:t>.</w:t>
      </w:r>
      <w:r w:rsidR="006B7C64" w:rsidRPr="00B23BC2">
        <w:rPr>
          <w:rFonts w:ascii="Arial" w:hAnsi="Arial" w:cs="Arial"/>
          <w:sz w:val="22"/>
          <w:szCs w:val="22"/>
        </w:rPr>
        <w:t xml:space="preserve"> Realizar a</w:t>
      </w:r>
      <w:r w:rsidR="000F477F" w:rsidRPr="00B23BC2">
        <w:rPr>
          <w:rFonts w:ascii="Arial" w:hAnsi="Arial" w:cs="Arial"/>
          <w:sz w:val="22"/>
          <w:szCs w:val="22"/>
        </w:rPr>
        <w:t>s inspeções técnicas veiculares e</w:t>
      </w:r>
      <w:r w:rsidR="006B7C64" w:rsidRPr="00B23BC2">
        <w:rPr>
          <w:rFonts w:ascii="Arial" w:hAnsi="Arial" w:cs="Arial"/>
          <w:sz w:val="22"/>
          <w:szCs w:val="22"/>
        </w:rPr>
        <w:t xml:space="preserve"> vistoria</w:t>
      </w:r>
      <w:r w:rsidR="000F477F" w:rsidRPr="00B23BC2">
        <w:rPr>
          <w:rFonts w:ascii="Arial" w:hAnsi="Arial" w:cs="Arial"/>
          <w:sz w:val="22"/>
          <w:szCs w:val="22"/>
        </w:rPr>
        <w:t>s</w:t>
      </w:r>
      <w:r w:rsidR="006B7C64" w:rsidRPr="00B23BC2">
        <w:rPr>
          <w:rFonts w:ascii="Arial" w:hAnsi="Arial" w:cs="Arial"/>
          <w:sz w:val="22"/>
          <w:szCs w:val="22"/>
        </w:rPr>
        <w:t xml:space="preserve"> sempre que solicitado. </w:t>
      </w:r>
    </w:p>
    <w:p w:rsidR="002D2495" w:rsidRPr="00B23BC2" w:rsidRDefault="00164571" w:rsidP="003C262E">
      <w:pPr>
        <w:spacing w:line="276" w:lineRule="auto"/>
        <w:jc w:val="both"/>
        <w:rPr>
          <w:rFonts w:ascii="Arial" w:hAnsi="Arial" w:cs="Arial"/>
          <w:sz w:val="22"/>
          <w:szCs w:val="22"/>
        </w:rPr>
      </w:pPr>
      <w:r w:rsidRPr="00B23BC2">
        <w:rPr>
          <w:rFonts w:ascii="Arial" w:hAnsi="Arial" w:cs="Arial"/>
          <w:sz w:val="22"/>
          <w:szCs w:val="22"/>
        </w:rPr>
        <w:t>6.1</w:t>
      </w:r>
      <w:r w:rsidR="000F477F" w:rsidRPr="00B23BC2">
        <w:rPr>
          <w:rFonts w:ascii="Arial" w:hAnsi="Arial" w:cs="Arial"/>
          <w:sz w:val="22"/>
          <w:szCs w:val="22"/>
        </w:rPr>
        <w:t>7</w:t>
      </w:r>
      <w:r w:rsidRPr="00B23BC2">
        <w:rPr>
          <w:rFonts w:ascii="Arial" w:hAnsi="Arial" w:cs="Arial"/>
          <w:sz w:val="22"/>
          <w:szCs w:val="22"/>
        </w:rPr>
        <w:t>. Adotar providências para a ampliação da oferta de transporte</w:t>
      </w:r>
      <w:r w:rsidR="000F477F" w:rsidRPr="00B23BC2">
        <w:rPr>
          <w:rFonts w:ascii="Arial" w:hAnsi="Arial" w:cs="Arial"/>
          <w:sz w:val="22"/>
          <w:szCs w:val="22"/>
        </w:rPr>
        <w:t>,</w:t>
      </w:r>
      <w:r w:rsidRPr="00B23BC2">
        <w:rPr>
          <w:rFonts w:ascii="Arial" w:hAnsi="Arial" w:cs="Arial"/>
          <w:sz w:val="22"/>
          <w:szCs w:val="22"/>
        </w:rPr>
        <w:t xml:space="preserve"> caso necessário, de acordo com a</w:t>
      </w:r>
      <w:r w:rsidR="003C262E" w:rsidRPr="00B23BC2">
        <w:rPr>
          <w:rFonts w:ascii="Arial" w:hAnsi="Arial" w:cs="Arial"/>
          <w:sz w:val="22"/>
          <w:szCs w:val="22"/>
        </w:rPr>
        <w:t xml:space="preserve">s determinações da Secretaria Municipal de </w:t>
      </w:r>
      <w:r w:rsidR="00DF725A" w:rsidRPr="00B23BC2">
        <w:rPr>
          <w:rFonts w:ascii="Arial" w:hAnsi="Arial" w:cs="Arial"/>
          <w:sz w:val="22"/>
          <w:szCs w:val="22"/>
        </w:rPr>
        <w:t>Transporte e Mobilidade</w:t>
      </w:r>
      <w:r w:rsidRPr="00B23BC2">
        <w:rPr>
          <w:rFonts w:ascii="Arial" w:hAnsi="Arial" w:cs="Arial"/>
          <w:sz w:val="22"/>
          <w:szCs w:val="22"/>
        </w:rPr>
        <w:t>.</w:t>
      </w:r>
    </w:p>
    <w:p w:rsidR="00B27615" w:rsidRPr="00B23BC2" w:rsidRDefault="00507E7E" w:rsidP="00B27615">
      <w:pPr>
        <w:spacing w:line="276" w:lineRule="auto"/>
        <w:jc w:val="both"/>
        <w:rPr>
          <w:rFonts w:ascii="Arial" w:hAnsi="Arial" w:cs="Arial"/>
          <w:sz w:val="22"/>
          <w:szCs w:val="22"/>
        </w:rPr>
      </w:pPr>
      <w:r w:rsidRPr="00B23BC2">
        <w:rPr>
          <w:rFonts w:ascii="Arial" w:hAnsi="Arial" w:cs="Arial"/>
          <w:sz w:val="22"/>
          <w:szCs w:val="22"/>
        </w:rPr>
        <w:t>6.</w:t>
      </w:r>
      <w:r w:rsidR="000F477F" w:rsidRPr="00B23BC2">
        <w:rPr>
          <w:rFonts w:ascii="Arial" w:hAnsi="Arial" w:cs="Arial"/>
          <w:sz w:val="22"/>
          <w:szCs w:val="22"/>
        </w:rPr>
        <w:t>1</w:t>
      </w:r>
      <w:r w:rsidR="00C450F7" w:rsidRPr="00B23BC2">
        <w:rPr>
          <w:rFonts w:ascii="Arial" w:hAnsi="Arial" w:cs="Arial"/>
          <w:sz w:val="22"/>
          <w:szCs w:val="22"/>
        </w:rPr>
        <w:t>8</w:t>
      </w:r>
      <w:r w:rsidRPr="00B23BC2">
        <w:rPr>
          <w:rFonts w:ascii="Arial" w:hAnsi="Arial" w:cs="Arial"/>
          <w:sz w:val="22"/>
          <w:szCs w:val="22"/>
        </w:rPr>
        <w:t xml:space="preserve">. Fornecer ao Município os resultados contábeis, os dados estatísticos e quaisquer elementos que forem solicitados para os fins de controle e fiscalização, atendendo aos prazos e formas de apresentação </w:t>
      </w:r>
      <w:r w:rsidR="00B27615" w:rsidRPr="00B23BC2">
        <w:rPr>
          <w:rFonts w:ascii="Arial" w:hAnsi="Arial" w:cs="Arial"/>
          <w:sz w:val="22"/>
          <w:szCs w:val="22"/>
        </w:rPr>
        <w:t>solicitados pelos agentes de fiscalização.</w:t>
      </w:r>
    </w:p>
    <w:p w:rsidR="00B27615" w:rsidRPr="00B23BC2" w:rsidRDefault="00B27615" w:rsidP="00215836">
      <w:pPr>
        <w:spacing w:line="276" w:lineRule="auto"/>
        <w:ind w:left="567"/>
        <w:jc w:val="both"/>
        <w:rPr>
          <w:rFonts w:ascii="Arial" w:hAnsi="Arial" w:cs="Arial"/>
          <w:sz w:val="22"/>
          <w:szCs w:val="22"/>
        </w:rPr>
      </w:pPr>
      <w:r w:rsidRPr="00B23BC2">
        <w:rPr>
          <w:rFonts w:ascii="Arial" w:hAnsi="Arial" w:cs="Arial"/>
          <w:sz w:val="22"/>
          <w:szCs w:val="22"/>
        </w:rPr>
        <w:t>6.</w:t>
      </w:r>
      <w:r w:rsidR="000F477F" w:rsidRPr="00B23BC2">
        <w:rPr>
          <w:rFonts w:ascii="Arial" w:hAnsi="Arial" w:cs="Arial"/>
          <w:sz w:val="22"/>
          <w:szCs w:val="22"/>
        </w:rPr>
        <w:t>1</w:t>
      </w:r>
      <w:r w:rsidR="00C450F7" w:rsidRPr="00B23BC2">
        <w:rPr>
          <w:rFonts w:ascii="Arial" w:hAnsi="Arial" w:cs="Arial"/>
          <w:sz w:val="22"/>
          <w:szCs w:val="22"/>
        </w:rPr>
        <w:t>8</w:t>
      </w:r>
      <w:r w:rsidRPr="00B23BC2">
        <w:rPr>
          <w:rFonts w:ascii="Arial" w:hAnsi="Arial" w:cs="Arial"/>
          <w:sz w:val="22"/>
          <w:szCs w:val="22"/>
        </w:rPr>
        <w:t>.1. Para a integralidade d</w:t>
      </w:r>
      <w:r w:rsidR="00872F88">
        <w:rPr>
          <w:rFonts w:ascii="Arial" w:hAnsi="Arial" w:cs="Arial"/>
          <w:sz w:val="22"/>
          <w:szCs w:val="22"/>
        </w:rPr>
        <w:t xml:space="preserve">o </w:t>
      </w:r>
      <w:r w:rsidRPr="00B23BC2">
        <w:rPr>
          <w:rFonts w:ascii="Arial" w:hAnsi="Arial" w:cs="Arial"/>
          <w:sz w:val="22"/>
          <w:szCs w:val="22"/>
        </w:rPr>
        <w:t>atendimento</w:t>
      </w:r>
      <w:r w:rsidR="00872F88">
        <w:rPr>
          <w:rFonts w:ascii="Arial" w:hAnsi="Arial" w:cs="Arial"/>
          <w:sz w:val="22"/>
          <w:szCs w:val="22"/>
        </w:rPr>
        <w:t>,</w:t>
      </w:r>
      <w:r w:rsidRPr="00B23BC2">
        <w:rPr>
          <w:rFonts w:ascii="Arial" w:hAnsi="Arial" w:cs="Arial"/>
          <w:sz w:val="22"/>
          <w:szCs w:val="22"/>
        </w:rPr>
        <w:t xml:space="preserve"> a Contratada deverá manter administração específica e escrituração de natureza contábil, fiscal, trabalhista e previdenciária</w:t>
      </w:r>
      <w:r w:rsidR="00507E7E" w:rsidRPr="00B23BC2">
        <w:rPr>
          <w:rFonts w:ascii="Arial" w:hAnsi="Arial" w:cs="Arial"/>
          <w:sz w:val="22"/>
          <w:szCs w:val="22"/>
        </w:rPr>
        <w:t xml:space="preserve"> </w:t>
      </w:r>
      <w:r w:rsidRPr="00B23BC2">
        <w:rPr>
          <w:rFonts w:ascii="Arial" w:hAnsi="Arial" w:cs="Arial"/>
          <w:sz w:val="22"/>
          <w:szCs w:val="22"/>
        </w:rPr>
        <w:t>formuladas em separado, abrangendo apenas os serviços relacionados ao contrato emergencial.</w:t>
      </w:r>
    </w:p>
    <w:p w:rsidR="002D2495" w:rsidRDefault="002D2495" w:rsidP="00215836">
      <w:pPr>
        <w:spacing w:after="120" w:line="276" w:lineRule="auto"/>
        <w:ind w:left="567"/>
        <w:jc w:val="both"/>
        <w:rPr>
          <w:rFonts w:ascii="Arial" w:hAnsi="Arial" w:cs="Arial"/>
          <w:sz w:val="22"/>
          <w:szCs w:val="22"/>
        </w:rPr>
      </w:pPr>
      <w:r w:rsidRPr="00B23BC2">
        <w:rPr>
          <w:rFonts w:ascii="Arial" w:hAnsi="Arial" w:cs="Arial"/>
          <w:sz w:val="22"/>
          <w:szCs w:val="22"/>
        </w:rPr>
        <w:t xml:space="preserve">6.19. Solicitar a anuência </w:t>
      </w:r>
      <w:r w:rsidR="000F3A60" w:rsidRPr="00B23BC2">
        <w:rPr>
          <w:rFonts w:ascii="Arial" w:hAnsi="Arial" w:cs="Arial"/>
          <w:sz w:val="22"/>
          <w:szCs w:val="22"/>
        </w:rPr>
        <w:t xml:space="preserve">prévia </w:t>
      </w:r>
      <w:r w:rsidRPr="00B23BC2">
        <w:rPr>
          <w:rFonts w:ascii="Arial" w:hAnsi="Arial" w:cs="Arial"/>
          <w:sz w:val="22"/>
          <w:szCs w:val="22"/>
        </w:rPr>
        <w:t xml:space="preserve">do Poder Concedente </w:t>
      </w:r>
      <w:r w:rsidR="000F3A60" w:rsidRPr="00B23BC2">
        <w:rPr>
          <w:rFonts w:ascii="Arial" w:hAnsi="Arial" w:cs="Arial"/>
          <w:sz w:val="22"/>
          <w:szCs w:val="22"/>
        </w:rPr>
        <w:t>antes da concessão de</w:t>
      </w:r>
      <w:r w:rsidRPr="00B23BC2">
        <w:rPr>
          <w:rFonts w:ascii="Arial" w:hAnsi="Arial" w:cs="Arial"/>
          <w:sz w:val="22"/>
          <w:szCs w:val="22"/>
        </w:rPr>
        <w:t xml:space="preserve"> reajustes e benefícios</w:t>
      </w:r>
      <w:r w:rsidR="000F3A60" w:rsidRPr="00B23BC2">
        <w:rPr>
          <w:rFonts w:ascii="Arial" w:hAnsi="Arial" w:cs="Arial"/>
          <w:sz w:val="22"/>
          <w:szCs w:val="22"/>
        </w:rPr>
        <w:t xml:space="preserve"> em dissídios coletivos.</w:t>
      </w:r>
    </w:p>
    <w:p w:rsidR="00872F88" w:rsidRPr="00B23BC2" w:rsidRDefault="00872F88" w:rsidP="00215836">
      <w:pPr>
        <w:spacing w:after="120" w:line="276" w:lineRule="auto"/>
        <w:ind w:left="567"/>
        <w:jc w:val="both"/>
        <w:rPr>
          <w:rFonts w:ascii="Arial" w:hAnsi="Arial" w:cs="Arial"/>
          <w:sz w:val="22"/>
          <w:szCs w:val="22"/>
        </w:rPr>
      </w:pPr>
    </w:p>
    <w:p w:rsidR="006D2A6A" w:rsidRPr="00B23BC2" w:rsidRDefault="005B45E1" w:rsidP="000E1D0F">
      <w:pPr>
        <w:jc w:val="both"/>
        <w:rPr>
          <w:rFonts w:ascii="Arial" w:hAnsi="Arial" w:cs="Arial"/>
          <w:b/>
          <w:sz w:val="22"/>
          <w:szCs w:val="22"/>
        </w:rPr>
      </w:pPr>
      <w:r w:rsidRPr="00B23BC2">
        <w:rPr>
          <w:rFonts w:ascii="Arial" w:hAnsi="Arial" w:cs="Arial"/>
          <w:b/>
          <w:sz w:val="22"/>
          <w:szCs w:val="22"/>
        </w:rPr>
        <w:lastRenderedPageBreak/>
        <w:t>7. OBRIGAÇÕES D</w:t>
      </w:r>
      <w:r w:rsidR="006D2A6A" w:rsidRPr="00B23BC2">
        <w:rPr>
          <w:rFonts w:ascii="Arial" w:hAnsi="Arial" w:cs="Arial"/>
          <w:b/>
          <w:sz w:val="22"/>
          <w:szCs w:val="22"/>
        </w:rPr>
        <w:t>O CONTRATANTE</w:t>
      </w:r>
    </w:p>
    <w:p w:rsidR="00A85F7A" w:rsidRPr="00B23BC2" w:rsidRDefault="005B45E1" w:rsidP="000E1D0F">
      <w:pPr>
        <w:jc w:val="both"/>
        <w:rPr>
          <w:rFonts w:ascii="Arial" w:hAnsi="Arial" w:cs="Arial"/>
          <w:sz w:val="22"/>
          <w:szCs w:val="22"/>
        </w:rPr>
      </w:pPr>
      <w:r w:rsidRPr="00B23BC2">
        <w:rPr>
          <w:rFonts w:ascii="Arial" w:hAnsi="Arial" w:cs="Arial"/>
          <w:sz w:val="22"/>
          <w:szCs w:val="22"/>
        </w:rPr>
        <w:t>7</w:t>
      </w:r>
      <w:r w:rsidR="00A85F7A" w:rsidRPr="00B23BC2">
        <w:rPr>
          <w:rFonts w:ascii="Arial" w:hAnsi="Arial" w:cs="Arial"/>
          <w:sz w:val="22"/>
          <w:szCs w:val="22"/>
        </w:rPr>
        <w:t>.1. Acompanhar e fiscalizar a execução dos serviços;</w:t>
      </w:r>
    </w:p>
    <w:p w:rsidR="00A85F7A" w:rsidRPr="00B23BC2" w:rsidRDefault="005B45E1" w:rsidP="000E1D0F">
      <w:pPr>
        <w:jc w:val="both"/>
        <w:rPr>
          <w:rFonts w:ascii="Arial" w:hAnsi="Arial" w:cs="Arial"/>
          <w:sz w:val="22"/>
          <w:szCs w:val="22"/>
        </w:rPr>
      </w:pPr>
      <w:r w:rsidRPr="00B23BC2">
        <w:rPr>
          <w:rFonts w:ascii="Arial" w:hAnsi="Arial" w:cs="Arial"/>
          <w:sz w:val="22"/>
          <w:szCs w:val="22"/>
        </w:rPr>
        <w:t>7</w:t>
      </w:r>
      <w:r w:rsidR="00A85F7A" w:rsidRPr="00B23BC2">
        <w:rPr>
          <w:rFonts w:ascii="Arial" w:hAnsi="Arial" w:cs="Arial"/>
          <w:sz w:val="22"/>
          <w:szCs w:val="22"/>
        </w:rPr>
        <w:t xml:space="preserve">.2. Proporcionar todas as facilidades para que a </w:t>
      </w:r>
      <w:r w:rsidR="00A85F7A" w:rsidRPr="00B23BC2">
        <w:rPr>
          <w:rFonts w:ascii="Arial" w:hAnsi="Arial" w:cs="Arial"/>
          <w:b/>
          <w:sz w:val="22"/>
          <w:szCs w:val="22"/>
        </w:rPr>
        <w:t>CONTRATADA</w:t>
      </w:r>
      <w:r w:rsidR="00A85F7A" w:rsidRPr="00B23BC2">
        <w:rPr>
          <w:rFonts w:ascii="Arial" w:hAnsi="Arial" w:cs="Arial"/>
          <w:sz w:val="22"/>
          <w:szCs w:val="22"/>
        </w:rPr>
        <w:t xml:space="preserve"> possa cumprir a obrigação de prestação dos serviços dentro das normas do contrato;</w:t>
      </w:r>
    </w:p>
    <w:p w:rsidR="00A85F7A" w:rsidRPr="00B23BC2" w:rsidRDefault="005B45E1" w:rsidP="000E1D0F">
      <w:pPr>
        <w:jc w:val="both"/>
        <w:rPr>
          <w:rFonts w:ascii="Arial" w:hAnsi="Arial" w:cs="Arial"/>
          <w:sz w:val="22"/>
          <w:szCs w:val="22"/>
        </w:rPr>
      </w:pPr>
      <w:r w:rsidRPr="00B23BC2">
        <w:rPr>
          <w:rFonts w:ascii="Arial" w:hAnsi="Arial" w:cs="Arial"/>
          <w:sz w:val="22"/>
          <w:szCs w:val="22"/>
        </w:rPr>
        <w:t>7</w:t>
      </w:r>
      <w:r w:rsidR="00A85F7A" w:rsidRPr="00B23BC2">
        <w:rPr>
          <w:rFonts w:ascii="Arial" w:hAnsi="Arial" w:cs="Arial"/>
          <w:sz w:val="22"/>
          <w:szCs w:val="22"/>
        </w:rPr>
        <w:t>.3</w:t>
      </w:r>
      <w:r w:rsidR="003929C4" w:rsidRPr="00B23BC2">
        <w:rPr>
          <w:rFonts w:ascii="Arial" w:hAnsi="Arial" w:cs="Arial"/>
          <w:sz w:val="22"/>
          <w:szCs w:val="22"/>
        </w:rPr>
        <w:t>.</w:t>
      </w:r>
      <w:r w:rsidR="00A85F7A" w:rsidRPr="00B23BC2">
        <w:rPr>
          <w:rFonts w:ascii="Arial" w:hAnsi="Arial" w:cs="Arial"/>
          <w:sz w:val="22"/>
          <w:szCs w:val="22"/>
        </w:rPr>
        <w:t xml:space="preserve"> Aplicar à </w:t>
      </w:r>
      <w:r w:rsidR="00A85F7A" w:rsidRPr="00B23BC2">
        <w:rPr>
          <w:rFonts w:ascii="Arial" w:hAnsi="Arial" w:cs="Arial"/>
          <w:b/>
          <w:sz w:val="22"/>
          <w:szCs w:val="22"/>
        </w:rPr>
        <w:t>CONTRATADA</w:t>
      </w:r>
      <w:r w:rsidR="00A85F7A" w:rsidRPr="00B23BC2">
        <w:rPr>
          <w:rFonts w:ascii="Arial" w:hAnsi="Arial" w:cs="Arial"/>
          <w:sz w:val="22"/>
          <w:szCs w:val="22"/>
        </w:rPr>
        <w:t xml:space="preserve"> as sanções cabíveis;</w:t>
      </w:r>
    </w:p>
    <w:p w:rsidR="00A85F7A" w:rsidRPr="00B23BC2" w:rsidRDefault="005B45E1" w:rsidP="000E1D0F">
      <w:pPr>
        <w:jc w:val="both"/>
        <w:rPr>
          <w:rFonts w:ascii="Arial" w:hAnsi="Arial" w:cs="Arial"/>
          <w:sz w:val="22"/>
          <w:szCs w:val="22"/>
        </w:rPr>
      </w:pPr>
      <w:r w:rsidRPr="00B23BC2">
        <w:rPr>
          <w:rFonts w:ascii="Arial" w:hAnsi="Arial" w:cs="Arial"/>
          <w:sz w:val="22"/>
          <w:szCs w:val="22"/>
        </w:rPr>
        <w:t>7</w:t>
      </w:r>
      <w:r w:rsidR="00A85F7A" w:rsidRPr="00B23BC2">
        <w:rPr>
          <w:rFonts w:ascii="Arial" w:hAnsi="Arial" w:cs="Arial"/>
          <w:sz w:val="22"/>
          <w:szCs w:val="22"/>
        </w:rPr>
        <w:t>.</w:t>
      </w:r>
      <w:r w:rsidR="003929C4" w:rsidRPr="00B23BC2">
        <w:rPr>
          <w:rFonts w:ascii="Arial" w:hAnsi="Arial" w:cs="Arial"/>
          <w:sz w:val="22"/>
          <w:szCs w:val="22"/>
        </w:rPr>
        <w:t>4</w:t>
      </w:r>
      <w:r w:rsidR="00A85F7A" w:rsidRPr="00B23BC2">
        <w:rPr>
          <w:rFonts w:ascii="Arial" w:hAnsi="Arial" w:cs="Arial"/>
          <w:sz w:val="22"/>
          <w:szCs w:val="22"/>
        </w:rPr>
        <w:t>. Documentar as ocorrências havidas na execução deste contrato;</w:t>
      </w:r>
    </w:p>
    <w:p w:rsidR="00A85F7A" w:rsidRPr="00B23BC2" w:rsidRDefault="005B45E1" w:rsidP="000E1D0F">
      <w:pPr>
        <w:jc w:val="both"/>
        <w:rPr>
          <w:rFonts w:ascii="Arial" w:hAnsi="Arial" w:cs="Arial"/>
          <w:sz w:val="22"/>
          <w:szCs w:val="22"/>
        </w:rPr>
      </w:pPr>
      <w:r w:rsidRPr="00B23BC2">
        <w:rPr>
          <w:rFonts w:ascii="Arial" w:hAnsi="Arial" w:cs="Arial"/>
          <w:sz w:val="22"/>
          <w:szCs w:val="22"/>
        </w:rPr>
        <w:t>7</w:t>
      </w:r>
      <w:r w:rsidR="00A85F7A" w:rsidRPr="00B23BC2">
        <w:rPr>
          <w:rFonts w:ascii="Arial" w:hAnsi="Arial" w:cs="Arial"/>
          <w:sz w:val="22"/>
          <w:szCs w:val="22"/>
        </w:rPr>
        <w:t>.</w:t>
      </w:r>
      <w:r w:rsidR="003929C4" w:rsidRPr="00B23BC2">
        <w:rPr>
          <w:rFonts w:ascii="Arial" w:hAnsi="Arial" w:cs="Arial"/>
          <w:sz w:val="22"/>
          <w:szCs w:val="22"/>
        </w:rPr>
        <w:t>5</w:t>
      </w:r>
      <w:r w:rsidR="00A85F7A" w:rsidRPr="00B23BC2">
        <w:rPr>
          <w:rFonts w:ascii="Arial" w:hAnsi="Arial" w:cs="Arial"/>
          <w:sz w:val="22"/>
          <w:szCs w:val="22"/>
        </w:rPr>
        <w:t xml:space="preserve">. Fiscalizar o cumprimento das obrigações contratuais pela </w:t>
      </w:r>
      <w:r w:rsidR="00A85F7A" w:rsidRPr="00B23BC2">
        <w:rPr>
          <w:rFonts w:ascii="Arial" w:hAnsi="Arial" w:cs="Arial"/>
          <w:b/>
          <w:sz w:val="22"/>
          <w:szCs w:val="22"/>
        </w:rPr>
        <w:t>CONTRATADA</w:t>
      </w:r>
      <w:r w:rsidR="00A85F7A" w:rsidRPr="00B23BC2">
        <w:rPr>
          <w:rFonts w:ascii="Arial" w:hAnsi="Arial" w:cs="Arial"/>
          <w:sz w:val="22"/>
          <w:szCs w:val="22"/>
        </w:rPr>
        <w:t>;</w:t>
      </w:r>
    </w:p>
    <w:p w:rsidR="00A85F7A" w:rsidRDefault="005B45E1" w:rsidP="00B32E04">
      <w:pPr>
        <w:spacing w:after="120"/>
        <w:jc w:val="both"/>
        <w:rPr>
          <w:rFonts w:ascii="Arial" w:hAnsi="Arial" w:cs="Arial"/>
          <w:sz w:val="22"/>
          <w:szCs w:val="22"/>
        </w:rPr>
      </w:pPr>
      <w:r w:rsidRPr="00B23BC2">
        <w:rPr>
          <w:rFonts w:ascii="Arial" w:hAnsi="Arial" w:cs="Arial"/>
          <w:sz w:val="22"/>
          <w:szCs w:val="22"/>
        </w:rPr>
        <w:t>7</w:t>
      </w:r>
      <w:r w:rsidR="00A85F7A" w:rsidRPr="00B23BC2">
        <w:rPr>
          <w:rFonts w:ascii="Arial" w:hAnsi="Arial" w:cs="Arial"/>
          <w:sz w:val="22"/>
          <w:szCs w:val="22"/>
        </w:rPr>
        <w:t>.</w:t>
      </w:r>
      <w:r w:rsidR="003929C4" w:rsidRPr="00B23BC2">
        <w:rPr>
          <w:rFonts w:ascii="Arial" w:hAnsi="Arial" w:cs="Arial"/>
          <w:sz w:val="22"/>
          <w:szCs w:val="22"/>
        </w:rPr>
        <w:t>6</w:t>
      </w:r>
      <w:r w:rsidR="00A85F7A" w:rsidRPr="00B23BC2">
        <w:rPr>
          <w:rFonts w:ascii="Arial" w:hAnsi="Arial" w:cs="Arial"/>
          <w:sz w:val="22"/>
          <w:szCs w:val="22"/>
        </w:rPr>
        <w:t xml:space="preserve">. Prestar informações e esclarecimentos pertinentes ao objeto deste contrato que venham a ser solicitados pela </w:t>
      </w:r>
      <w:r w:rsidR="00A85F7A" w:rsidRPr="00B23BC2">
        <w:rPr>
          <w:rFonts w:ascii="Arial" w:hAnsi="Arial" w:cs="Arial"/>
          <w:b/>
          <w:sz w:val="22"/>
          <w:szCs w:val="22"/>
        </w:rPr>
        <w:t>CONTRATADA</w:t>
      </w:r>
      <w:r w:rsidR="00E62A32" w:rsidRPr="00B23BC2">
        <w:rPr>
          <w:rFonts w:ascii="Arial" w:hAnsi="Arial" w:cs="Arial"/>
          <w:sz w:val="22"/>
          <w:szCs w:val="22"/>
        </w:rPr>
        <w:t>.</w:t>
      </w:r>
      <w:r w:rsidR="00A85F7A" w:rsidRPr="00B23BC2">
        <w:rPr>
          <w:rFonts w:ascii="Arial" w:hAnsi="Arial" w:cs="Arial"/>
          <w:sz w:val="22"/>
          <w:szCs w:val="22"/>
        </w:rPr>
        <w:t xml:space="preserve"> </w:t>
      </w:r>
    </w:p>
    <w:p w:rsidR="00872F88" w:rsidRPr="00B23BC2" w:rsidRDefault="00872F88" w:rsidP="00B32E04">
      <w:pPr>
        <w:spacing w:after="120"/>
        <w:jc w:val="both"/>
        <w:rPr>
          <w:rFonts w:ascii="Arial" w:hAnsi="Arial" w:cs="Arial"/>
          <w:sz w:val="22"/>
          <w:szCs w:val="22"/>
        </w:rPr>
      </w:pPr>
    </w:p>
    <w:p w:rsidR="006D2A6A" w:rsidRPr="00B23BC2" w:rsidRDefault="003929C4" w:rsidP="000E1D0F">
      <w:pPr>
        <w:jc w:val="both"/>
        <w:rPr>
          <w:rFonts w:ascii="Arial" w:hAnsi="Arial" w:cs="Arial"/>
          <w:b/>
          <w:sz w:val="22"/>
          <w:szCs w:val="22"/>
        </w:rPr>
      </w:pPr>
      <w:r w:rsidRPr="00B23BC2">
        <w:rPr>
          <w:rFonts w:ascii="Arial" w:hAnsi="Arial" w:cs="Arial"/>
          <w:b/>
          <w:sz w:val="22"/>
          <w:szCs w:val="22"/>
        </w:rPr>
        <w:t>8</w:t>
      </w:r>
      <w:r w:rsidR="006D2A6A" w:rsidRPr="00B23BC2">
        <w:rPr>
          <w:rFonts w:ascii="Arial" w:hAnsi="Arial" w:cs="Arial"/>
          <w:b/>
          <w:sz w:val="22"/>
          <w:szCs w:val="22"/>
        </w:rPr>
        <w:t>. DAS SANÇÕES</w:t>
      </w:r>
      <w:r w:rsidR="00D1501E" w:rsidRPr="00B23BC2">
        <w:rPr>
          <w:rFonts w:ascii="Arial" w:hAnsi="Arial" w:cs="Arial"/>
          <w:b/>
          <w:sz w:val="22"/>
          <w:szCs w:val="22"/>
        </w:rPr>
        <w:t xml:space="preserve"> ADMINISTRATIVAS</w:t>
      </w:r>
    </w:p>
    <w:p w:rsidR="00F246A4" w:rsidRPr="00B23BC2" w:rsidRDefault="00F246A4" w:rsidP="000E1D0F">
      <w:pPr>
        <w:pStyle w:val="Default"/>
        <w:jc w:val="both"/>
        <w:rPr>
          <w:color w:val="auto"/>
          <w:sz w:val="22"/>
          <w:szCs w:val="22"/>
        </w:rPr>
      </w:pPr>
      <w:r w:rsidRPr="00B23BC2">
        <w:rPr>
          <w:bCs/>
          <w:color w:val="auto"/>
          <w:sz w:val="22"/>
          <w:szCs w:val="22"/>
        </w:rPr>
        <w:t xml:space="preserve">8.1. </w:t>
      </w:r>
      <w:r w:rsidRPr="00B23BC2">
        <w:rPr>
          <w:color w:val="auto"/>
          <w:sz w:val="22"/>
          <w:szCs w:val="22"/>
        </w:rPr>
        <w:t xml:space="preserve">A </w:t>
      </w:r>
      <w:r w:rsidRPr="00B23BC2">
        <w:rPr>
          <w:b/>
          <w:color w:val="auto"/>
          <w:sz w:val="22"/>
          <w:szCs w:val="22"/>
        </w:rPr>
        <w:t>CONTRATADA</w:t>
      </w:r>
      <w:r w:rsidRPr="00B23BC2">
        <w:rPr>
          <w:color w:val="auto"/>
          <w:sz w:val="22"/>
          <w:szCs w:val="22"/>
        </w:rPr>
        <w:t xml:space="preserve"> que </w:t>
      </w:r>
      <w:r w:rsidR="00D1501E" w:rsidRPr="00B23BC2">
        <w:rPr>
          <w:color w:val="auto"/>
          <w:sz w:val="22"/>
          <w:szCs w:val="22"/>
        </w:rPr>
        <w:t>descumprir parcial ou integralmente</w:t>
      </w:r>
      <w:r w:rsidRPr="00B23BC2">
        <w:rPr>
          <w:color w:val="auto"/>
          <w:sz w:val="22"/>
          <w:szCs w:val="22"/>
        </w:rPr>
        <w:t xml:space="preserve"> o contrato celebrado</w:t>
      </w:r>
      <w:r w:rsidR="00D1501E" w:rsidRPr="00B23BC2">
        <w:rPr>
          <w:color w:val="auto"/>
          <w:sz w:val="22"/>
          <w:szCs w:val="22"/>
        </w:rPr>
        <w:t>,</w:t>
      </w:r>
      <w:r w:rsidRPr="00B23BC2">
        <w:rPr>
          <w:color w:val="auto"/>
          <w:sz w:val="22"/>
          <w:szCs w:val="22"/>
        </w:rPr>
        <w:t xml:space="preserve"> está sujeita às seguintes sanções, </w:t>
      </w:r>
      <w:r w:rsidR="00D1501E" w:rsidRPr="00B23BC2">
        <w:rPr>
          <w:color w:val="auto"/>
          <w:sz w:val="22"/>
          <w:szCs w:val="22"/>
        </w:rPr>
        <w:t xml:space="preserve">de acordo com art. </w:t>
      </w:r>
      <w:r w:rsidR="00DA7BE2" w:rsidRPr="00B23BC2">
        <w:rPr>
          <w:color w:val="auto"/>
          <w:sz w:val="22"/>
          <w:szCs w:val="22"/>
        </w:rPr>
        <w:t>115 a 123</w:t>
      </w:r>
      <w:r w:rsidR="00D1501E" w:rsidRPr="00B23BC2">
        <w:rPr>
          <w:color w:val="auto"/>
          <w:sz w:val="22"/>
          <w:szCs w:val="22"/>
        </w:rPr>
        <w:t xml:space="preserve"> da Lei Federal nº </w:t>
      </w:r>
      <w:r w:rsidR="00DA7BE2" w:rsidRPr="00B23BC2">
        <w:rPr>
          <w:color w:val="auto"/>
          <w:sz w:val="22"/>
          <w:szCs w:val="22"/>
        </w:rPr>
        <w:t>14.133/2021</w:t>
      </w:r>
      <w:r w:rsidR="00D1501E" w:rsidRPr="00B23BC2">
        <w:rPr>
          <w:color w:val="auto"/>
          <w:sz w:val="22"/>
          <w:szCs w:val="22"/>
        </w:rPr>
        <w:t>, bem como art. 38 da Lei Federal nº 8.987/1995</w:t>
      </w:r>
      <w:r w:rsidRPr="00B23BC2">
        <w:rPr>
          <w:color w:val="auto"/>
          <w:sz w:val="22"/>
          <w:szCs w:val="22"/>
        </w:rPr>
        <w:t>:</w:t>
      </w:r>
    </w:p>
    <w:p w:rsidR="005B45E1" w:rsidRPr="00B23BC2" w:rsidRDefault="00F246A4" w:rsidP="000E1D0F">
      <w:pPr>
        <w:pStyle w:val="rp"/>
        <w:spacing w:before="0" w:after="0"/>
        <w:jc w:val="both"/>
        <w:rPr>
          <w:rFonts w:ascii="Arial" w:hAnsi="Arial" w:cs="Arial"/>
          <w:sz w:val="22"/>
          <w:szCs w:val="22"/>
        </w:rPr>
      </w:pPr>
      <w:r w:rsidRPr="00B23BC2">
        <w:rPr>
          <w:rFonts w:ascii="Arial" w:hAnsi="Arial" w:cs="Arial"/>
          <w:color w:val="auto"/>
          <w:sz w:val="22"/>
          <w:szCs w:val="22"/>
        </w:rPr>
        <w:t xml:space="preserve">8.1.1. </w:t>
      </w:r>
      <w:r w:rsidR="005B45E1" w:rsidRPr="00B23BC2">
        <w:rPr>
          <w:rFonts w:ascii="Arial" w:hAnsi="Arial" w:cs="Arial"/>
          <w:sz w:val="22"/>
          <w:szCs w:val="22"/>
        </w:rPr>
        <w:t>Advertência;</w:t>
      </w:r>
    </w:p>
    <w:p w:rsidR="005B45E1" w:rsidRPr="00B23BC2" w:rsidRDefault="005B45E1" w:rsidP="000E1D0F">
      <w:pPr>
        <w:pStyle w:val="rp"/>
        <w:spacing w:before="0" w:after="0"/>
        <w:jc w:val="both"/>
        <w:rPr>
          <w:rFonts w:ascii="Arial" w:hAnsi="Arial" w:cs="Arial"/>
          <w:sz w:val="22"/>
          <w:szCs w:val="22"/>
        </w:rPr>
      </w:pPr>
      <w:r w:rsidRPr="00B23BC2">
        <w:rPr>
          <w:rFonts w:ascii="Arial" w:hAnsi="Arial" w:cs="Arial"/>
          <w:sz w:val="22"/>
          <w:szCs w:val="22"/>
        </w:rPr>
        <w:t>8.1.</w:t>
      </w:r>
      <w:r w:rsidR="00164571" w:rsidRPr="00B23BC2">
        <w:rPr>
          <w:rFonts w:ascii="Arial" w:hAnsi="Arial" w:cs="Arial"/>
          <w:sz w:val="22"/>
          <w:szCs w:val="22"/>
        </w:rPr>
        <w:t>2</w:t>
      </w:r>
      <w:r w:rsidRPr="00B23BC2">
        <w:rPr>
          <w:rFonts w:ascii="Arial" w:hAnsi="Arial" w:cs="Arial"/>
          <w:sz w:val="22"/>
          <w:szCs w:val="22"/>
        </w:rPr>
        <w:t>. Multa;</w:t>
      </w:r>
    </w:p>
    <w:p w:rsidR="005B45E1" w:rsidRPr="00B23BC2" w:rsidRDefault="005B45E1" w:rsidP="000E1D0F">
      <w:pPr>
        <w:pStyle w:val="rp"/>
        <w:spacing w:before="0" w:after="0"/>
        <w:jc w:val="both"/>
        <w:rPr>
          <w:rFonts w:ascii="Arial" w:hAnsi="Arial" w:cs="Arial"/>
          <w:sz w:val="22"/>
          <w:szCs w:val="22"/>
        </w:rPr>
      </w:pPr>
      <w:r w:rsidRPr="00B23BC2">
        <w:rPr>
          <w:rFonts w:ascii="Arial" w:hAnsi="Arial" w:cs="Arial"/>
          <w:sz w:val="22"/>
          <w:szCs w:val="22"/>
        </w:rPr>
        <w:t>8.1.</w:t>
      </w:r>
      <w:r w:rsidR="00164571" w:rsidRPr="00B23BC2">
        <w:rPr>
          <w:rFonts w:ascii="Arial" w:hAnsi="Arial" w:cs="Arial"/>
          <w:sz w:val="22"/>
          <w:szCs w:val="22"/>
        </w:rPr>
        <w:t>3</w:t>
      </w:r>
      <w:r w:rsidRPr="00B23BC2">
        <w:rPr>
          <w:rFonts w:ascii="Arial" w:hAnsi="Arial" w:cs="Arial"/>
          <w:sz w:val="22"/>
          <w:szCs w:val="22"/>
        </w:rPr>
        <w:t xml:space="preserve">. </w:t>
      </w:r>
      <w:r w:rsidR="00D1501E" w:rsidRPr="00B23BC2">
        <w:rPr>
          <w:rFonts w:ascii="Arial" w:hAnsi="Arial" w:cs="Arial"/>
          <w:sz w:val="22"/>
          <w:szCs w:val="22"/>
        </w:rPr>
        <w:t>Suspenção temporária de participação em licitação e impedimento de contratar com a Administração;</w:t>
      </w:r>
    </w:p>
    <w:p w:rsidR="00892149" w:rsidRPr="00B23BC2" w:rsidRDefault="005B45E1" w:rsidP="000E1D0F">
      <w:pPr>
        <w:pStyle w:val="rp"/>
        <w:spacing w:before="0" w:after="0"/>
        <w:jc w:val="both"/>
        <w:rPr>
          <w:rFonts w:ascii="Arial" w:hAnsi="Arial" w:cs="Arial"/>
          <w:sz w:val="22"/>
          <w:szCs w:val="22"/>
        </w:rPr>
      </w:pPr>
      <w:r w:rsidRPr="00B23BC2">
        <w:rPr>
          <w:rFonts w:ascii="Arial" w:hAnsi="Arial" w:cs="Arial"/>
          <w:sz w:val="22"/>
          <w:szCs w:val="22"/>
        </w:rPr>
        <w:t>8.1.</w:t>
      </w:r>
      <w:r w:rsidR="00164571" w:rsidRPr="00B23BC2">
        <w:rPr>
          <w:rFonts w:ascii="Arial" w:hAnsi="Arial" w:cs="Arial"/>
          <w:sz w:val="22"/>
          <w:szCs w:val="22"/>
        </w:rPr>
        <w:t>4</w:t>
      </w:r>
      <w:r w:rsidRPr="00B23BC2">
        <w:rPr>
          <w:rFonts w:ascii="Arial" w:hAnsi="Arial" w:cs="Arial"/>
          <w:sz w:val="22"/>
          <w:szCs w:val="22"/>
        </w:rPr>
        <w:t>.</w:t>
      </w:r>
      <w:r w:rsidR="00D1501E" w:rsidRPr="00B23BC2">
        <w:rPr>
          <w:rFonts w:ascii="Arial" w:hAnsi="Arial" w:cs="Arial"/>
          <w:sz w:val="22"/>
          <w:szCs w:val="22"/>
        </w:rPr>
        <w:t xml:space="preserve"> Declaração de inidoneidade para licitar ou contratar com a Administração</w:t>
      </w:r>
      <w:r w:rsidR="00892149" w:rsidRPr="00B23BC2">
        <w:rPr>
          <w:rFonts w:ascii="Arial" w:hAnsi="Arial" w:cs="Arial"/>
          <w:sz w:val="22"/>
          <w:szCs w:val="22"/>
        </w:rPr>
        <w:t>; e</w:t>
      </w:r>
    </w:p>
    <w:p w:rsidR="005B45E1" w:rsidRPr="00B23BC2" w:rsidRDefault="00892149" w:rsidP="000E1D0F">
      <w:pPr>
        <w:pStyle w:val="rp"/>
        <w:spacing w:before="0" w:after="0"/>
        <w:jc w:val="both"/>
        <w:rPr>
          <w:rFonts w:ascii="Arial" w:hAnsi="Arial" w:cs="Arial"/>
          <w:sz w:val="22"/>
          <w:szCs w:val="22"/>
        </w:rPr>
      </w:pPr>
      <w:r w:rsidRPr="00B23BC2">
        <w:rPr>
          <w:rFonts w:ascii="Arial" w:hAnsi="Arial" w:cs="Arial"/>
          <w:sz w:val="22"/>
          <w:szCs w:val="22"/>
        </w:rPr>
        <w:t>8.1.5</w:t>
      </w:r>
      <w:r w:rsidR="005B45E1" w:rsidRPr="00B23BC2">
        <w:rPr>
          <w:rFonts w:ascii="Arial" w:hAnsi="Arial" w:cs="Arial"/>
          <w:sz w:val="22"/>
          <w:szCs w:val="22"/>
        </w:rPr>
        <w:t>.</w:t>
      </w:r>
      <w:r w:rsidRPr="00B23BC2">
        <w:rPr>
          <w:rFonts w:ascii="Arial" w:hAnsi="Arial" w:cs="Arial"/>
          <w:sz w:val="22"/>
          <w:szCs w:val="22"/>
        </w:rPr>
        <w:t xml:space="preserve"> Caducidade da Concessão.</w:t>
      </w:r>
    </w:p>
    <w:p w:rsidR="003C45C3" w:rsidRDefault="00B27615" w:rsidP="00B32E04">
      <w:pPr>
        <w:pStyle w:val="rp"/>
        <w:spacing w:before="0" w:after="120"/>
        <w:jc w:val="both"/>
        <w:rPr>
          <w:rFonts w:ascii="Arial" w:hAnsi="Arial" w:cs="Arial"/>
          <w:color w:val="auto"/>
          <w:sz w:val="22"/>
          <w:szCs w:val="22"/>
        </w:rPr>
      </w:pPr>
      <w:r w:rsidRPr="00B23BC2">
        <w:rPr>
          <w:rFonts w:ascii="Arial" w:hAnsi="Arial" w:cs="Arial"/>
          <w:sz w:val="22"/>
          <w:szCs w:val="22"/>
        </w:rPr>
        <w:t xml:space="preserve">8.1.6. </w:t>
      </w:r>
      <w:r w:rsidR="003F1322" w:rsidRPr="00B23BC2">
        <w:rPr>
          <w:rFonts w:ascii="Arial" w:hAnsi="Arial" w:cs="Arial"/>
          <w:color w:val="auto"/>
          <w:sz w:val="22"/>
          <w:szCs w:val="22"/>
        </w:rPr>
        <w:t>O descumprimento do item 6.</w:t>
      </w:r>
      <w:r w:rsidR="000F477F" w:rsidRPr="00B23BC2">
        <w:rPr>
          <w:rFonts w:ascii="Arial" w:hAnsi="Arial" w:cs="Arial"/>
          <w:color w:val="auto"/>
          <w:sz w:val="22"/>
          <w:szCs w:val="22"/>
        </w:rPr>
        <w:t>19</w:t>
      </w:r>
      <w:r w:rsidR="003F1322" w:rsidRPr="00B23BC2">
        <w:rPr>
          <w:rFonts w:ascii="Arial" w:hAnsi="Arial" w:cs="Arial"/>
          <w:color w:val="auto"/>
          <w:sz w:val="22"/>
          <w:szCs w:val="22"/>
        </w:rPr>
        <w:t xml:space="preserve"> resultará em multa no valor de 200 (duzentas) </w:t>
      </w:r>
      <w:proofErr w:type="spellStart"/>
      <w:r w:rsidR="003F1322" w:rsidRPr="00B23BC2">
        <w:rPr>
          <w:rFonts w:ascii="Arial" w:hAnsi="Arial" w:cs="Arial"/>
          <w:color w:val="auto"/>
          <w:sz w:val="22"/>
          <w:szCs w:val="22"/>
        </w:rPr>
        <w:t>UMRF’s</w:t>
      </w:r>
      <w:proofErr w:type="spellEnd"/>
      <w:r w:rsidR="003F1322" w:rsidRPr="00B23BC2">
        <w:rPr>
          <w:rFonts w:ascii="Arial" w:hAnsi="Arial" w:cs="Arial"/>
          <w:color w:val="auto"/>
          <w:sz w:val="22"/>
          <w:szCs w:val="22"/>
        </w:rPr>
        <w:t>.</w:t>
      </w:r>
    </w:p>
    <w:p w:rsidR="00872F88" w:rsidRPr="00B23BC2" w:rsidRDefault="00872F88" w:rsidP="00B32E04">
      <w:pPr>
        <w:pStyle w:val="rp"/>
        <w:spacing w:before="0" w:after="120"/>
        <w:jc w:val="both"/>
        <w:rPr>
          <w:rFonts w:ascii="Arial" w:hAnsi="Arial" w:cs="Arial"/>
          <w:color w:val="auto"/>
          <w:sz w:val="22"/>
          <w:szCs w:val="22"/>
        </w:rPr>
      </w:pPr>
    </w:p>
    <w:p w:rsidR="006D2A6A" w:rsidRPr="00B23BC2" w:rsidRDefault="00E62A32" w:rsidP="000E1D0F">
      <w:pPr>
        <w:jc w:val="both"/>
        <w:rPr>
          <w:rFonts w:ascii="Arial" w:hAnsi="Arial" w:cs="Arial"/>
          <w:b/>
          <w:sz w:val="22"/>
          <w:szCs w:val="22"/>
        </w:rPr>
      </w:pPr>
      <w:r w:rsidRPr="00B23BC2">
        <w:rPr>
          <w:rFonts w:ascii="Arial" w:hAnsi="Arial" w:cs="Arial"/>
          <w:b/>
          <w:sz w:val="22"/>
          <w:szCs w:val="22"/>
        </w:rPr>
        <w:t>9</w:t>
      </w:r>
      <w:r w:rsidR="006D2A6A" w:rsidRPr="00B23BC2">
        <w:rPr>
          <w:rFonts w:ascii="Arial" w:hAnsi="Arial" w:cs="Arial"/>
          <w:b/>
          <w:sz w:val="22"/>
          <w:szCs w:val="22"/>
        </w:rPr>
        <w:t xml:space="preserve">. DA </w:t>
      </w:r>
      <w:r w:rsidR="00A40907" w:rsidRPr="00B23BC2">
        <w:rPr>
          <w:rFonts w:ascii="Arial" w:hAnsi="Arial" w:cs="Arial"/>
          <w:b/>
          <w:sz w:val="22"/>
          <w:szCs w:val="22"/>
        </w:rPr>
        <w:t>EXTINÇÃO</w:t>
      </w:r>
    </w:p>
    <w:p w:rsidR="00F246A4" w:rsidRPr="00B23BC2" w:rsidRDefault="00F246A4" w:rsidP="000E1D0F">
      <w:pPr>
        <w:pStyle w:val="Default"/>
        <w:jc w:val="both"/>
        <w:rPr>
          <w:color w:val="auto"/>
          <w:sz w:val="22"/>
          <w:szCs w:val="22"/>
        </w:rPr>
      </w:pPr>
      <w:r w:rsidRPr="00B23BC2">
        <w:rPr>
          <w:color w:val="auto"/>
          <w:sz w:val="22"/>
          <w:szCs w:val="22"/>
        </w:rPr>
        <w:t xml:space="preserve">9.1. A inexecução total ou parcial deste contrato enseja a sua </w:t>
      </w:r>
      <w:r w:rsidR="00A40907" w:rsidRPr="00B23BC2">
        <w:rPr>
          <w:color w:val="auto"/>
          <w:sz w:val="22"/>
          <w:szCs w:val="22"/>
        </w:rPr>
        <w:t>extinção</w:t>
      </w:r>
      <w:r w:rsidRPr="00B23BC2">
        <w:rPr>
          <w:color w:val="auto"/>
          <w:sz w:val="22"/>
          <w:szCs w:val="22"/>
        </w:rPr>
        <w:t xml:space="preserve">, conforme disposto nos artigos </w:t>
      </w:r>
      <w:r w:rsidR="00A40907" w:rsidRPr="00B23BC2">
        <w:rPr>
          <w:color w:val="auto"/>
          <w:sz w:val="22"/>
          <w:szCs w:val="22"/>
        </w:rPr>
        <w:t>137</w:t>
      </w:r>
      <w:r w:rsidRPr="00B23BC2">
        <w:rPr>
          <w:color w:val="auto"/>
          <w:sz w:val="22"/>
          <w:szCs w:val="22"/>
        </w:rPr>
        <w:t xml:space="preserve"> a </w:t>
      </w:r>
      <w:r w:rsidR="00A40907" w:rsidRPr="00B23BC2">
        <w:rPr>
          <w:color w:val="auto"/>
          <w:sz w:val="22"/>
          <w:szCs w:val="22"/>
        </w:rPr>
        <w:t>139</w:t>
      </w:r>
      <w:r w:rsidRPr="00B23BC2">
        <w:rPr>
          <w:color w:val="auto"/>
          <w:sz w:val="22"/>
          <w:szCs w:val="22"/>
        </w:rPr>
        <w:t xml:space="preserve"> da Lei nº </w:t>
      </w:r>
      <w:r w:rsidR="00A40907" w:rsidRPr="00B23BC2">
        <w:rPr>
          <w:color w:val="auto"/>
          <w:sz w:val="22"/>
          <w:szCs w:val="22"/>
        </w:rPr>
        <w:t>14.133/2021</w:t>
      </w:r>
      <w:r w:rsidRPr="00B23BC2">
        <w:rPr>
          <w:color w:val="auto"/>
          <w:sz w:val="22"/>
          <w:szCs w:val="22"/>
        </w:rPr>
        <w:t>.</w:t>
      </w:r>
    </w:p>
    <w:p w:rsidR="00F246A4" w:rsidRPr="00B23BC2" w:rsidRDefault="00723CFD" w:rsidP="000E1D0F">
      <w:pPr>
        <w:pStyle w:val="Default"/>
        <w:jc w:val="both"/>
        <w:rPr>
          <w:color w:val="auto"/>
          <w:sz w:val="22"/>
          <w:szCs w:val="22"/>
        </w:rPr>
      </w:pPr>
      <w:r w:rsidRPr="00B23BC2">
        <w:rPr>
          <w:color w:val="auto"/>
          <w:sz w:val="22"/>
          <w:szCs w:val="22"/>
        </w:rPr>
        <w:t>9</w:t>
      </w:r>
      <w:r w:rsidR="00F246A4" w:rsidRPr="00B23BC2">
        <w:rPr>
          <w:color w:val="auto"/>
          <w:sz w:val="22"/>
          <w:szCs w:val="22"/>
        </w:rPr>
        <w:t>.2.</w:t>
      </w:r>
      <w:r w:rsidRPr="00B23BC2">
        <w:rPr>
          <w:color w:val="auto"/>
          <w:sz w:val="22"/>
          <w:szCs w:val="22"/>
        </w:rPr>
        <w:t xml:space="preserve"> </w:t>
      </w:r>
      <w:r w:rsidR="00F246A4" w:rsidRPr="00B23BC2">
        <w:rPr>
          <w:color w:val="auto"/>
          <w:sz w:val="22"/>
          <w:szCs w:val="22"/>
        </w:rPr>
        <w:t xml:space="preserve">A </w:t>
      </w:r>
      <w:r w:rsidR="00A40907" w:rsidRPr="00B23BC2">
        <w:rPr>
          <w:color w:val="auto"/>
          <w:sz w:val="22"/>
          <w:szCs w:val="22"/>
        </w:rPr>
        <w:t>extinção</w:t>
      </w:r>
      <w:r w:rsidR="00F246A4" w:rsidRPr="00B23BC2">
        <w:rPr>
          <w:color w:val="auto"/>
          <w:sz w:val="22"/>
          <w:szCs w:val="22"/>
        </w:rPr>
        <w:t xml:space="preserve"> deste contrato pode ser:</w:t>
      </w:r>
    </w:p>
    <w:p w:rsidR="00723CFD" w:rsidRPr="00B23BC2" w:rsidRDefault="00723CFD" w:rsidP="000E1D0F">
      <w:pPr>
        <w:jc w:val="both"/>
        <w:rPr>
          <w:rFonts w:ascii="Arial" w:hAnsi="Arial" w:cs="Arial"/>
          <w:sz w:val="22"/>
          <w:szCs w:val="22"/>
        </w:rPr>
      </w:pPr>
      <w:r w:rsidRPr="00B23BC2">
        <w:rPr>
          <w:rFonts w:ascii="Arial" w:hAnsi="Arial" w:cs="Arial"/>
          <w:sz w:val="22"/>
          <w:szCs w:val="22"/>
        </w:rPr>
        <w:t>9.2.1. Automaticamente no final do prazo estipulado na cláusula terceira</w:t>
      </w:r>
      <w:r w:rsidR="005530AA" w:rsidRPr="00B23BC2">
        <w:rPr>
          <w:rFonts w:ascii="Arial" w:hAnsi="Arial" w:cs="Arial"/>
          <w:sz w:val="22"/>
          <w:szCs w:val="22"/>
        </w:rPr>
        <w:t xml:space="preserve"> </w:t>
      </w:r>
      <w:r w:rsidRPr="00B23BC2">
        <w:rPr>
          <w:rFonts w:ascii="Arial" w:hAnsi="Arial" w:cs="Arial"/>
          <w:sz w:val="22"/>
          <w:szCs w:val="22"/>
        </w:rPr>
        <w:t>ou com o início da operação p</w:t>
      </w:r>
      <w:r w:rsidR="00DF725A" w:rsidRPr="00B23BC2">
        <w:rPr>
          <w:rFonts w:ascii="Arial" w:hAnsi="Arial" w:cs="Arial"/>
          <w:sz w:val="22"/>
          <w:szCs w:val="22"/>
        </w:rPr>
        <w:t>ela</w:t>
      </w:r>
      <w:r w:rsidRPr="00B23BC2">
        <w:rPr>
          <w:rFonts w:ascii="Arial" w:hAnsi="Arial" w:cs="Arial"/>
          <w:sz w:val="22"/>
          <w:szCs w:val="22"/>
        </w:rPr>
        <w:t xml:space="preserve"> empresa vencedora do certame licitatório em andamento;</w:t>
      </w:r>
    </w:p>
    <w:p w:rsidR="00F246A4" w:rsidRPr="00B23BC2" w:rsidRDefault="00723CFD" w:rsidP="000E1D0F">
      <w:pPr>
        <w:pStyle w:val="Default"/>
        <w:jc w:val="both"/>
        <w:rPr>
          <w:color w:val="auto"/>
          <w:sz w:val="22"/>
          <w:szCs w:val="22"/>
        </w:rPr>
      </w:pPr>
      <w:r w:rsidRPr="00B23BC2">
        <w:rPr>
          <w:color w:val="auto"/>
          <w:sz w:val="22"/>
          <w:szCs w:val="22"/>
        </w:rPr>
        <w:t>9</w:t>
      </w:r>
      <w:r w:rsidR="00F246A4" w:rsidRPr="00B23BC2">
        <w:rPr>
          <w:color w:val="auto"/>
          <w:sz w:val="22"/>
          <w:szCs w:val="22"/>
        </w:rPr>
        <w:t>.2.</w:t>
      </w:r>
      <w:r w:rsidRPr="00B23BC2">
        <w:rPr>
          <w:color w:val="auto"/>
          <w:sz w:val="22"/>
          <w:szCs w:val="22"/>
        </w:rPr>
        <w:t>2</w:t>
      </w:r>
      <w:r w:rsidR="00F246A4" w:rsidRPr="00B23BC2">
        <w:rPr>
          <w:color w:val="auto"/>
          <w:sz w:val="22"/>
          <w:szCs w:val="22"/>
        </w:rPr>
        <w:t xml:space="preserve">. Determinada por ato unilateral e escrito do </w:t>
      </w:r>
      <w:r w:rsidR="00F246A4" w:rsidRPr="00B23BC2">
        <w:rPr>
          <w:b/>
          <w:color w:val="auto"/>
          <w:sz w:val="22"/>
          <w:szCs w:val="22"/>
        </w:rPr>
        <w:t>CONTRATANTE</w:t>
      </w:r>
      <w:r w:rsidR="00F246A4" w:rsidRPr="00B23BC2">
        <w:rPr>
          <w:color w:val="auto"/>
          <w:sz w:val="22"/>
          <w:szCs w:val="22"/>
        </w:rPr>
        <w:t xml:space="preserve"> nos casos </w:t>
      </w:r>
      <w:r w:rsidR="001E5B79" w:rsidRPr="00B23BC2">
        <w:rPr>
          <w:color w:val="auto"/>
          <w:sz w:val="22"/>
          <w:szCs w:val="22"/>
        </w:rPr>
        <w:t>previstos pela Lei 14.133/2021</w:t>
      </w:r>
      <w:r w:rsidR="00F246A4" w:rsidRPr="00B23BC2">
        <w:rPr>
          <w:color w:val="auto"/>
          <w:sz w:val="22"/>
          <w:szCs w:val="22"/>
        </w:rPr>
        <w:t xml:space="preserve">, notificando-se a </w:t>
      </w:r>
      <w:r w:rsidR="00F246A4" w:rsidRPr="00B23BC2">
        <w:rPr>
          <w:b/>
          <w:color w:val="auto"/>
          <w:sz w:val="22"/>
          <w:szCs w:val="22"/>
        </w:rPr>
        <w:t>CONTRATADA</w:t>
      </w:r>
      <w:r w:rsidR="00F246A4" w:rsidRPr="00B23BC2">
        <w:rPr>
          <w:color w:val="auto"/>
          <w:sz w:val="22"/>
          <w:szCs w:val="22"/>
        </w:rPr>
        <w:t>;</w:t>
      </w:r>
    </w:p>
    <w:p w:rsidR="00F246A4" w:rsidRPr="00B23BC2" w:rsidRDefault="00723CFD" w:rsidP="000E1D0F">
      <w:pPr>
        <w:pStyle w:val="Default"/>
        <w:jc w:val="both"/>
        <w:rPr>
          <w:color w:val="auto"/>
          <w:sz w:val="22"/>
          <w:szCs w:val="22"/>
        </w:rPr>
      </w:pPr>
      <w:r w:rsidRPr="00B23BC2">
        <w:rPr>
          <w:color w:val="auto"/>
          <w:sz w:val="22"/>
          <w:szCs w:val="22"/>
        </w:rPr>
        <w:t>9</w:t>
      </w:r>
      <w:r w:rsidR="00F246A4" w:rsidRPr="00B23BC2">
        <w:rPr>
          <w:color w:val="auto"/>
          <w:sz w:val="22"/>
          <w:szCs w:val="22"/>
        </w:rPr>
        <w:t>.2.</w:t>
      </w:r>
      <w:r w:rsidRPr="00B23BC2">
        <w:rPr>
          <w:color w:val="auto"/>
          <w:sz w:val="22"/>
          <w:szCs w:val="22"/>
        </w:rPr>
        <w:t>3</w:t>
      </w:r>
      <w:r w:rsidR="00F246A4" w:rsidRPr="00B23BC2">
        <w:rPr>
          <w:color w:val="auto"/>
          <w:sz w:val="22"/>
          <w:szCs w:val="22"/>
        </w:rPr>
        <w:t>. Amigável, por acordo entre as partes, reduzida a termo no</w:t>
      </w:r>
      <w:r w:rsidRPr="00B23BC2">
        <w:rPr>
          <w:color w:val="auto"/>
          <w:sz w:val="22"/>
          <w:szCs w:val="22"/>
        </w:rPr>
        <w:t>s autos do expediente administrativo</w:t>
      </w:r>
      <w:r w:rsidR="00F246A4" w:rsidRPr="00B23BC2">
        <w:rPr>
          <w:color w:val="auto"/>
          <w:sz w:val="22"/>
          <w:szCs w:val="22"/>
        </w:rPr>
        <w:t xml:space="preserve">, desde que haja conveniência para o </w:t>
      </w:r>
      <w:r w:rsidR="00F246A4" w:rsidRPr="00B23BC2">
        <w:rPr>
          <w:b/>
          <w:color w:val="auto"/>
          <w:sz w:val="22"/>
          <w:szCs w:val="22"/>
        </w:rPr>
        <w:t>CONTRATANTE</w:t>
      </w:r>
      <w:r w:rsidR="00F246A4" w:rsidRPr="00B23BC2">
        <w:rPr>
          <w:color w:val="auto"/>
          <w:sz w:val="22"/>
          <w:szCs w:val="22"/>
        </w:rPr>
        <w:t>;</w:t>
      </w:r>
    </w:p>
    <w:p w:rsidR="00F246A4" w:rsidRPr="00B23BC2" w:rsidRDefault="00723CFD" w:rsidP="000E1D0F">
      <w:pPr>
        <w:pStyle w:val="Default"/>
        <w:jc w:val="both"/>
        <w:rPr>
          <w:color w:val="auto"/>
          <w:sz w:val="22"/>
          <w:szCs w:val="22"/>
        </w:rPr>
      </w:pPr>
      <w:r w:rsidRPr="00B23BC2">
        <w:rPr>
          <w:color w:val="auto"/>
          <w:sz w:val="22"/>
          <w:szCs w:val="22"/>
        </w:rPr>
        <w:t>9</w:t>
      </w:r>
      <w:r w:rsidR="00F246A4" w:rsidRPr="00B23BC2">
        <w:rPr>
          <w:color w:val="auto"/>
          <w:sz w:val="22"/>
          <w:szCs w:val="22"/>
        </w:rPr>
        <w:t>.2.</w:t>
      </w:r>
      <w:r w:rsidRPr="00B23BC2">
        <w:rPr>
          <w:color w:val="auto"/>
          <w:sz w:val="22"/>
          <w:szCs w:val="22"/>
        </w:rPr>
        <w:t>4</w:t>
      </w:r>
      <w:r w:rsidR="00F246A4" w:rsidRPr="00B23BC2">
        <w:rPr>
          <w:color w:val="auto"/>
          <w:sz w:val="22"/>
          <w:szCs w:val="22"/>
        </w:rPr>
        <w:t>. Judicial, nos termos da legislação vigente sobre a matéria.</w:t>
      </w:r>
    </w:p>
    <w:p w:rsidR="00F246A4" w:rsidRPr="00B23BC2" w:rsidRDefault="00723CFD" w:rsidP="000E1D0F">
      <w:pPr>
        <w:pStyle w:val="Default"/>
        <w:jc w:val="both"/>
        <w:rPr>
          <w:color w:val="auto"/>
          <w:sz w:val="22"/>
          <w:szCs w:val="22"/>
        </w:rPr>
      </w:pPr>
      <w:r w:rsidRPr="00B23BC2">
        <w:rPr>
          <w:color w:val="auto"/>
          <w:sz w:val="22"/>
          <w:szCs w:val="22"/>
        </w:rPr>
        <w:t>9</w:t>
      </w:r>
      <w:r w:rsidR="00F246A4" w:rsidRPr="00B23BC2">
        <w:rPr>
          <w:color w:val="auto"/>
          <w:sz w:val="22"/>
          <w:szCs w:val="22"/>
        </w:rPr>
        <w:t xml:space="preserve">.3. A </w:t>
      </w:r>
      <w:r w:rsidR="001E5B79" w:rsidRPr="00B23BC2">
        <w:rPr>
          <w:color w:val="auto"/>
          <w:sz w:val="22"/>
          <w:szCs w:val="22"/>
        </w:rPr>
        <w:t>extinção</w:t>
      </w:r>
      <w:r w:rsidR="00F246A4" w:rsidRPr="00B23BC2">
        <w:rPr>
          <w:color w:val="auto"/>
          <w:sz w:val="22"/>
          <w:szCs w:val="22"/>
        </w:rPr>
        <w:t xml:space="preserve"> administrativa ou amigável deve ser precedida de autorização escrita e fundamentada da autoridade competente.</w:t>
      </w:r>
    </w:p>
    <w:p w:rsidR="00F246A4" w:rsidRPr="00B23BC2" w:rsidRDefault="00723CFD" w:rsidP="000E1D0F">
      <w:pPr>
        <w:pStyle w:val="Default"/>
        <w:jc w:val="both"/>
        <w:rPr>
          <w:color w:val="auto"/>
          <w:sz w:val="22"/>
          <w:szCs w:val="22"/>
        </w:rPr>
      </w:pPr>
      <w:r w:rsidRPr="00B23BC2">
        <w:rPr>
          <w:color w:val="auto"/>
          <w:sz w:val="22"/>
          <w:szCs w:val="22"/>
        </w:rPr>
        <w:t>9.</w:t>
      </w:r>
      <w:r w:rsidR="00F246A4" w:rsidRPr="00B23BC2">
        <w:rPr>
          <w:color w:val="auto"/>
          <w:sz w:val="22"/>
          <w:szCs w:val="22"/>
        </w:rPr>
        <w:t xml:space="preserve">4. Os casos de </w:t>
      </w:r>
      <w:r w:rsidR="001E5B79" w:rsidRPr="00B23BC2">
        <w:rPr>
          <w:color w:val="auto"/>
          <w:sz w:val="22"/>
          <w:szCs w:val="22"/>
        </w:rPr>
        <w:t>extinção</w:t>
      </w:r>
      <w:r w:rsidR="00F246A4" w:rsidRPr="00B23BC2">
        <w:rPr>
          <w:color w:val="auto"/>
          <w:sz w:val="22"/>
          <w:szCs w:val="22"/>
        </w:rPr>
        <w:t xml:space="preserve"> contratual devem ser formalmente motivados nos autos do processo, assegurado o contraditório e a ampla defesa.</w:t>
      </w:r>
    </w:p>
    <w:p w:rsidR="008A7D8E" w:rsidRDefault="00723CFD" w:rsidP="00B32E04">
      <w:pPr>
        <w:pStyle w:val="Default"/>
        <w:spacing w:after="120"/>
        <w:jc w:val="both"/>
        <w:rPr>
          <w:color w:val="auto"/>
          <w:sz w:val="22"/>
          <w:szCs w:val="22"/>
        </w:rPr>
      </w:pPr>
      <w:r w:rsidRPr="00B23BC2">
        <w:rPr>
          <w:color w:val="auto"/>
          <w:sz w:val="22"/>
          <w:szCs w:val="22"/>
        </w:rPr>
        <w:t>9</w:t>
      </w:r>
      <w:r w:rsidR="00F246A4" w:rsidRPr="00B23BC2">
        <w:rPr>
          <w:color w:val="auto"/>
          <w:sz w:val="22"/>
          <w:szCs w:val="22"/>
        </w:rPr>
        <w:t xml:space="preserve">.5. A </w:t>
      </w:r>
      <w:r w:rsidR="00F246A4" w:rsidRPr="00B23BC2">
        <w:rPr>
          <w:b/>
          <w:bCs/>
          <w:color w:val="auto"/>
          <w:sz w:val="22"/>
          <w:szCs w:val="22"/>
        </w:rPr>
        <w:t>CONTRATADA</w:t>
      </w:r>
      <w:r w:rsidRPr="00B23BC2">
        <w:rPr>
          <w:b/>
          <w:bCs/>
          <w:color w:val="auto"/>
          <w:sz w:val="22"/>
          <w:szCs w:val="22"/>
        </w:rPr>
        <w:t xml:space="preserve"> </w:t>
      </w:r>
      <w:r w:rsidR="00F246A4" w:rsidRPr="00B23BC2">
        <w:rPr>
          <w:color w:val="auto"/>
          <w:sz w:val="22"/>
          <w:szCs w:val="22"/>
        </w:rPr>
        <w:t xml:space="preserve">reconhece todos os direitos da </w:t>
      </w:r>
      <w:r w:rsidR="00F246A4" w:rsidRPr="00B23BC2">
        <w:rPr>
          <w:b/>
          <w:color w:val="auto"/>
          <w:sz w:val="22"/>
          <w:szCs w:val="22"/>
        </w:rPr>
        <w:t>CONTRATANTE</w:t>
      </w:r>
      <w:r w:rsidR="00F246A4" w:rsidRPr="00B23BC2">
        <w:rPr>
          <w:color w:val="auto"/>
          <w:sz w:val="22"/>
          <w:szCs w:val="22"/>
        </w:rPr>
        <w:t xml:space="preserve"> em caso de eventual </w:t>
      </w:r>
      <w:r w:rsidR="001E5B79" w:rsidRPr="00B23BC2">
        <w:rPr>
          <w:color w:val="auto"/>
          <w:sz w:val="22"/>
          <w:szCs w:val="22"/>
        </w:rPr>
        <w:t>extinção</w:t>
      </w:r>
      <w:r w:rsidR="00F246A4" w:rsidRPr="00B23BC2">
        <w:rPr>
          <w:color w:val="auto"/>
          <w:sz w:val="22"/>
          <w:szCs w:val="22"/>
        </w:rPr>
        <w:t xml:space="preserve"> contratual.</w:t>
      </w:r>
    </w:p>
    <w:p w:rsidR="00872F88" w:rsidRPr="00B23BC2" w:rsidRDefault="00872F88" w:rsidP="00B32E04">
      <w:pPr>
        <w:pStyle w:val="Default"/>
        <w:spacing w:after="120"/>
        <w:jc w:val="both"/>
        <w:rPr>
          <w:color w:val="auto"/>
          <w:sz w:val="22"/>
          <w:szCs w:val="22"/>
        </w:rPr>
      </w:pPr>
    </w:p>
    <w:p w:rsidR="006D2A6A" w:rsidRPr="00B23BC2" w:rsidRDefault="00804AE4" w:rsidP="000E1D0F">
      <w:pPr>
        <w:keepNext/>
        <w:tabs>
          <w:tab w:val="left" w:pos="0"/>
        </w:tabs>
        <w:jc w:val="both"/>
        <w:rPr>
          <w:rFonts w:ascii="Arial" w:hAnsi="Arial" w:cs="Arial"/>
          <w:b/>
          <w:sz w:val="22"/>
          <w:szCs w:val="22"/>
        </w:rPr>
      </w:pPr>
      <w:r w:rsidRPr="00B23BC2">
        <w:rPr>
          <w:rFonts w:ascii="Arial" w:hAnsi="Arial" w:cs="Arial"/>
          <w:b/>
          <w:sz w:val="22"/>
          <w:szCs w:val="22"/>
        </w:rPr>
        <w:t>1</w:t>
      </w:r>
      <w:r w:rsidR="008A7D8E" w:rsidRPr="00B23BC2">
        <w:rPr>
          <w:rFonts w:ascii="Arial" w:hAnsi="Arial" w:cs="Arial"/>
          <w:b/>
          <w:sz w:val="22"/>
          <w:szCs w:val="22"/>
        </w:rPr>
        <w:t>0</w:t>
      </w:r>
      <w:r w:rsidR="006D2A6A" w:rsidRPr="00B23BC2">
        <w:rPr>
          <w:rFonts w:ascii="Arial" w:hAnsi="Arial" w:cs="Arial"/>
          <w:b/>
          <w:sz w:val="22"/>
          <w:szCs w:val="22"/>
        </w:rPr>
        <w:t>. DA FISCALIZAÇÃO</w:t>
      </w:r>
      <w:r w:rsidR="000B7F61" w:rsidRPr="00B23BC2">
        <w:rPr>
          <w:rFonts w:ascii="Arial" w:hAnsi="Arial" w:cs="Arial"/>
          <w:b/>
          <w:sz w:val="22"/>
          <w:szCs w:val="22"/>
        </w:rPr>
        <w:t xml:space="preserve"> E GESTÃO</w:t>
      </w:r>
      <w:r w:rsidR="00DD07B7" w:rsidRPr="00B23BC2">
        <w:rPr>
          <w:rFonts w:ascii="Arial" w:hAnsi="Arial" w:cs="Arial"/>
          <w:b/>
          <w:sz w:val="22"/>
          <w:szCs w:val="22"/>
        </w:rPr>
        <w:t xml:space="preserve"> DO CONTRATO</w:t>
      </w:r>
      <w:r w:rsidR="006D2A6A" w:rsidRPr="00B23BC2">
        <w:rPr>
          <w:rFonts w:ascii="Arial" w:hAnsi="Arial" w:cs="Arial"/>
          <w:b/>
          <w:sz w:val="22"/>
          <w:szCs w:val="22"/>
        </w:rPr>
        <w:t>:</w:t>
      </w:r>
    </w:p>
    <w:p w:rsidR="006D2A6A" w:rsidRPr="00B23BC2" w:rsidRDefault="006D2A6A" w:rsidP="000E1D0F">
      <w:pPr>
        <w:keepNext/>
        <w:tabs>
          <w:tab w:val="left" w:pos="0"/>
        </w:tabs>
        <w:jc w:val="both"/>
        <w:rPr>
          <w:rFonts w:ascii="Arial" w:hAnsi="Arial" w:cs="Arial"/>
          <w:sz w:val="22"/>
          <w:szCs w:val="22"/>
          <w:u w:val="single"/>
        </w:rPr>
      </w:pPr>
      <w:r w:rsidRPr="00B23BC2">
        <w:rPr>
          <w:rFonts w:ascii="Arial" w:hAnsi="Arial" w:cs="Arial"/>
          <w:sz w:val="22"/>
          <w:szCs w:val="22"/>
          <w:u w:val="single"/>
        </w:rPr>
        <w:t>1</w:t>
      </w:r>
      <w:r w:rsidR="00F701F5" w:rsidRPr="00B23BC2">
        <w:rPr>
          <w:rFonts w:ascii="Arial" w:hAnsi="Arial" w:cs="Arial"/>
          <w:sz w:val="22"/>
          <w:szCs w:val="22"/>
          <w:u w:val="single"/>
        </w:rPr>
        <w:t>0</w:t>
      </w:r>
      <w:r w:rsidRPr="00B23BC2">
        <w:rPr>
          <w:rFonts w:ascii="Arial" w:hAnsi="Arial" w:cs="Arial"/>
          <w:sz w:val="22"/>
          <w:szCs w:val="22"/>
          <w:u w:val="single"/>
        </w:rPr>
        <w:t>.1. DO FISCAL</w:t>
      </w:r>
      <w:r w:rsidR="00DD07B7" w:rsidRPr="00B23BC2">
        <w:rPr>
          <w:rFonts w:ascii="Arial" w:hAnsi="Arial" w:cs="Arial"/>
          <w:sz w:val="22"/>
          <w:szCs w:val="22"/>
          <w:u w:val="single"/>
        </w:rPr>
        <w:t xml:space="preserve"> DO CONTRATO</w:t>
      </w:r>
      <w:r w:rsidRPr="00B23BC2">
        <w:rPr>
          <w:rFonts w:ascii="Arial" w:hAnsi="Arial" w:cs="Arial"/>
          <w:sz w:val="22"/>
          <w:szCs w:val="22"/>
          <w:u w:val="single"/>
        </w:rPr>
        <w:t>:</w:t>
      </w:r>
    </w:p>
    <w:p w:rsidR="006D2A6A" w:rsidRPr="00B23BC2" w:rsidRDefault="006D2A6A" w:rsidP="000E1D0F">
      <w:pPr>
        <w:tabs>
          <w:tab w:val="left" w:pos="0"/>
        </w:tabs>
        <w:jc w:val="both"/>
        <w:rPr>
          <w:rFonts w:ascii="Arial" w:hAnsi="Arial" w:cs="Arial"/>
          <w:sz w:val="22"/>
          <w:szCs w:val="22"/>
        </w:rPr>
      </w:pPr>
      <w:r w:rsidRPr="00B23BC2">
        <w:rPr>
          <w:rFonts w:ascii="Arial" w:hAnsi="Arial" w:cs="Arial"/>
          <w:sz w:val="22"/>
          <w:szCs w:val="22"/>
        </w:rPr>
        <w:t>1</w:t>
      </w:r>
      <w:r w:rsidR="00F701F5" w:rsidRPr="00B23BC2">
        <w:rPr>
          <w:rFonts w:ascii="Arial" w:hAnsi="Arial" w:cs="Arial"/>
          <w:sz w:val="22"/>
          <w:szCs w:val="22"/>
        </w:rPr>
        <w:t>0</w:t>
      </w:r>
      <w:r w:rsidRPr="00B23BC2">
        <w:rPr>
          <w:rFonts w:ascii="Arial" w:hAnsi="Arial" w:cs="Arial"/>
          <w:sz w:val="22"/>
          <w:szCs w:val="22"/>
        </w:rPr>
        <w:t>.1.1</w:t>
      </w:r>
      <w:r w:rsidR="00CE11CC" w:rsidRPr="00B23BC2">
        <w:rPr>
          <w:rFonts w:ascii="Arial" w:hAnsi="Arial" w:cs="Arial"/>
          <w:sz w:val="22"/>
          <w:szCs w:val="22"/>
        </w:rPr>
        <w:t xml:space="preserve">. </w:t>
      </w:r>
      <w:r w:rsidR="00892149" w:rsidRPr="00B23BC2">
        <w:rPr>
          <w:rFonts w:ascii="Arial" w:hAnsi="Arial" w:cs="Arial"/>
          <w:sz w:val="22"/>
          <w:szCs w:val="22"/>
        </w:rPr>
        <w:t>O</w:t>
      </w:r>
      <w:r w:rsidRPr="00B23BC2">
        <w:rPr>
          <w:rFonts w:ascii="Arial" w:hAnsi="Arial" w:cs="Arial"/>
          <w:sz w:val="22"/>
          <w:szCs w:val="22"/>
        </w:rPr>
        <w:t>s serviços contratados pelo Município serão fiscalizados por servidores do Município de Sapucaia do Sul, devidamente designados</w:t>
      </w:r>
      <w:r w:rsidR="007756A1" w:rsidRPr="00B23BC2">
        <w:rPr>
          <w:rFonts w:ascii="Arial" w:hAnsi="Arial" w:cs="Arial"/>
          <w:sz w:val="22"/>
          <w:szCs w:val="22"/>
        </w:rPr>
        <w:t xml:space="preserve"> pela </w:t>
      </w:r>
      <w:r w:rsidR="005530AA" w:rsidRPr="00B23BC2">
        <w:rPr>
          <w:rFonts w:ascii="Arial" w:hAnsi="Arial" w:cs="Arial"/>
          <w:sz w:val="22"/>
          <w:szCs w:val="22"/>
        </w:rPr>
        <w:t xml:space="preserve">Secretaria Municipal de </w:t>
      </w:r>
      <w:r w:rsidR="00DF725A" w:rsidRPr="00B23BC2">
        <w:rPr>
          <w:rFonts w:ascii="Arial" w:hAnsi="Arial" w:cs="Arial"/>
          <w:sz w:val="22"/>
          <w:szCs w:val="22"/>
        </w:rPr>
        <w:t>Transporte e Mobilidade</w:t>
      </w:r>
      <w:r w:rsidR="005530AA" w:rsidRPr="00B23BC2">
        <w:rPr>
          <w:rFonts w:ascii="Arial" w:hAnsi="Arial" w:cs="Arial"/>
          <w:sz w:val="22"/>
          <w:szCs w:val="22"/>
        </w:rPr>
        <w:t xml:space="preserve"> </w:t>
      </w:r>
      <w:r w:rsidRPr="00B23BC2">
        <w:rPr>
          <w:rFonts w:ascii="Arial" w:hAnsi="Arial" w:cs="Arial"/>
          <w:sz w:val="22"/>
          <w:szCs w:val="22"/>
        </w:rPr>
        <w:t>para este fim, com autoridade para exercer em nome do Município toda e qualquer ação de orientação geral, controle e fiscalização, afins do objeto contratado.</w:t>
      </w:r>
    </w:p>
    <w:p w:rsidR="006D2A6A" w:rsidRPr="00B23BC2" w:rsidRDefault="00804AE4" w:rsidP="000E1D0F">
      <w:pPr>
        <w:tabs>
          <w:tab w:val="left" w:pos="0"/>
          <w:tab w:val="left" w:pos="1701"/>
          <w:tab w:val="left" w:pos="1843"/>
        </w:tabs>
        <w:jc w:val="both"/>
        <w:rPr>
          <w:rFonts w:ascii="Arial" w:hAnsi="Arial" w:cs="Arial"/>
          <w:sz w:val="22"/>
          <w:szCs w:val="22"/>
        </w:rPr>
      </w:pPr>
      <w:r w:rsidRPr="00B23BC2">
        <w:rPr>
          <w:rFonts w:ascii="Arial" w:hAnsi="Arial" w:cs="Arial"/>
          <w:sz w:val="22"/>
          <w:szCs w:val="22"/>
        </w:rPr>
        <w:t>1</w:t>
      </w:r>
      <w:r w:rsidR="00F701F5" w:rsidRPr="00B23BC2">
        <w:rPr>
          <w:rFonts w:ascii="Arial" w:hAnsi="Arial" w:cs="Arial"/>
          <w:sz w:val="22"/>
          <w:szCs w:val="22"/>
        </w:rPr>
        <w:t>0</w:t>
      </w:r>
      <w:r w:rsidR="006D2A6A" w:rsidRPr="00B23BC2">
        <w:rPr>
          <w:rFonts w:ascii="Arial" w:hAnsi="Arial" w:cs="Arial"/>
          <w:sz w:val="22"/>
          <w:szCs w:val="22"/>
        </w:rPr>
        <w:t xml:space="preserve">.1.2. A fiscalização </w:t>
      </w:r>
      <w:r w:rsidR="00911437" w:rsidRPr="00B23BC2">
        <w:rPr>
          <w:rFonts w:ascii="Arial" w:hAnsi="Arial" w:cs="Arial"/>
          <w:sz w:val="22"/>
          <w:szCs w:val="22"/>
        </w:rPr>
        <w:t xml:space="preserve">será exercida em conformidade com </w:t>
      </w:r>
      <w:r w:rsidR="00BF7113" w:rsidRPr="00B23BC2">
        <w:rPr>
          <w:rFonts w:ascii="Arial" w:hAnsi="Arial" w:cs="Arial"/>
          <w:sz w:val="22"/>
          <w:szCs w:val="22"/>
        </w:rPr>
        <w:t>o</w:t>
      </w:r>
      <w:r w:rsidR="00911437" w:rsidRPr="00B23BC2">
        <w:rPr>
          <w:rFonts w:ascii="Arial" w:hAnsi="Arial" w:cs="Arial"/>
          <w:sz w:val="22"/>
          <w:szCs w:val="22"/>
        </w:rPr>
        <w:t xml:space="preserve"> Contrato, Termo de Referência</w:t>
      </w:r>
      <w:r w:rsidR="000F477F" w:rsidRPr="00B23BC2">
        <w:rPr>
          <w:rFonts w:ascii="Arial" w:hAnsi="Arial" w:cs="Arial"/>
          <w:sz w:val="22"/>
          <w:szCs w:val="22"/>
        </w:rPr>
        <w:t xml:space="preserve"> e</w:t>
      </w:r>
      <w:r w:rsidR="00911437" w:rsidRPr="00B23BC2">
        <w:rPr>
          <w:rFonts w:ascii="Arial" w:hAnsi="Arial" w:cs="Arial"/>
          <w:sz w:val="22"/>
          <w:szCs w:val="22"/>
        </w:rPr>
        <w:t xml:space="preserve"> Lei Municipal nº 4.</w:t>
      </w:r>
      <w:r w:rsidR="00272262" w:rsidRPr="00B23BC2">
        <w:rPr>
          <w:rFonts w:ascii="Arial" w:hAnsi="Arial" w:cs="Arial"/>
          <w:sz w:val="22"/>
          <w:szCs w:val="22"/>
        </w:rPr>
        <w:t>360</w:t>
      </w:r>
      <w:r w:rsidR="00911437" w:rsidRPr="00B23BC2">
        <w:rPr>
          <w:rFonts w:ascii="Arial" w:hAnsi="Arial" w:cs="Arial"/>
          <w:sz w:val="22"/>
          <w:szCs w:val="22"/>
        </w:rPr>
        <w:t>/202</w:t>
      </w:r>
      <w:r w:rsidR="00272262" w:rsidRPr="00B23BC2">
        <w:rPr>
          <w:rFonts w:ascii="Arial" w:hAnsi="Arial" w:cs="Arial"/>
          <w:sz w:val="22"/>
          <w:szCs w:val="22"/>
        </w:rPr>
        <w:t>3</w:t>
      </w:r>
      <w:r w:rsidR="006D2A6A" w:rsidRPr="00B23BC2">
        <w:rPr>
          <w:rFonts w:ascii="Arial" w:hAnsi="Arial" w:cs="Arial"/>
          <w:sz w:val="22"/>
          <w:szCs w:val="22"/>
        </w:rPr>
        <w:t>.</w:t>
      </w:r>
    </w:p>
    <w:p w:rsidR="006D2A6A" w:rsidRPr="00B23BC2" w:rsidRDefault="006D2A6A" w:rsidP="000E1D0F">
      <w:pPr>
        <w:tabs>
          <w:tab w:val="left" w:pos="0"/>
          <w:tab w:val="left" w:pos="1701"/>
          <w:tab w:val="left" w:pos="1843"/>
        </w:tabs>
        <w:jc w:val="both"/>
        <w:rPr>
          <w:rFonts w:ascii="Arial" w:hAnsi="Arial" w:cs="Arial"/>
          <w:sz w:val="22"/>
          <w:szCs w:val="22"/>
        </w:rPr>
      </w:pPr>
      <w:r w:rsidRPr="00B23BC2">
        <w:rPr>
          <w:rFonts w:ascii="Arial" w:hAnsi="Arial" w:cs="Arial"/>
          <w:sz w:val="22"/>
          <w:szCs w:val="22"/>
        </w:rPr>
        <w:t>1</w:t>
      </w:r>
      <w:r w:rsidR="00F701F5" w:rsidRPr="00B23BC2">
        <w:rPr>
          <w:rFonts w:ascii="Arial" w:hAnsi="Arial" w:cs="Arial"/>
          <w:sz w:val="22"/>
          <w:szCs w:val="22"/>
        </w:rPr>
        <w:t>0</w:t>
      </w:r>
      <w:r w:rsidRPr="00B23BC2">
        <w:rPr>
          <w:rFonts w:ascii="Arial" w:hAnsi="Arial" w:cs="Arial"/>
          <w:sz w:val="22"/>
          <w:szCs w:val="22"/>
        </w:rPr>
        <w:t>.1.</w:t>
      </w:r>
      <w:r w:rsidR="00F701F5" w:rsidRPr="00B23BC2">
        <w:rPr>
          <w:rFonts w:ascii="Arial" w:hAnsi="Arial" w:cs="Arial"/>
          <w:sz w:val="22"/>
          <w:szCs w:val="22"/>
        </w:rPr>
        <w:t>3</w:t>
      </w:r>
      <w:r w:rsidRPr="00B23BC2">
        <w:rPr>
          <w:rFonts w:ascii="Arial" w:hAnsi="Arial" w:cs="Arial"/>
          <w:sz w:val="22"/>
          <w:szCs w:val="22"/>
        </w:rPr>
        <w:t xml:space="preserve">. Compete à fiscalização </w:t>
      </w:r>
      <w:r w:rsidR="00804AE4" w:rsidRPr="00B23BC2">
        <w:rPr>
          <w:rFonts w:ascii="Arial" w:hAnsi="Arial" w:cs="Arial"/>
          <w:sz w:val="22"/>
          <w:szCs w:val="22"/>
        </w:rPr>
        <w:t>do</w:t>
      </w:r>
      <w:r w:rsidRPr="00B23BC2">
        <w:rPr>
          <w:rFonts w:ascii="Arial" w:hAnsi="Arial" w:cs="Arial"/>
          <w:sz w:val="22"/>
          <w:szCs w:val="22"/>
        </w:rPr>
        <w:t xml:space="preserve"> serviço pela equipe do Município, entre outras atribuições:</w:t>
      </w:r>
    </w:p>
    <w:p w:rsidR="006D2A6A" w:rsidRPr="00B23BC2" w:rsidRDefault="006D2A6A" w:rsidP="000E1D0F">
      <w:pPr>
        <w:tabs>
          <w:tab w:val="left" w:pos="0"/>
          <w:tab w:val="left" w:pos="1701"/>
          <w:tab w:val="left" w:pos="1843"/>
        </w:tabs>
        <w:jc w:val="both"/>
        <w:rPr>
          <w:rFonts w:ascii="Arial" w:hAnsi="Arial" w:cs="Arial"/>
          <w:sz w:val="22"/>
          <w:szCs w:val="22"/>
        </w:rPr>
      </w:pPr>
      <w:r w:rsidRPr="00B23BC2">
        <w:rPr>
          <w:rFonts w:ascii="Arial" w:hAnsi="Arial" w:cs="Arial"/>
          <w:sz w:val="22"/>
          <w:szCs w:val="22"/>
        </w:rPr>
        <w:t>1</w:t>
      </w:r>
      <w:r w:rsidR="00F701F5" w:rsidRPr="00B23BC2">
        <w:rPr>
          <w:rFonts w:ascii="Arial" w:hAnsi="Arial" w:cs="Arial"/>
          <w:sz w:val="22"/>
          <w:szCs w:val="22"/>
        </w:rPr>
        <w:t>0</w:t>
      </w:r>
      <w:r w:rsidRPr="00B23BC2">
        <w:rPr>
          <w:rFonts w:ascii="Arial" w:hAnsi="Arial" w:cs="Arial"/>
          <w:sz w:val="22"/>
          <w:szCs w:val="22"/>
        </w:rPr>
        <w:t>.1.</w:t>
      </w:r>
      <w:r w:rsidR="00F701F5" w:rsidRPr="00B23BC2">
        <w:rPr>
          <w:rFonts w:ascii="Arial" w:hAnsi="Arial" w:cs="Arial"/>
          <w:sz w:val="22"/>
          <w:szCs w:val="22"/>
        </w:rPr>
        <w:t>3</w:t>
      </w:r>
      <w:r w:rsidRPr="00B23BC2">
        <w:rPr>
          <w:rFonts w:ascii="Arial" w:hAnsi="Arial" w:cs="Arial"/>
          <w:sz w:val="22"/>
          <w:szCs w:val="22"/>
        </w:rPr>
        <w:t xml:space="preserve">.1. Verificar a conformidade da execução </w:t>
      </w:r>
      <w:r w:rsidR="00804AE4" w:rsidRPr="00B23BC2">
        <w:rPr>
          <w:rFonts w:ascii="Arial" w:hAnsi="Arial" w:cs="Arial"/>
          <w:sz w:val="22"/>
          <w:szCs w:val="22"/>
        </w:rPr>
        <w:t>do</w:t>
      </w:r>
      <w:r w:rsidRPr="00B23BC2">
        <w:rPr>
          <w:rFonts w:ascii="Arial" w:hAnsi="Arial" w:cs="Arial"/>
          <w:sz w:val="22"/>
          <w:szCs w:val="22"/>
        </w:rPr>
        <w:t xml:space="preserve"> serviço </w:t>
      </w:r>
      <w:r w:rsidR="00BF7113" w:rsidRPr="00B23BC2">
        <w:rPr>
          <w:rFonts w:ascii="Arial" w:hAnsi="Arial" w:cs="Arial"/>
          <w:sz w:val="22"/>
          <w:szCs w:val="22"/>
        </w:rPr>
        <w:t>de acordo com o Contrato, Termo de Referência</w:t>
      </w:r>
      <w:r w:rsidR="000F477F" w:rsidRPr="00B23BC2">
        <w:rPr>
          <w:rFonts w:ascii="Arial" w:hAnsi="Arial" w:cs="Arial"/>
          <w:sz w:val="22"/>
          <w:szCs w:val="22"/>
        </w:rPr>
        <w:t xml:space="preserve"> e</w:t>
      </w:r>
      <w:r w:rsidR="00BF7113" w:rsidRPr="00B23BC2">
        <w:rPr>
          <w:rFonts w:ascii="Arial" w:hAnsi="Arial" w:cs="Arial"/>
          <w:sz w:val="22"/>
          <w:szCs w:val="22"/>
        </w:rPr>
        <w:t xml:space="preserve"> Lei Municipal nº 4.</w:t>
      </w:r>
      <w:r w:rsidR="00272262" w:rsidRPr="00B23BC2">
        <w:rPr>
          <w:rFonts w:ascii="Arial" w:hAnsi="Arial" w:cs="Arial"/>
          <w:sz w:val="22"/>
          <w:szCs w:val="22"/>
        </w:rPr>
        <w:t>360</w:t>
      </w:r>
      <w:r w:rsidR="00BF7113" w:rsidRPr="00B23BC2">
        <w:rPr>
          <w:rFonts w:ascii="Arial" w:hAnsi="Arial" w:cs="Arial"/>
          <w:sz w:val="22"/>
          <w:szCs w:val="22"/>
        </w:rPr>
        <w:t>/202</w:t>
      </w:r>
      <w:r w:rsidR="00272262" w:rsidRPr="00B23BC2">
        <w:rPr>
          <w:rFonts w:ascii="Arial" w:hAnsi="Arial" w:cs="Arial"/>
          <w:sz w:val="22"/>
          <w:szCs w:val="22"/>
        </w:rPr>
        <w:t>3</w:t>
      </w:r>
      <w:r w:rsidRPr="00B23BC2">
        <w:rPr>
          <w:rFonts w:ascii="Arial" w:hAnsi="Arial" w:cs="Arial"/>
          <w:sz w:val="22"/>
          <w:szCs w:val="22"/>
        </w:rPr>
        <w:t>;</w:t>
      </w:r>
      <w:r w:rsidR="00507E7E" w:rsidRPr="00B23BC2">
        <w:rPr>
          <w:rFonts w:ascii="Arial" w:hAnsi="Arial" w:cs="Arial"/>
          <w:sz w:val="22"/>
          <w:szCs w:val="22"/>
        </w:rPr>
        <w:t xml:space="preserve"> </w:t>
      </w:r>
    </w:p>
    <w:p w:rsidR="006D2A6A" w:rsidRPr="00B23BC2" w:rsidRDefault="006D2A6A" w:rsidP="000E1D0F">
      <w:pPr>
        <w:tabs>
          <w:tab w:val="left" w:pos="0"/>
          <w:tab w:val="left" w:pos="1134"/>
          <w:tab w:val="left" w:pos="1843"/>
        </w:tabs>
        <w:jc w:val="both"/>
        <w:rPr>
          <w:rFonts w:ascii="Arial" w:hAnsi="Arial" w:cs="Arial"/>
          <w:sz w:val="22"/>
          <w:szCs w:val="22"/>
        </w:rPr>
      </w:pPr>
      <w:r w:rsidRPr="00B23BC2">
        <w:rPr>
          <w:rFonts w:ascii="Arial" w:hAnsi="Arial" w:cs="Arial"/>
          <w:sz w:val="22"/>
          <w:szCs w:val="22"/>
        </w:rPr>
        <w:t>1</w:t>
      </w:r>
      <w:r w:rsidR="00F701F5" w:rsidRPr="00B23BC2">
        <w:rPr>
          <w:rFonts w:ascii="Arial" w:hAnsi="Arial" w:cs="Arial"/>
          <w:sz w:val="22"/>
          <w:szCs w:val="22"/>
        </w:rPr>
        <w:t>0</w:t>
      </w:r>
      <w:r w:rsidRPr="00B23BC2">
        <w:rPr>
          <w:rFonts w:ascii="Arial" w:hAnsi="Arial" w:cs="Arial"/>
          <w:sz w:val="22"/>
          <w:szCs w:val="22"/>
        </w:rPr>
        <w:t>.1.</w:t>
      </w:r>
      <w:r w:rsidR="00F701F5" w:rsidRPr="00B23BC2">
        <w:rPr>
          <w:rFonts w:ascii="Arial" w:hAnsi="Arial" w:cs="Arial"/>
          <w:sz w:val="22"/>
          <w:szCs w:val="22"/>
        </w:rPr>
        <w:t>3.2</w:t>
      </w:r>
      <w:r w:rsidRPr="00B23BC2">
        <w:rPr>
          <w:rFonts w:ascii="Arial" w:hAnsi="Arial" w:cs="Arial"/>
          <w:sz w:val="22"/>
          <w:szCs w:val="22"/>
        </w:rPr>
        <w:t xml:space="preserve">. Manter organizado e atualizado o </w:t>
      </w:r>
      <w:r w:rsidR="00507E7E" w:rsidRPr="00B23BC2">
        <w:rPr>
          <w:rFonts w:ascii="Arial" w:hAnsi="Arial" w:cs="Arial"/>
          <w:sz w:val="22"/>
          <w:szCs w:val="22"/>
        </w:rPr>
        <w:t>l</w:t>
      </w:r>
      <w:r w:rsidRPr="00B23BC2">
        <w:rPr>
          <w:rFonts w:ascii="Arial" w:hAnsi="Arial" w:cs="Arial"/>
          <w:sz w:val="22"/>
          <w:szCs w:val="22"/>
        </w:rPr>
        <w:t xml:space="preserve">ivro Diário de </w:t>
      </w:r>
      <w:r w:rsidR="00BF7113" w:rsidRPr="00B23BC2">
        <w:rPr>
          <w:rFonts w:ascii="Arial" w:hAnsi="Arial" w:cs="Arial"/>
          <w:sz w:val="22"/>
          <w:szCs w:val="22"/>
        </w:rPr>
        <w:t>S</w:t>
      </w:r>
      <w:r w:rsidRPr="00B23BC2">
        <w:rPr>
          <w:rFonts w:ascii="Arial" w:hAnsi="Arial" w:cs="Arial"/>
          <w:sz w:val="22"/>
          <w:szCs w:val="22"/>
        </w:rPr>
        <w:t xml:space="preserve">erviços, assinado pelo fiscal e também por técnico da contratada, onde </w:t>
      </w:r>
      <w:r w:rsidR="00F701F5" w:rsidRPr="00B23BC2">
        <w:rPr>
          <w:rFonts w:ascii="Arial" w:hAnsi="Arial" w:cs="Arial"/>
          <w:sz w:val="22"/>
          <w:szCs w:val="22"/>
        </w:rPr>
        <w:t>a contratada</w:t>
      </w:r>
      <w:r w:rsidRPr="00B23BC2">
        <w:rPr>
          <w:rFonts w:ascii="Arial" w:hAnsi="Arial" w:cs="Arial"/>
          <w:sz w:val="22"/>
          <w:szCs w:val="22"/>
        </w:rPr>
        <w:t xml:space="preserve"> registre, em cada visita:</w:t>
      </w:r>
    </w:p>
    <w:p w:rsidR="006D2A6A" w:rsidRPr="00B23BC2" w:rsidRDefault="006D2A6A" w:rsidP="000E1D0F">
      <w:pPr>
        <w:tabs>
          <w:tab w:val="left" w:pos="0"/>
          <w:tab w:val="left" w:pos="1134"/>
          <w:tab w:val="left" w:pos="1843"/>
        </w:tabs>
        <w:jc w:val="both"/>
        <w:rPr>
          <w:rFonts w:ascii="Arial" w:hAnsi="Arial" w:cs="Arial"/>
          <w:sz w:val="22"/>
          <w:szCs w:val="22"/>
        </w:rPr>
      </w:pPr>
      <w:r w:rsidRPr="00B23BC2">
        <w:rPr>
          <w:rFonts w:ascii="Arial" w:hAnsi="Arial" w:cs="Arial"/>
          <w:sz w:val="22"/>
          <w:szCs w:val="22"/>
        </w:rPr>
        <w:t>1</w:t>
      </w:r>
      <w:r w:rsidR="00F701F5" w:rsidRPr="00B23BC2">
        <w:rPr>
          <w:rFonts w:ascii="Arial" w:hAnsi="Arial" w:cs="Arial"/>
          <w:sz w:val="22"/>
          <w:szCs w:val="22"/>
        </w:rPr>
        <w:t>0</w:t>
      </w:r>
      <w:r w:rsidRPr="00B23BC2">
        <w:rPr>
          <w:rFonts w:ascii="Arial" w:hAnsi="Arial" w:cs="Arial"/>
          <w:sz w:val="22"/>
          <w:szCs w:val="22"/>
        </w:rPr>
        <w:t>.1.</w:t>
      </w:r>
      <w:r w:rsidR="00F701F5" w:rsidRPr="00B23BC2">
        <w:rPr>
          <w:rFonts w:ascii="Arial" w:hAnsi="Arial" w:cs="Arial"/>
          <w:sz w:val="22"/>
          <w:szCs w:val="22"/>
        </w:rPr>
        <w:t>3.2.1</w:t>
      </w:r>
      <w:r w:rsidRPr="00B23BC2">
        <w:rPr>
          <w:rFonts w:ascii="Arial" w:hAnsi="Arial" w:cs="Arial"/>
          <w:sz w:val="22"/>
          <w:szCs w:val="22"/>
        </w:rPr>
        <w:t>. As atividades desenvolvidas;</w:t>
      </w:r>
    </w:p>
    <w:p w:rsidR="006D2A6A" w:rsidRPr="00B23BC2" w:rsidRDefault="006D2A6A" w:rsidP="000E1D0F">
      <w:pPr>
        <w:tabs>
          <w:tab w:val="left" w:pos="0"/>
          <w:tab w:val="left" w:pos="1134"/>
          <w:tab w:val="left" w:pos="1843"/>
        </w:tabs>
        <w:jc w:val="both"/>
        <w:rPr>
          <w:rFonts w:ascii="Arial" w:hAnsi="Arial" w:cs="Arial"/>
          <w:sz w:val="22"/>
          <w:szCs w:val="22"/>
        </w:rPr>
      </w:pPr>
      <w:r w:rsidRPr="00B23BC2">
        <w:rPr>
          <w:rFonts w:ascii="Arial" w:hAnsi="Arial" w:cs="Arial"/>
          <w:sz w:val="22"/>
          <w:szCs w:val="22"/>
        </w:rPr>
        <w:lastRenderedPageBreak/>
        <w:t>1</w:t>
      </w:r>
      <w:r w:rsidR="00F701F5" w:rsidRPr="00B23BC2">
        <w:rPr>
          <w:rFonts w:ascii="Arial" w:hAnsi="Arial" w:cs="Arial"/>
          <w:sz w:val="22"/>
          <w:szCs w:val="22"/>
        </w:rPr>
        <w:t>0</w:t>
      </w:r>
      <w:r w:rsidRPr="00B23BC2">
        <w:rPr>
          <w:rFonts w:ascii="Arial" w:hAnsi="Arial" w:cs="Arial"/>
          <w:sz w:val="22"/>
          <w:szCs w:val="22"/>
        </w:rPr>
        <w:t>.1.</w:t>
      </w:r>
      <w:r w:rsidR="00F701F5" w:rsidRPr="00B23BC2">
        <w:rPr>
          <w:rFonts w:ascii="Arial" w:hAnsi="Arial" w:cs="Arial"/>
          <w:sz w:val="22"/>
          <w:szCs w:val="22"/>
        </w:rPr>
        <w:t>3.2.</w:t>
      </w:r>
      <w:r w:rsidRPr="00B23BC2">
        <w:rPr>
          <w:rFonts w:ascii="Arial" w:hAnsi="Arial" w:cs="Arial"/>
          <w:sz w:val="22"/>
          <w:szCs w:val="22"/>
        </w:rPr>
        <w:t>2. As ocorrências ou observações descritas de forma analítica.</w:t>
      </w:r>
    </w:p>
    <w:p w:rsidR="00BF7113" w:rsidRPr="00B23BC2" w:rsidRDefault="006D2A6A" w:rsidP="000E1D0F">
      <w:pPr>
        <w:tabs>
          <w:tab w:val="left" w:pos="0"/>
          <w:tab w:val="left" w:pos="993"/>
        </w:tabs>
        <w:jc w:val="both"/>
        <w:rPr>
          <w:rFonts w:ascii="Arial" w:hAnsi="Arial" w:cs="Arial"/>
          <w:sz w:val="22"/>
          <w:szCs w:val="22"/>
        </w:rPr>
      </w:pPr>
      <w:r w:rsidRPr="00B23BC2">
        <w:rPr>
          <w:rFonts w:ascii="Arial" w:hAnsi="Arial" w:cs="Arial"/>
          <w:sz w:val="22"/>
          <w:szCs w:val="22"/>
        </w:rPr>
        <w:t>1</w:t>
      </w:r>
      <w:r w:rsidR="00F701F5" w:rsidRPr="00B23BC2">
        <w:rPr>
          <w:rFonts w:ascii="Arial" w:hAnsi="Arial" w:cs="Arial"/>
          <w:sz w:val="22"/>
          <w:szCs w:val="22"/>
        </w:rPr>
        <w:t>0</w:t>
      </w:r>
      <w:r w:rsidRPr="00B23BC2">
        <w:rPr>
          <w:rFonts w:ascii="Arial" w:hAnsi="Arial" w:cs="Arial"/>
          <w:sz w:val="22"/>
          <w:szCs w:val="22"/>
        </w:rPr>
        <w:t>.1.</w:t>
      </w:r>
      <w:r w:rsidR="00F701F5" w:rsidRPr="00B23BC2">
        <w:rPr>
          <w:rFonts w:ascii="Arial" w:hAnsi="Arial" w:cs="Arial"/>
          <w:sz w:val="22"/>
          <w:szCs w:val="22"/>
        </w:rPr>
        <w:t>3.</w:t>
      </w:r>
      <w:r w:rsidR="00507E7E" w:rsidRPr="00B23BC2">
        <w:rPr>
          <w:rFonts w:ascii="Arial" w:hAnsi="Arial" w:cs="Arial"/>
          <w:sz w:val="22"/>
          <w:szCs w:val="22"/>
        </w:rPr>
        <w:t>3</w:t>
      </w:r>
      <w:r w:rsidRPr="00B23BC2">
        <w:rPr>
          <w:rFonts w:ascii="Arial" w:hAnsi="Arial" w:cs="Arial"/>
          <w:sz w:val="22"/>
          <w:szCs w:val="22"/>
        </w:rPr>
        <w:t>. Encaminhar ao gestor/administração o doc</w:t>
      </w:r>
      <w:r w:rsidR="006C3E49" w:rsidRPr="00B23BC2">
        <w:rPr>
          <w:rFonts w:ascii="Arial" w:hAnsi="Arial" w:cs="Arial"/>
          <w:sz w:val="22"/>
          <w:szCs w:val="22"/>
        </w:rPr>
        <w:t>umento no qual relacione as</w:t>
      </w:r>
      <w:r w:rsidRPr="00B23BC2">
        <w:rPr>
          <w:rFonts w:ascii="Arial" w:hAnsi="Arial" w:cs="Arial"/>
          <w:sz w:val="22"/>
          <w:szCs w:val="22"/>
        </w:rPr>
        <w:t xml:space="preserve"> ocorrências que impliquem em multas a serem aplicadas ao contratado.</w:t>
      </w:r>
    </w:p>
    <w:p w:rsidR="00BF7113" w:rsidRPr="00B23BC2" w:rsidRDefault="00507E7E" w:rsidP="000E1D0F">
      <w:pPr>
        <w:tabs>
          <w:tab w:val="left" w:pos="0"/>
          <w:tab w:val="left" w:pos="993"/>
        </w:tabs>
        <w:jc w:val="both"/>
        <w:rPr>
          <w:rFonts w:ascii="Arial" w:hAnsi="Arial" w:cs="Arial"/>
          <w:sz w:val="22"/>
          <w:szCs w:val="22"/>
        </w:rPr>
      </w:pPr>
      <w:r w:rsidRPr="00B23BC2">
        <w:rPr>
          <w:rFonts w:ascii="Arial" w:hAnsi="Arial" w:cs="Arial"/>
          <w:sz w:val="22"/>
          <w:szCs w:val="22"/>
        </w:rPr>
        <w:t xml:space="preserve">10.1.3.4. Encaminhar os relatórios periódicos sobre a execução dos serviços contratados e encaminhá-los à Secretaria Municipal de </w:t>
      </w:r>
      <w:r w:rsidR="00272262" w:rsidRPr="00B23BC2">
        <w:rPr>
          <w:rFonts w:ascii="Arial" w:hAnsi="Arial" w:cs="Arial"/>
          <w:sz w:val="22"/>
          <w:szCs w:val="22"/>
        </w:rPr>
        <w:t>Transporte e Mobilidade</w:t>
      </w:r>
      <w:r w:rsidRPr="00B23BC2">
        <w:rPr>
          <w:rFonts w:ascii="Arial" w:hAnsi="Arial" w:cs="Arial"/>
          <w:sz w:val="22"/>
          <w:szCs w:val="22"/>
        </w:rPr>
        <w:t xml:space="preserve"> que o encaminhará ao Prefeito. </w:t>
      </w:r>
    </w:p>
    <w:p w:rsidR="00BF7113" w:rsidRPr="00B23BC2" w:rsidRDefault="006D2A6A" w:rsidP="000E1D0F">
      <w:pPr>
        <w:tabs>
          <w:tab w:val="left" w:pos="0"/>
          <w:tab w:val="left" w:pos="993"/>
        </w:tabs>
        <w:jc w:val="both"/>
        <w:rPr>
          <w:rFonts w:ascii="Arial" w:hAnsi="Arial" w:cs="Arial"/>
          <w:sz w:val="22"/>
          <w:szCs w:val="22"/>
        </w:rPr>
      </w:pPr>
      <w:r w:rsidRPr="00B23BC2">
        <w:rPr>
          <w:rFonts w:ascii="Arial" w:hAnsi="Arial" w:cs="Arial"/>
          <w:sz w:val="22"/>
          <w:szCs w:val="22"/>
        </w:rPr>
        <w:t>1</w:t>
      </w:r>
      <w:r w:rsidR="00F701F5" w:rsidRPr="00B23BC2">
        <w:rPr>
          <w:rFonts w:ascii="Arial" w:hAnsi="Arial" w:cs="Arial"/>
          <w:sz w:val="22"/>
          <w:szCs w:val="22"/>
        </w:rPr>
        <w:t>0</w:t>
      </w:r>
      <w:r w:rsidRPr="00B23BC2">
        <w:rPr>
          <w:rFonts w:ascii="Arial" w:hAnsi="Arial" w:cs="Arial"/>
          <w:sz w:val="22"/>
          <w:szCs w:val="22"/>
        </w:rPr>
        <w:t>.1.</w:t>
      </w:r>
      <w:r w:rsidR="00F701F5" w:rsidRPr="00B23BC2">
        <w:rPr>
          <w:rFonts w:ascii="Arial" w:hAnsi="Arial" w:cs="Arial"/>
          <w:sz w:val="22"/>
          <w:szCs w:val="22"/>
        </w:rPr>
        <w:t>4</w:t>
      </w:r>
      <w:r w:rsidRPr="00B23BC2">
        <w:rPr>
          <w:rFonts w:ascii="Arial" w:hAnsi="Arial" w:cs="Arial"/>
          <w:sz w:val="22"/>
          <w:szCs w:val="22"/>
        </w:rPr>
        <w:t>. A ação da fiscalização não exonera o contratado de suas responsabilidades contratuais.</w:t>
      </w:r>
    </w:p>
    <w:p w:rsidR="00A100F0" w:rsidRPr="00B23BC2" w:rsidRDefault="00A100F0" w:rsidP="000E1D0F">
      <w:pPr>
        <w:tabs>
          <w:tab w:val="left" w:pos="284"/>
          <w:tab w:val="left" w:pos="709"/>
          <w:tab w:val="left" w:pos="851"/>
        </w:tabs>
        <w:jc w:val="both"/>
        <w:rPr>
          <w:rFonts w:ascii="Arial" w:hAnsi="Arial" w:cs="Arial"/>
          <w:sz w:val="22"/>
          <w:szCs w:val="22"/>
        </w:rPr>
      </w:pPr>
      <w:r w:rsidRPr="00B23BC2">
        <w:rPr>
          <w:rFonts w:ascii="Arial" w:hAnsi="Arial" w:cs="Arial"/>
          <w:sz w:val="22"/>
          <w:szCs w:val="22"/>
        </w:rPr>
        <w:t>1</w:t>
      </w:r>
      <w:r w:rsidR="00F701F5" w:rsidRPr="00B23BC2">
        <w:rPr>
          <w:rFonts w:ascii="Arial" w:hAnsi="Arial" w:cs="Arial"/>
          <w:sz w:val="22"/>
          <w:szCs w:val="22"/>
        </w:rPr>
        <w:t>0</w:t>
      </w:r>
      <w:r w:rsidRPr="00B23BC2">
        <w:rPr>
          <w:rFonts w:ascii="Arial" w:hAnsi="Arial" w:cs="Arial"/>
          <w:sz w:val="22"/>
          <w:szCs w:val="22"/>
        </w:rPr>
        <w:t>.1.</w:t>
      </w:r>
      <w:r w:rsidR="00176283" w:rsidRPr="00B23BC2">
        <w:rPr>
          <w:rFonts w:ascii="Arial" w:hAnsi="Arial" w:cs="Arial"/>
          <w:sz w:val="22"/>
          <w:szCs w:val="22"/>
        </w:rPr>
        <w:t>5</w:t>
      </w:r>
      <w:r w:rsidRPr="00B23BC2">
        <w:rPr>
          <w:rFonts w:ascii="Arial" w:hAnsi="Arial" w:cs="Arial"/>
          <w:sz w:val="22"/>
          <w:szCs w:val="22"/>
        </w:rPr>
        <w:t>. Fisca</w:t>
      </w:r>
      <w:r w:rsidR="00272262" w:rsidRPr="00B23BC2">
        <w:rPr>
          <w:rFonts w:ascii="Arial" w:hAnsi="Arial" w:cs="Arial"/>
          <w:sz w:val="22"/>
          <w:szCs w:val="22"/>
        </w:rPr>
        <w:t>is titular e supl</w:t>
      </w:r>
      <w:r w:rsidR="006A5BD8" w:rsidRPr="00B23BC2">
        <w:rPr>
          <w:rFonts w:ascii="Arial" w:hAnsi="Arial" w:cs="Arial"/>
          <w:sz w:val="22"/>
          <w:szCs w:val="22"/>
        </w:rPr>
        <w:t>ente</w:t>
      </w:r>
      <w:r w:rsidRPr="00B23BC2">
        <w:rPr>
          <w:rFonts w:ascii="Arial" w:hAnsi="Arial" w:cs="Arial"/>
          <w:sz w:val="22"/>
          <w:szCs w:val="22"/>
        </w:rPr>
        <w:t>, nomeado</w:t>
      </w:r>
      <w:r w:rsidR="00272262" w:rsidRPr="00B23BC2">
        <w:rPr>
          <w:rFonts w:ascii="Arial" w:hAnsi="Arial" w:cs="Arial"/>
          <w:sz w:val="22"/>
          <w:szCs w:val="22"/>
        </w:rPr>
        <w:t>s</w:t>
      </w:r>
      <w:r w:rsidRPr="00B23BC2">
        <w:rPr>
          <w:rFonts w:ascii="Arial" w:hAnsi="Arial" w:cs="Arial"/>
          <w:sz w:val="22"/>
          <w:szCs w:val="22"/>
        </w:rPr>
        <w:t xml:space="preserve"> do contrato </w:t>
      </w:r>
      <w:r w:rsidR="00C51E8E" w:rsidRPr="00B23BC2">
        <w:rPr>
          <w:rFonts w:ascii="Arial" w:hAnsi="Arial" w:cs="Arial"/>
          <w:sz w:val="22"/>
          <w:szCs w:val="22"/>
        </w:rPr>
        <w:t>____/202</w:t>
      </w:r>
      <w:r w:rsidR="00272262" w:rsidRPr="00B23BC2">
        <w:rPr>
          <w:rFonts w:ascii="Arial" w:hAnsi="Arial" w:cs="Arial"/>
          <w:sz w:val="22"/>
          <w:szCs w:val="22"/>
        </w:rPr>
        <w:t>5</w:t>
      </w:r>
      <w:r w:rsidRPr="00B23BC2">
        <w:rPr>
          <w:rFonts w:ascii="Arial" w:hAnsi="Arial" w:cs="Arial"/>
          <w:sz w:val="22"/>
          <w:szCs w:val="22"/>
        </w:rPr>
        <w:t xml:space="preserve"> conforme quadro abaixo:</w:t>
      </w:r>
    </w:p>
    <w:p w:rsidR="006A5BD8" w:rsidRPr="00B23BC2" w:rsidRDefault="006A5BD8" w:rsidP="000E1D0F">
      <w:pPr>
        <w:tabs>
          <w:tab w:val="left" w:pos="284"/>
          <w:tab w:val="left" w:pos="709"/>
          <w:tab w:val="left" w:pos="851"/>
        </w:tabs>
        <w:jc w:val="both"/>
        <w:rPr>
          <w:rFonts w:ascii="Arial" w:hAnsi="Arial" w:cs="Arial"/>
          <w:sz w:val="22"/>
          <w:szCs w:val="22"/>
        </w:rPr>
      </w:pPr>
    </w:p>
    <w:p w:rsidR="003450AE" w:rsidRPr="00B23BC2" w:rsidRDefault="006A5BD8" w:rsidP="000E1D0F">
      <w:pPr>
        <w:tabs>
          <w:tab w:val="left" w:pos="284"/>
          <w:tab w:val="left" w:pos="709"/>
          <w:tab w:val="left" w:pos="851"/>
        </w:tabs>
        <w:jc w:val="both"/>
        <w:rPr>
          <w:rFonts w:ascii="Arial" w:hAnsi="Arial" w:cs="Arial"/>
          <w:sz w:val="22"/>
          <w:szCs w:val="22"/>
        </w:rPr>
      </w:pPr>
      <w:r w:rsidRPr="00B23BC2">
        <w:rPr>
          <w:rFonts w:ascii="Arial" w:hAnsi="Arial" w:cs="Arial"/>
          <w:sz w:val="22"/>
          <w:szCs w:val="22"/>
        </w:rPr>
        <w:t>Titular</w:t>
      </w:r>
    </w:p>
    <w:tbl>
      <w:tblPr>
        <w:tblW w:w="9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9"/>
        <w:gridCol w:w="3450"/>
        <w:gridCol w:w="3464"/>
        <w:gridCol w:w="1260"/>
      </w:tblGrid>
      <w:tr w:rsidR="00A100F0" w:rsidRPr="00B23BC2" w:rsidTr="00FE4F81">
        <w:trPr>
          <w:trHeight w:val="506"/>
          <w:jc w:val="center"/>
        </w:trPr>
        <w:tc>
          <w:tcPr>
            <w:tcW w:w="1219" w:type="dxa"/>
            <w:tcBorders>
              <w:top w:val="single" w:sz="4" w:space="0" w:color="000000"/>
              <w:left w:val="single" w:sz="4" w:space="0" w:color="000000"/>
              <w:bottom w:val="single" w:sz="4" w:space="0" w:color="000000"/>
              <w:right w:val="single" w:sz="4" w:space="0" w:color="000000"/>
            </w:tcBorders>
            <w:hideMark/>
          </w:tcPr>
          <w:p w:rsidR="00A100F0" w:rsidRPr="00B23BC2" w:rsidRDefault="00A100F0" w:rsidP="000E1D0F">
            <w:pPr>
              <w:tabs>
                <w:tab w:val="left" w:pos="0"/>
                <w:tab w:val="left" w:pos="993"/>
              </w:tabs>
              <w:jc w:val="both"/>
              <w:rPr>
                <w:rFonts w:ascii="Arial" w:hAnsi="Arial" w:cs="Arial"/>
                <w:sz w:val="22"/>
                <w:szCs w:val="22"/>
              </w:rPr>
            </w:pPr>
            <w:r w:rsidRPr="00B23BC2">
              <w:rPr>
                <w:rFonts w:ascii="Arial" w:hAnsi="Arial" w:cs="Arial"/>
                <w:sz w:val="22"/>
                <w:szCs w:val="22"/>
              </w:rPr>
              <w:t>Secretaria</w:t>
            </w:r>
          </w:p>
        </w:tc>
        <w:tc>
          <w:tcPr>
            <w:tcW w:w="3450" w:type="dxa"/>
            <w:tcBorders>
              <w:top w:val="single" w:sz="4" w:space="0" w:color="000000"/>
              <w:left w:val="single" w:sz="4" w:space="0" w:color="000000"/>
              <w:bottom w:val="single" w:sz="4" w:space="0" w:color="000000"/>
              <w:right w:val="single" w:sz="4" w:space="0" w:color="000000"/>
            </w:tcBorders>
            <w:hideMark/>
          </w:tcPr>
          <w:p w:rsidR="00A100F0" w:rsidRPr="00B23BC2" w:rsidRDefault="00A100F0" w:rsidP="000E1D0F">
            <w:pPr>
              <w:tabs>
                <w:tab w:val="left" w:pos="0"/>
                <w:tab w:val="left" w:pos="993"/>
              </w:tabs>
              <w:jc w:val="both"/>
              <w:rPr>
                <w:rFonts w:ascii="Arial" w:hAnsi="Arial" w:cs="Arial"/>
                <w:sz w:val="22"/>
                <w:szCs w:val="22"/>
              </w:rPr>
            </w:pPr>
            <w:r w:rsidRPr="00B23BC2">
              <w:rPr>
                <w:rFonts w:ascii="Arial" w:hAnsi="Arial" w:cs="Arial"/>
                <w:sz w:val="22"/>
                <w:szCs w:val="22"/>
              </w:rPr>
              <w:t>Nome</w:t>
            </w:r>
          </w:p>
        </w:tc>
        <w:tc>
          <w:tcPr>
            <w:tcW w:w="3464" w:type="dxa"/>
            <w:tcBorders>
              <w:top w:val="single" w:sz="4" w:space="0" w:color="000000"/>
              <w:left w:val="single" w:sz="4" w:space="0" w:color="000000"/>
              <w:bottom w:val="single" w:sz="4" w:space="0" w:color="000000"/>
              <w:right w:val="single" w:sz="4" w:space="0" w:color="000000"/>
            </w:tcBorders>
            <w:hideMark/>
          </w:tcPr>
          <w:p w:rsidR="00A100F0" w:rsidRPr="00B23BC2" w:rsidRDefault="00A100F0" w:rsidP="000E1D0F">
            <w:pPr>
              <w:tabs>
                <w:tab w:val="left" w:pos="0"/>
                <w:tab w:val="left" w:pos="993"/>
              </w:tabs>
              <w:jc w:val="both"/>
              <w:rPr>
                <w:rFonts w:ascii="Arial" w:hAnsi="Arial" w:cs="Arial"/>
                <w:sz w:val="22"/>
                <w:szCs w:val="22"/>
              </w:rPr>
            </w:pPr>
            <w:r w:rsidRPr="00B23BC2">
              <w:rPr>
                <w:rFonts w:ascii="Arial" w:hAnsi="Arial" w:cs="Arial"/>
                <w:sz w:val="22"/>
                <w:szCs w:val="22"/>
              </w:rPr>
              <w:t xml:space="preserve">Cargo </w:t>
            </w:r>
          </w:p>
        </w:tc>
        <w:tc>
          <w:tcPr>
            <w:tcW w:w="1260" w:type="dxa"/>
            <w:tcBorders>
              <w:top w:val="single" w:sz="4" w:space="0" w:color="000000"/>
              <w:left w:val="single" w:sz="4" w:space="0" w:color="000000"/>
              <w:bottom w:val="single" w:sz="4" w:space="0" w:color="000000"/>
              <w:right w:val="single" w:sz="4" w:space="0" w:color="000000"/>
            </w:tcBorders>
            <w:hideMark/>
          </w:tcPr>
          <w:p w:rsidR="00A100F0" w:rsidRPr="00B23BC2" w:rsidRDefault="00A100F0" w:rsidP="000E1D0F">
            <w:pPr>
              <w:tabs>
                <w:tab w:val="left" w:pos="0"/>
                <w:tab w:val="left" w:pos="993"/>
              </w:tabs>
              <w:jc w:val="both"/>
              <w:rPr>
                <w:rFonts w:ascii="Arial" w:hAnsi="Arial" w:cs="Arial"/>
                <w:sz w:val="22"/>
                <w:szCs w:val="22"/>
              </w:rPr>
            </w:pPr>
            <w:r w:rsidRPr="00B23BC2">
              <w:rPr>
                <w:rFonts w:ascii="Arial" w:hAnsi="Arial" w:cs="Arial"/>
                <w:sz w:val="22"/>
                <w:szCs w:val="22"/>
              </w:rPr>
              <w:t>Matr</w:t>
            </w:r>
            <w:r w:rsidR="00492D9D" w:rsidRPr="00B23BC2">
              <w:rPr>
                <w:rFonts w:ascii="Arial" w:hAnsi="Arial" w:cs="Arial"/>
                <w:sz w:val="22"/>
                <w:szCs w:val="22"/>
              </w:rPr>
              <w:t>í</w:t>
            </w:r>
            <w:r w:rsidRPr="00B23BC2">
              <w:rPr>
                <w:rFonts w:ascii="Arial" w:hAnsi="Arial" w:cs="Arial"/>
                <w:sz w:val="22"/>
                <w:szCs w:val="22"/>
              </w:rPr>
              <w:t>cula</w:t>
            </w:r>
          </w:p>
        </w:tc>
      </w:tr>
      <w:tr w:rsidR="00A100F0" w:rsidRPr="00B23BC2" w:rsidTr="00FE4F81">
        <w:trPr>
          <w:jc w:val="center"/>
        </w:trPr>
        <w:tc>
          <w:tcPr>
            <w:tcW w:w="1219" w:type="dxa"/>
            <w:tcBorders>
              <w:top w:val="single" w:sz="4" w:space="0" w:color="000000"/>
              <w:left w:val="single" w:sz="4" w:space="0" w:color="000000"/>
              <w:bottom w:val="single" w:sz="4" w:space="0" w:color="000000"/>
              <w:right w:val="single" w:sz="4" w:space="0" w:color="000000"/>
            </w:tcBorders>
          </w:tcPr>
          <w:p w:rsidR="00A100F0" w:rsidRPr="00B23BC2" w:rsidRDefault="00FE4F81" w:rsidP="000E1D0F">
            <w:pPr>
              <w:tabs>
                <w:tab w:val="left" w:pos="0"/>
                <w:tab w:val="left" w:pos="993"/>
              </w:tabs>
              <w:jc w:val="both"/>
              <w:rPr>
                <w:rFonts w:ascii="Arial" w:hAnsi="Arial" w:cs="Arial"/>
                <w:sz w:val="22"/>
                <w:szCs w:val="22"/>
              </w:rPr>
            </w:pPr>
            <w:r w:rsidRPr="00B23BC2">
              <w:rPr>
                <w:rFonts w:ascii="Arial" w:hAnsi="Arial" w:cs="Arial"/>
                <w:sz w:val="22"/>
                <w:szCs w:val="22"/>
              </w:rPr>
              <w:t>SMST</w:t>
            </w:r>
          </w:p>
        </w:tc>
        <w:tc>
          <w:tcPr>
            <w:tcW w:w="3450" w:type="dxa"/>
            <w:tcBorders>
              <w:top w:val="single" w:sz="4" w:space="0" w:color="000000"/>
              <w:left w:val="single" w:sz="4" w:space="0" w:color="000000"/>
              <w:bottom w:val="single" w:sz="4" w:space="0" w:color="000000"/>
              <w:right w:val="single" w:sz="4" w:space="0" w:color="000000"/>
            </w:tcBorders>
          </w:tcPr>
          <w:p w:rsidR="00A100F0" w:rsidRPr="00B23BC2" w:rsidRDefault="00FE4F81" w:rsidP="000E1D0F">
            <w:pPr>
              <w:tabs>
                <w:tab w:val="left" w:pos="0"/>
                <w:tab w:val="left" w:pos="993"/>
              </w:tabs>
              <w:jc w:val="both"/>
              <w:rPr>
                <w:rFonts w:ascii="Arial" w:hAnsi="Arial" w:cs="Arial"/>
                <w:sz w:val="22"/>
                <w:szCs w:val="22"/>
              </w:rPr>
            </w:pPr>
            <w:r w:rsidRPr="00B23BC2">
              <w:rPr>
                <w:rFonts w:ascii="Arial" w:hAnsi="Arial" w:cs="Arial"/>
                <w:sz w:val="22"/>
                <w:szCs w:val="22"/>
              </w:rPr>
              <w:t>NEUDIR CARDOSO DA SILVA</w:t>
            </w:r>
          </w:p>
        </w:tc>
        <w:tc>
          <w:tcPr>
            <w:tcW w:w="3464" w:type="dxa"/>
            <w:tcBorders>
              <w:top w:val="single" w:sz="4" w:space="0" w:color="000000"/>
              <w:left w:val="single" w:sz="4" w:space="0" w:color="000000"/>
              <w:bottom w:val="single" w:sz="4" w:space="0" w:color="000000"/>
              <w:right w:val="single" w:sz="4" w:space="0" w:color="000000"/>
            </w:tcBorders>
          </w:tcPr>
          <w:p w:rsidR="00A100F0" w:rsidRPr="00B23BC2" w:rsidRDefault="00FE4F81" w:rsidP="000E1D0F">
            <w:pPr>
              <w:tabs>
                <w:tab w:val="left" w:pos="0"/>
                <w:tab w:val="left" w:pos="993"/>
              </w:tabs>
              <w:jc w:val="both"/>
              <w:rPr>
                <w:rFonts w:ascii="Arial" w:hAnsi="Arial" w:cs="Arial"/>
                <w:sz w:val="22"/>
                <w:szCs w:val="22"/>
              </w:rPr>
            </w:pPr>
            <w:r w:rsidRPr="00B23BC2">
              <w:rPr>
                <w:rFonts w:ascii="Arial" w:hAnsi="Arial" w:cs="Arial"/>
                <w:sz w:val="22"/>
                <w:szCs w:val="22"/>
              </w:rPr>
              <w:t>Fiscal de Transporte</w:t>
            </w:r>
          </w:p>
        </w:tc>
        <w:tc>
          <w:tcPr>
            <w:tcW w:w="1260" w:type="dxa"/>
            <w:tcBorders>
              <w:top w:val="single" w:sz="4" w:space="0" w:color="000000"/>
              <w:left w:val="single" w:sz="4" w:space="0" w:color="000000"/>
              <w:bottom w:val="single" w:sz="4" w:space="0" w:color="000000"/>
              <w:right w:val="single" w:sz="4" w:space="0" w:color="000000"/>
            </w:tcBorders>
          </w:tcPr>
          <w:p w:rsidR="00A100F0" w:rsidRPr="00B23BC2" w:rsidRDefault="00FE4F81" w:rsidP="000E1D0F">
            <w:pPr>
              <w:tabs>
                <w:tab w:val="left" w:pos="0"/>
                <w:tab w:val="left" w:pos="993"/>
              </w:tabs>
              <w:jc w:val="both"/>
              <w:rPr>
                <w:rFonts w:ascii="Arial" w:hAnsi="Arial" w:cs="Arial"/>
                <w:sz w:val="22"/>
                <w:szCs w:val="22"/>
              </w:rPr>
            </w:pPr>
            <w:r w:rsidRPr="00B23BC2">
              <w:rPr>
                <w:rFonts w:ascii="Arial" w:hAnsi="Arial" w:cs="Arial"/>
                <w:sz w:val="22"/>
                <w:szCs w:val="22"/>
              </w:rPr>
              <w:t>4273</w:t>
            </w:r>
          </w:p>
        </w:tc>
      </w:tr>
    </w:tbl>
    <w:p w:rsidR="00897A76" w:rsidRPr="00B23BC2" w:rsidRDefault="00897A76" w:rsidP="000E1D0F">
      <w:pPr>
        <w:tabs>
          <w:tab w:val="left" w:pos="0"/>
          <w:tab w:val="left" w:pos="993"/>
        </w:tabs>
        <w:jc w:val="both"/>
        <w:rPr>
          <w:rFonts w:ascii="Arial" w:hAnsi="Arial" w:cs="Arial"/>
          <w:sz w:val="22"/>
          <w:szCs w:val="22"/>
        </w:rPr>
      </w:pPr>
    </w:p>
    <w:p w:rsidR="00907EBE" w:rsidRPr="00B23BC2" w:rsidRDefault="00907EBE" w:rsidP="00907EBE">
      <w:pPr>
        <w:tabs>
          <w:tab w:val="left" w:pos="284"/>
          <w:tab w:val="left" w:pos="709"/>
          <w:tab w:val="left" w:pos="851"/>
        </w:tabs>
        <w:jc w:val="both"/>
        <w:rPr>
          <w:rFonts w:ascii="Arial" w:hAnsi="Arial" w:cs="Arial"/>
          <w:sz w:val="22"/>
          <w:szCs w:val="22"/>
        </w:rPr>
      </w:pPr>
      <w:r w:rsidRPr="00B23BC2">
        <w:rPr>
          <w:rFonts w:ascii="Arial" w:hAnsi="Arial" w:cs="Arial"/>
          <w:sz w:val="22"/>
          <w:szCs w:val="22"/>
        </w:rPr>
        <w:t>Suplente</w:t>
      </w:r>
    </w:p>
    <w:tbl>
      <w:tblPr>
        <w:tblW w:w="9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9"/>
        <w:gridCol w:w="3450"/>
        <w:gridCol w:w="3464"/>
        <w:gridCol w:w="1260"/>
      </w:tblGrid>
      <w:tr w:rsidR="00907EBE" w:rsidRPr="00B23BC2" w:rsidTr="00F556E5">
        <w:trPr>
          <w:trHeight w:val="506"/>
          <w:jc w:val="center"/>
        </w:trPr>
        <w:tc>
          <w:tcPr>
            <w:tcW w:w="1219" w:type="dxa"/>
            <w:tcBorders>
              <w:top w:val="single" w:sz="4" w:space="0" w:color="000000"/>
              <w:left w:val="single" w:sz="4" w:space="0" w:color="000000"/>
              <w:bottom w:val="single" w:sz="4" w:space="0" w:color="000000"/>
              <w:right w:val="single" w:sz="4" w:space="0" w:color="000000"/>
            </w:tcBorders>
            <w:hideMark/>
          </w:tcPr>
          <w:p w:rsidR="00907EBE" w:rsidRPr="00B23BC2" w:rsidRDefault="00907EBE" w:rsidP="0044760F">
            <w:pPr>
              <w:tabs>
                <w:tab w:val="left" w:pos="0"/>
                <w:tab w:val="left" w:pos="993"/>
              </w:tabs>
              <w:jc w:val="both"/>
              <w:rPr>
                <w:rFonts w:ascii="Arial" w:hAnsi="Arial" w:cs="Arial"/>
                <w:sz w:val="22"/>
                <w:szCs w:val="22"/>
              </w:rPr>
            </w:pPr>
            <w:r w:rsidRPr="00B23BC2">
              <w:rPr>
                <w:rFonts w:ascii="Arial" w:hAnsi="Arial" w:cs="Arial"/>
                <w:sz w:val="22"/>
                <w:szCs w:val="22"/>
              </w:rPr>
              <w:t>Secretaria</w:t>
            </w:r>
          </w:p>
        </w:tc>
        <w:tc>
          <w:tcPr>
            <w:tcW w:w="3450" w:type="dxa"/>
            <w:tcBorders>
              <w:top w:val="single" w:sz="4" w:space="0" w:color="000000"/>
              <w:left w:val="single" w:sz="4" w:space="0" w:color="000000"/>
              <w:bottom w:val="single" w:sz="4" w:space="0" w:color="000000"/>
              <w:right w:val="single" w:sz="4" w:space="0" w:color="000000"/>
            </w:tcBorders>
            <w:hideMark/>
          </w:tcPr>
          <w:p w:rsidR="00907EBE" w:rsidRPr="00B23BC2" w:rsidRDefault="00907EBE" w:rsidP="0044760F">
            <w:pPr>
              <w:tabs>
                <w:tab w:val="left" w:pos="0"/>
                <w:tab w:val="left" w:pos="993"/>
              </w:tabs>
              <w:jc w:val="both"/>
              <w:rPr>
                <w:rFonts w:ascii="Arial" w:hAnsi="Arial" w:cs="Arial"/>
                <w:sz w:val="22"/>
                <w:szCs w:val="22"/>
              </w:rPr>
            </w:pPr>
            <w:r w:rsidRPr="00B23BC2">
              <w:rPr>
                <w:rFonts w:ascii="Arial" w:hAnsi="Arial" w:cs="Arial"/>
                <w:sz w:val="22"/>
                <w:szCs w:val="22"/>
              </w:rPr>
              <w:t>Nome</w:t>
            </w:r>
          </w:p>
        </w:tc>
        <w:tc>
          <w:tcPr>
            <w:tcW w:w="3464" w:type="dxa"/>
            <w:tcBorders>
              <w:top w:val="single" w:sz="4" w:space="0" w:color="000000"/>
              <w:left w:val="single" w:sz="4" w:space="0" w:color="000000"/>
              <w:bottom w:val="single" w:sz="4" w:space="0" w:color="000000"/>
              <w:right w:val="single" w:sz="4" w:space="0" w:color="000000"/>
            </w:tcBorders>
            <w:hideMark/>
          </w:tcPr>
          <w:p w:rsidR="00907EBE" w:rsidRPr="00B23BC2" w:rsidRDefault="00907EBE" w:rsidP="0044760F">
            <w:pPr>
              <w:tabs>
                <w:tab w:val="left" w:pos="0"/>
                <w:tab w:val="left" w:pos="993"/>
              </w:tabs>
              <w:jc w:val="both"/>
              <w:rPr>
                <w:rFonts w:ascii="Arial" w:hAnsi="Arial" w:cs="Arial"/>
                <w:sz w:val="22"/>
                <w:szCs w:val="22"/>
              </w:rPr>
            </w:pPr>
            <w:r w:rsidRPr="00B23BC2">
              <w:rPr>
                <w:rFonts w:ascii="Arial" w:hAnsi="Arial" w:cs="Arial"/>
                <w:sz w:val="22"/>
                <w:szCs w:val="22"/>
              </w:rPr>
              <w:t xml:space="preserve">Cargo </w:t>
            </w:r>
          </w:p>
        </w:tc>
        <w:tc>
          <w:tcPr>
            <w:tcW w:w="1260" w:type="dxa"/>
            <w:tcBorders>
              <w:top w:val="single" w:sz="4" w:space="0" w:color="000000"/>
              <w:left w:val="single" w:sz="4" w:space="0" w:color="000000"/>
              <w:bottom w:val="single" w:sz="4" w:space="0" w:color="000000"/>
              <w:right w:val="single" w:sz="4" w:space="0" w:color="000000"/>
            </w:tcBorders>
            <w:hideMark/>
          </w:tcPr>
          <w:p w:rsidR="00907EBE" w:rsidRPr="00B23BC2" w:rsidRDefault="00907EBE" w:rsidP="0044760F">
            <w:pPr>
              <w:tabs>
                <w:tab w:val="left" w:pos="0"/>
                <w:tab w:val="left" w:pos="993"/>
              </w:tabs>
              <w:jc w:val="both"/>
              <w:rPr>
                <w:rFonts w:ascii="Arial" w:hAnsi="Arial" w:cs="Arial"/>
                <w:sz w:val="22"/>
                <w:szCs w:val="22"/>
              </w:rPr>
            </w:pPr>
            <w:r w:rsidRPr="00B23BC2">
              <w:rPr>
                <w:rFonts w:ascii="Arial" w:hAnsi="Arial" w:cs="Arial"/>
                <w:sz w:val="22"/>
                <w:szCs w:val="22"/>
              </w:rPr>
              <w:t>Matrícula</w:t>
            </w:r>
          </w:p>
        </w:tc>
      </w:tr>
      <w:tr w:rsidR="00907EBE" w:rsidRPr="00B23BC2" w:rsidTr="00F556E5">
        <w:trPr>
          <w:jc w:val="center"/>
        </w:trPr>
        <w:tc>
          <w:tcPr>
            <w:tcW w:w="1219" w:type="dxa"/>
            <w:tcBorders>
              <w:top w:val="single" w:sz="4" w:space="0" w:color="000000"/>
              <w:left w:val="single" w:sz="4" w:space="0" w:color="000000"/>
              <w:bottom w:val="single" w:sz="4" w:space="0" w:color="000000"/>
              <w:right w:val="single" w:sz="4" w:space="0" w:color="000000"/>
            </w:tcBorders>
          </w:tcPr>
          <w:p w:rsidR="00907EBE" w:rsidRPr="00B23BC2" w:rsidRDefault="00907EBE" w:rsidP="0044760F">
            <w:pPr>
              <w:tabs>
                <w:tab w:val="left" w:pos="0"/>
                <w:tab w:val="left" w:pos="993"/>
              </w:tabs>
              <w:jc w:val="both"/>
              <w:rPr>
                <w:rFonts w:ascii="Arial" w:hAnsi="Arial" w:cs="Arial"/>
                <w:sz w:val="22"/>
                <w:szCs w:val="22"/>
              </w:rPr>
            </w:pPr>
            <w:r w:rsidRPr="00B23BC2">
              <w:rPr>
                <w:rFonts w:ascii="Arial" w:hAnsi="Arial" w:cs="Arial"/>
                <w:sz w:val="22"/>
                <w:szCs w:val="22"/>
              </w:rPr>
              <w:t>SMST</w:t>
            </w:r>
          </w:p>
        </w:tc>
        <w:tc>
          <w:tcPr>
            <w:tcW w:w="3450" w:type="dxa"/>
            <w:tcBorders>
              <w:top w:val="single" w:sz="4" w:space="0" w:color="000000"/>
              <w:left w:val="single" w:sz="4" w:space="0" w:color="000000"/>
              <w:bottom w:val="single" w:sz="4" w:space="0" w:color="000000"/>
              <w:right w:val="single" w:sz="4" w:space="0" w:color="000000"/>
            </w:tcBorders>
          </w:tcPr>
          <w:p w:rsidR="00907EBE" w:rsidRPr="00B23BC2" w:rsidRDefault="00F556E5" w:rsidP="0044760F">
            <w:pPr>
              <w:tabs>
                <w:tab w:val="left" w:pos="0"/>
                <w:tab w:val="left" w:pos="993"/>
              </w:tabs>
              <w:jc w:val="both"/>
              <w:rPr>
                <w:rFonts w:ascii="Arial" w:hAnsi="Arial" w:cs="Arial"/>
                <w:sz w:val="22"/>
                <w:szCs w:val="22"/>
              </w:rPr>
            </w:pPr>
            <w:r w:rsidRPr="00B23BC2">
              <w:rPr>
                <w:rFonts w:ascii="Arial" w:hAnsi="Arial" w:cs="Arial"/>
                <w:sz w:val="22"/>
                <w:szCs w:val="22"/>
              </w:rPr>
              <w:t>SAMUEL LUIS COSTA DA SILVA</w:t>
            </w:r>
          </w:p>
        </w:tc>
        <w:tc>
          <w:tcPr>
            <w:tcW w:w="3464" w:type="dxa"/>
            <w:tcBorders>
              <w:top w:val="single" w:sz="4" w:space="0" w:color="000000"/>
              <w:left w:val="single" w:sz="4" w:space="0" w:color="000000"/>
              <w:bottom w:val="single" w:sz="4" w:space="0" w:color="000000"/>
              <w:right w:val="single" w:sz="4" w:space="0" w:color="000000"/>
            </w:tcBorders>
          </w:tcPr>
          <w:p w:rsidR="00907EBE" w:rsidRPr="00B23BC2" w:rsidRDefault="00B33935" w:rsidP="0044760F">
            <w:pPr>
              <w:tabs>
                <w:tab w:val="left" w:pos="0"/>
                <w:tab w:val="left" w:pos="993"/>
              </w:tabs>
              <w:jc w:val="both"/>
              <w:rPr>
                <w:rFonts w:ascii="Arial" w:hAnsi="Arial" w:cs="Arial"/>
                <w:sz w:val="22"/>
                <w:szCs w:val="22"/>
              </w:rPr>
            </w:pPr>
            <w:r w:rsidRPr="00B23BC2">
              <w:rPr>
                <w:rFonts w:ascii="Arial" w:hAnsi="Arial" w:cs="Arial"/>
                <w:sz w:val="22"/>
                <w:szCs w:val="22"/>
              </w:rPr>
              <w:t>Assessor Analista</w:t>
            </w:r>
          </w:p>
        </w:tc>
        <w:tc>
          <w:tcPr>
            <w:tcW w:w="1260" w:type="dxa"/>
            <w:tcBorders>
              <w:top w:val="single" w:sz="4" w:space="0" w:color="000000"/>
              <w:left w:val="single" w:sz="4" w:space="0" w:color="000000"/>
              <w:bottom w:val="single" w:sz="4" w:space="0" w:color="000000"/>
              <w:right w:val="single" w:sz="4" w:space="0" w:color="000000"/>
            </w:tcBorders>
          </w:tcPr>
          <w:p w:rsidR="00907EBE" w:rsidRPr="00B23BC2" w:rsidRDefault="00B33935" w:rsidP="0044760F">
            <w:pPr>
              <w:tabs>
                <w:tab w:val="left" w:pos="0"/>
                <w:tab w:val="left" w:pos="993"/>
              </w:tabs>
              <w:jc w:val="both"/>
              <w:rPr>
                <w:rFonts w:ascii="Arial" w:hAnsi="Arial" w:cs="Arial"/>
                <w:sz w:val="22"/>
                <w:szCs w:val="22"/>
              </w:rPr>
            </w:pPr>
            <w:r w:rsidRPr="00B23BC2">
              <w:rPr>
                <w:rFonts w:ascii="Arial" w:hAnsi="Arial" w:cs="Arial"/>
                <w:sz w:val="22"/>
                <w:szCs w:val="22"/>
              </w:rPr>
              <w:t>93218</w:t>
            </w:r>
          </w:p>
        </w:tc>
      </w:tr>
    </w:tbl>
    <w:p w:rsidR="00907EBE" w:rsidRPr="00B23BC2" w:rsidRDefault="00907EBE" w:rsidP="000E1D0F">
      <w:pPr>
        <w:tabs>
          <w:tab w:val="left" w:pos="0"/>
          <w:tab w:val="left" w:pos="993"/>
        </w:tabs>
        <w:jc w:val="both"/>
        <w:rPr>
          <w:rFonts w:ascii="Arial" w:hAnsi="Arial" w:cs="Arial"/>
          <w:sz w:val="22"/>
          <w:szCs w:val="22"/>
        </w:rPr>
      </w:pPr>
    </w:p>
    <w:p w:rsidR="006D2A6A" w:rsidRPr="00B23BC2" w:rsidRDefault="006D2A6A" w:rsidP="000E1D0F">
      <w:pPr>
        <w:tabs>
          <w:tab w:val="left" w:pos="0"/>
        </w:tabs>
        <w:jc w:val="both"/>
        <w:rPr>
          <w:rFonts w:ascii="Arial" w:hAnsi="Arial" w:cs="Arial"/>
          <w:sz w:val="22"/>
          <w:szCs w:val="22"/>
          <w:u w:val="single"/>
        </w:rPr>
      </w:pPr>
      <w:r w:rsidRPr="00B23BC2">
        <w:rPr>
          <w:rFonts w:ascii="Arial" w:hAnsi="Arial" w:cs="Arial"/>
          <w:sz w:val="22"/>
          <w:szCs w:val="22"/>
          <w:u w:val="single"/>
        </w:rPr>
        <w:t>1</w:t>
      </w:r>
      <w:r w:rsidR="00F701F5" w:rsidRPr="00B23BC2">
        <w:rPr>
          <w:rFonts w:ascii="Arial" w:hAnsi="Arial" w:cs="Arial"/>
          <w:sz w:val="22"/>
          <w:szCs w:val="22"/>
          <w:u w:val="single"/>
        </w:rPr>
        <w:t>1</w:t>
      </w:r>
      <w:r w:rsidRPr="00B23BC2">
        <w:rPr>
          <w:rFonts w:ascii="Arial" w:hAnsi="Arial" w:cs="Arial"/>
          <w:sz w:val="22"/>
          <w:szCs w:val="22"/>
          <w:u w:val="single"/>
        </w:rPr>
        <w:t>.2. DO GESTOR:</w:t>
      </w:r>
    </w:p>
    <w:p w:rsidR="006D2A6A" w:rsidRPr="00B23BC2" w:rsidRDefault="006D2A6A" w:rsidP="000E1D0F">
      <w:pPr>
        <w:tabs>
          <w:tab w:val="left" w:pos="0"/>
        </w:tabs>
        <w:jc w:val="both"/>
        <w:rPr>
          <w:rFonts w:ascii="Arial" w:hAnsi="Arial" w:cs="Arial"/>
          <w:sz w:val="22"/>
          <w:szCs w:val="22"/>
        </w:rPr>
      </w:pPr>
      <w:r w:rsidRPr="00B23BC2">
        <w:rPr>
          <w:rFonts w:ascii="Arial" w:hAnsi="Arial" w:cs="Arial"/>
          <w:sz w:val="22"/>
          <w:szCs w:val="22"/>
        </w:rPr>
        <w:t>1</w:t>
      </w:r>
      <w:r w:rsidR="00F701F5" w:rsidRPr="00B23BC2">
        <w:rPr>
          <w:rFonts w:ascii="Arial" w:hAnsi="Arial" w:cs="Arial"/>
          <w:sz w:val="22"/>
          <w:szCs w:val="22"/>
        </w:rPr>
        <w:t>1</w:t>
      </w:r>
      <w:r w:rsidRPr="00B23BC2">
        <w:rPr>
          <w:rFonts w:ascii="Arial" w:hAnsi="Arial" w:cs="Arial"/>
          <w:sz w:val="22"/>
          <w:szCs w:val="22"/>
        </w:rPr>
        <w:t>.2.1 Ao gestor do contrato cabem as seguintes atribuições:</w:t>
      </w:r>
    </w:p>
    <w:p w:rsidR="006D2A6A" w:rsidRPr="00B23BC2" w:rsidRDefault="006D2A6A" w:rsidP="000E1D0F">
      <w:pPr>
        <w:tabs>
          <w:tab w:val="left" w:pos="0"/>
        </w:tabs>
        <w:jc w:val="both"/>
        <w:rPr>
          <w:rFonts w:ascii="Arial" w:hAnsi="Arial" w:cs="Arial"/>
          <w:sz w:val="22"/>
          <w:szCs w:val="22"/>
        </w:rPr>
      </w:pPr>
      <w:r w:rsidRPr="00B23BC2">
        <w:rPr>
          <w:rFonts w:ascii="Arial" w:hAnsi="Arial" w:cs="Arial"/>
          <w:sz w:val="22"/>
          <w:szCs w:val="22"/>
        </w:rPr>
        <w:t>1</w:t>
      </w:r>
      <w:r w:rsidR="00F701F5" w:rsidRPr="00B23BC2">
        <w:rPr>
          <w:rFonts w:ascii="Arial" w:hAnsi="Arial" w:cs="Arial"/>
          <w:sz w:val="22"/>
          <w:szCs w:val="22"/>
        </w:rPr>
        <w:t>1</w:t>
      </w:r>
      <w:r w:rsidRPr="00B23BC2">
        <w:rPr>
          <w:rFonts w:ascii="Arial" w:hAnsi="Arial" w:cs="Arial"/>
          <w:sz w:val="22"/>
          <w:szCs w:val="22"/>
        </w:rPr>
        <w:t>.2.1.</w:t>
      </w:r>
      <w:r w:rsidR="00804AE4" w:rsidRPr="00B23BC2">
        <w:rPr>
          <w:rFonts w:ascii="Arial" w:hAnsi="Arial" w:cs="Arial"/>
          <w:sz w:val="22"/>
          <w:szCs w:val="22"/>
        </w:rPr>
        <w:t>2</w:t>
      </w:r>
      <w:r w:rsidR="00000860" w:rsidRPr="00B23BC2">
        <w:rPr>
          <w:rFonts w:ascii="Arial" w:hAnsi="Arial" w:cs="Arial"/>
          <w:sz w:val="22"/>
          <w:szCs w:val="22"/>
        </w:rPr>
        <w:t>.</w:t>
      </w:r>
      <w:r w:rsidRPr="00B23BC2">
        <w:rPr>
          <w:rFonts w:ascii="Arial" w:hAnsi="Arial" w:cs="Arial"/>
          <w:sz w:val="22"/>
          <w:szCs w:val="22"/>
        </w:rPr>
        <w:t xml:space="preserve"> Se os documentos estiverem com a validade vencida, solicitar sua apresentação;</w:t>
      </w:r>
    </w:p>
    <w:p w:rsidR="006D2A6A" w:rsidRPr="00B23BC2" w:rsidRDefault="006D2A6A" w:rsidP="000E1D0F">
      <w:pPr>
        <w:tabs>
          <w:tab w:val="left" w:pos="0"/>
        </w:tabs>
        <w:jc w:val="both"/>
        <w:rPr>
          <w:rFonts w:ascii="Arial" w:hAnsi="Arial" w:cs="Arial"/>
          <w:sz w:val="22"/>
          <w:szCs w:val="22"/>
        </w:rPr>
      </w:pPr>
      <w:r w:rsidRPr="00B23BC2">
        <w:rPr>
          <w:rFonts w:ascii="Arial" w:hAnsi="Arial" w:cs="Arial"/>
          <w:sz w:val="22"/>
          <w:szCs w:val="22"/>
        </w:rPr>
        <w:t>1</w:t>
      </w:r>
      <w:r w:rsidR="00F701F5" w:rsidRPr="00B23BC2">
        <w:rPr>
          <w:rFonts w:ascii="Arial" w:hAnsi="Arial" w:cs="Arial"/>
          <w:sz w:val="22"/>
          <w:szCs w:val="22"/>
        </w:rPr>
        <w:t>1</w:t>
      </w:r>
      <w:r w:rsidRPr="00B23BC2">
        <w:rPr>
          <w:rFonts w:ascii="Arial" w:hAnsi="Arial" w:cs="Arial"/>
          <w:sz w:val="22"/>
          <w:szCs w:val="22"/>
        </w:rPr>
        <w:t>.2.1.</w:t>
      </w:r>
      <w:r w:rsidR="00F701F5" w:rsidRPr="00B23BC2">
        <w:rPr>
          <w:rFonts w:ascii="Arial" w:hAnsi="Arial" w:cs="Arial"/>
          <w:sz w:val="22"/>
          <w:szCs w:val="22"/>
        </w:rPr>
        <w:t>3</w:t>
      </w:r>
      <w:r w:rsidR="00000860" w:rsidRPr="00B23BC2">
        <w:rPr>
          <w:rFonts w:ascii="Arial" w:hAnsi="Arial" w:cs="Arial"/>
          <w:sz w:val="22"/>
          <w:szCs w:val="22"/>
        </w:rPr>
        <w:t>.</w:t>
      </w:r>
      <w:r w:rsidRPr="00B23BC2">
        <w:rPr>
          <w:rFonts w:ascii="Arial" w:hAnsi="Arial" w:cs="Arial"/>
          <w:sz w:val="22"/>
          <w:szCs w:val="22"/>
        </w:rPr>
        <w:t xml:space="preserve"> Dar andamento as questões encaminhadas pela fiscalização quando necessário.</w:t>
      </w:r>
    </w:p>
    <w:p w:rsidR="006D2A6A" w:rsidRPr="00B23BC2" w:rsidRDefault="006D2A6A" w:rsidP="000E1D0F">
      <w:pPr>
        <w:tabs>
          <w:tab w:val="left" w:pos="284"/>
          <w:tab w:val="left" w:pos="709"/>
          <w:tab w:val="left" w:pos="851"/>
        </w:tabs>
        <w:jc w:val="both"/>
        <w:rPr>
          <w:rFonts w:ascii="Arial" w:hAnsi="Arial" w:cs="Arial"/>
          <w:sz w:val="22"/>
          <w:szCs w:val="22"/>
        </w:rPr>
      </w:pPr>
      <w:r w:rsidRPr="00B23BC2">
        <w:rPr>
          <w:rFonts w:ascii="Arial" w:hAnsi="Arial" w:cs="Arial"/>
          <w:sz w:val="22"/>
          <w:szCs w:val="22"/>
        </w:rPr>
        <w:t>1</w:t>
      </w:r>
      <w:r w:rsidR="00F701F5" w:rsidRPr="00B23BC2">
        <w:rPr>
          <w:rFonts w:ascii="Arial" w:hAnsi="Arial" w:cs="Arial"/>
          <w:sz w:val="22"/>
          <w:szCs w:val="22"/>
        </w:rPr>
        <w:t>1</w:t>
      </w:r>
      <w:r w:rsidRPr="00B23BC2">
        <w:rPr>
          <w:rFonts w:ascii="Arial" w:hAnsi="Arial" w:cs="Arial"/>
          <w:sz w:val="22"/>
          <w:szCs w:val="22"/>
        </w:rPr>
        <w:t xml:space="preserve">.2.2. Gestor, nomeado do contrato </w:t>
      </w:r>
      <w:r w:rsidR="00844C58" w:rsidRPr="00B23BC2">
        <w:rPr>
          <w:rFonts w:ascii="Arial" w:hAnsi="Arial" w:cs="Arial"/>
          <w:sz w:val="22"/>
          <w:szCs w:val="22"/>
        </w:rPr>
        <w:t>___/202</w:t>
      </w:r>
      <w:r w:rsidR="001F5F85" w:rsidRPr="00B23BC2">
        <w:rPr>
          <w:rFonts w:ascii="Arial" w:hAnsi="Arial" w:cs="Arial"/>
          <w:sz w:val="22"/>
          <w:szCs w:val="22"/>
        </w:rPr>
        <w:t>5</w:t>
      </w:r>
      <w:r w:rsidRPr="00B23BC2">
        <w:rPr>
          <w:rFonts w:ascii="Arial" w:hAnsi="Arial" w:cs="Arial"/>
          <w:sz w:val="22"/>
          <w:szCs w:val="22"/>
        </w:rPr>
        <w:t xml:space="preserve"> conforme quadro abaixo:</w:t>
      </w:r>
    </w:p>
    <w:p w:rsidR="003450AE" w:rsidRPr="00B23BC2" w:rsidRDefault="003450AE" w:rsidP="000E1D0F">
      <w:pPr>
        <w:tabs>
          <w:tab w:val="left" w:pos="284"/>
          <w:tab w:val="left" w:pos="709"/>
          <w:tab w:val="left" w:pos="851"/>
        </w:tabs>
        <w:jc w:val="both"/>
        <w:rPr>
          <w:rFonts w:ascii="Arial" w:hAnsi="Arial" w:cs="Arial"/>
          <w:sz w:val="22"/>
          <w:szCs w:val="22"/>
        </w:rPr>
      </w:pPr>
    </w:p>
    <w:tbl>
      <w:tblPr>
        <w:tblW w:w="9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9"/>
        <w:gridCol w:w="2887"/>
        <w:gridCol w:w="4027"/>
        <w:gridCol w:w="1260"/>
      </w:tblGrid>
      <w:tr w:rsidR="006D2A6A" w:rsidRPr="00B23BC2" w:rsidTr="00B33935">
        <w:trPr>
          <w:trHeight w:val="506"/>
          <w:jc w:val="center"/>
        </w:trPr>
        <w:tc>
          <w:tcPr>
            <w:tcW w:w="1219" w:type="dxa"/>
            <w:tcBorders>
              <w:top w:val="single" w:sz="4" w:space="0" w:color="000000"/>
              <w:left w:val="single" w:sz="4" w:space="0" w:color="000000"/>
              <w:bottom w:val="single" w:sz="4" w:space="0" w:color="000000"/>
              <w:right w:val="single" w:sz="4" w:space="0" w:color="000000"/>
            </w:tcBorders>
            <w:hideMark/>
          </w:tcPr>
          <w:p w:rsidR="006D2A6A" w:rsidRPr="00B23BC2" w:rsidRDefault="006D2A6A" w:rsidP="000E1D0F">
            <w:pPr>
              <w:tabs>
                <w:tab w:val="left" w:pos="0"/>
                <w:tab w:val="left" w:pos="993"/>
              </w:tabs>
              <w:jc w:val="both"/>
              <w:rPr>
                <w:rFonts w:ascii="Arial" w:hAnsi="Arial" w:cs="Arial"/>
                <w:sz w:val="22"/>
                <w:szCs w:val="22"/>
              </w:rPr>
            </w:pPr>
            <w:r w:rsidRPr="00B23BC2">
              <w:rPr>
                <w:rFonts w:ascii="Arial" w:hAnsi="Arial" w:cs="Arial"/>
                <w:sz w:val="22"/>
                <w:szCs w:val="22"/>
              </w:rPr>
              <w:t>Secretaria</w:t>
            </w:r>
          </w:p>
        </w:tc>
        <w:tc>
          <w:tcPr>
            <w:tcW w:w="2887" w:type="dxa"/>
            <w:tcBorders>
              <w:top w:val="single" w:sz="4" w:space="0" w:color="000000"/>
              <w:left w:val="single" w:sz="4" w:space="0" w:color="000000"/>
              <w:bottom w:val="single" w:sz="4" w:space="0" w:color="000000"/>
              <w:right w:val="single" w:sz="4" w:space="0" w:color="000000"/>
            </w:tcBorders>
            <w:hideMark/>
          </w:tcPr>
          <w:p w:rsidR="006D2A6A" w:rsidRPr="00B23BC2" w:rsidRDefault="006D2A6A" w:rsidP="000E1D0F">
            <w:pPr>
              <w:tabs>
                <w:tab w:val="left" w:pos="0"/>
                <w:tab w:val="left" w:pos="993"/>
              </w:tabs>
              <w:jc w:val="both"/>
              <w:rPr>
                <w:rFonts w:ascii="Arial" w:hAnsi="Arial" w:cs="Arial"/>
                <w:sz w:val="22"/>
                <w:szCs w:val="22"/>
              </w:rPr>
            </w:pPr>
            <w:r w:rsidRPr="00B23BC2">
              <w:rPr>
                <w:rFonts w:ascii="Arial" w:hAnsi="Arial" w:cs="Arial"/>
                <w:sz w:val="22"/>
                <w:szCs w:val="22"/>
              </w:rPr>
              <w:t>Nome</w:t>
            </w:r>
          </w:p>
        </w:tc>
        <w:tc>
          <w:tcPr>
            <w:tcW w:w="4027" w:type="dxa"/>
            <w:tcBorders>
              <w:top w:val="single" w:sz="4" w:space="0" w:color="000000"/>
              <w:left w:val="single" w:sz="4" w:space="0" w:color="000000"/>
              <w:bottom w:val="single" w:sz="4" w:space="0" w:color="000000"/>
              <w:right w:val="single" w:sz="4" w:space="0" w:color="000000"/>
            </w:tcBorders>
            <w:hideMark/>
          </w:tcPr>
          <w:p w:rsidR="006D2A6A" w:rsidRPr="00B23BC2" w:rsidRDefault="006D2A6A" w:rsidP="000E1D0F">
            <w:pPr>
              <w:tabs>
                <w:tab w:val="left" w:pos="0"/>
                <w:tab w:val="left" w:pos="993"/>
              </w:tabs>
              <w:jc w:val="both"/>
              <w:rPr>
                <w:rFonts w:ascii="Arial" w:hAnsi="Arial" w:cs="Arial"/>
                <w:sz w:val="22"/>
                <w:szCs w:val="22"/>
              </w:rPr>
            </w:pPr>
            <w:r w:rsidRPr="00B23BC2">
              <w:rPr>
                <w:rFonts w:ascii="Arial" w:hAnsi="Arial" w:cs="Arial"/>
                <w:sz w:val="22"/>
                <w:szCs w:val="22"/>
              </w:rPr>
              <w:t xml:space="preserve">Cargo </w:t>
            </w:r>
          </w:p>
        </w:tc>
        <w:tc>
          <w:tcPr>
            <w:tcW w:w="1260" w:type="dxa"/>
            <w:tcBorders>
              <w:top w:val="single" w:sz="4" w:space="0" w:color="000000"/>
              <w:left w:val="single" w:sz="4" w:space="0" w:color="000000"/>
              <w:bottom w:val="single" w:sz="4" w:space="0" w:color="000000"/>
              <w:right w:val="single" w:sz="4" w:space="0" w:color="000000"/>
            </w:tcBorders>
            <w:hideMark/>
          </w:tcPr>
          <w:p w:rsidR="006D2A6A" w:rsidRPr="00B23BC2" w:rsidRDefault="006D2A6A" w:rsidP="000E1D0F">
            <w:pPr>
              <w:tabs>
                <w:tab w:val="left" w:pos="0"/>
                <w:tab w:val="left" w:pos="993"/>
              </w:tabs>
              <w:jc w:val="both"/>
              <w:rPr>
                <w:rFonts w:ascii="Arial" w:hAnsi="Arial" w:cs="Arial"/>
                <w:sz w:val="22"/>
                <w:szCs w:val="22"/>
              </w:rPr>
            </w:pPr>
            <w:r w:rsidRPr="00B23BC2">
              <w:rPr>
                <w:rFonts w:ascii="Arial" w:hAnsi="Arial" w:cs="Arial"/>
                <w:sz w:val="22"/>
                <w:szCs w:val="22"/>
              </w:rPr>
              <w:t>Matr</w:t>
            </w:r>
            <w:r w:rsidR="00FB7E88" w:rsidRPr="00B23BC2">
              <w:rPr>
                <w:rFonts w:ascii="Arial" w:hAnsi="Arial" w:cs="Arial"/>
                <w:sz w:val="22"/>
                <w:szCs w:val="22"/>
              </w:rPr>
              <w:t>í</w:t>
            </w:r>
            <w:r w:rsidRPr="00B23BC2">
              <w:rPr>
                <w:rFonts w:ascii="Arial" w:hAnsi="Arial" w:cs="Arial"/>
                <w:sz w:val="22"/>
                <w:szCs w:val="22"/>
              </w:rPr>
              <w:t>cula</w:t>
            </w:r>
          </w:p>
        </w:tc>
      </w:tr>
      <w:tr w:rsidR="006D2A6A" w:rsidRPr="00B23BC2" w:rsidTr="00B33935">
        <w:trPr>
          <w:jc w:val="center"/>
        </w:trPr>
        <w:tc>
          <w:tcPr>
            <w:tcW w:w="1219" w:type="dxa"/>
            <w:tcBorders>
              <w:top w:val="single" w:sz="4" w:space="0" w:color="000000"/>
              <w:left w:val="single" w:sz="4" w:space="0" w:color="000000"/>
              <w:bottom w:val="single" w:sz="4" w:space="0" w:color="000000"/>
              <w:right w:val="single" w:sz="4" w:space="0" w:color="000000"/>
            </w:tcBorders>
          </w:tcPr>
          <w:p w:rsidR="006D2A6A" w:rsidRPr="00B23BC2" w:rsidRDefault="00FE4F81" w:rsidP="000E1D0F">
            <w:pPr>
              <w:tabs>
                <w:tab w:val="left" w:pos="0"/>
                <w:tab w:val="left" w:pos="993"/>
              </w:tabs>
              <w:jc w:val="both"/>
              <w:rPr>
                <w:rFonts w:ascii="Arial" w:hAnsi="Arial" w:cs="Arial"/>
                <w:sz w:val="22"/>
                <w:szCs w:val="22"/>
              </w:rPr>
            </w:pPr>
            <w:r w:rsidRPr="00B23BC2">
              <w:rPr>
                <w:rFonts w:ascii="Arial" w:hAnsi="Arial" w:cs="Arial"/>
                <w:sz w:val="22"/>
                <w:szCs w:val="22"/>
              </w:rPr>
              <w:t>SMST</w:t>
            </w:r>
          </w:p>
        </w:tc>
        <w:tc>
          <w:tcPr>
            <w:tcW w:w="2887" w:type="dxa"/>
            <w:tcBorders>
              <w:top w:val="single" w:sz="4" w:space="0" w:color="000000"/>
              <w:left w:val="single" w:sz="4" w:space="0" w:color="000000"/>
              <w:bottom w:val="single" w:sz="4" w:space="0" w:color="000000"/>
              <w:right w:val="single" w:sz="4" w:space="0" w:color="000000"/>
            </w:tcBorders>
          </w:tcPr>
          <w:p w:rsidR="006D2A6A" w:rsidRPr="00B23BC2" w:rsidRDefault="001F5F85" w:rsidP="000E1D0F">
            <w:pPr>
              <w:tabs>
                <w:tab w:val="left" w:pos="0"/>
                <w:tab w:val="left" w:pos="993"/>
              </w:tabs>
              <w:jc w:val="both"/>
              <w:rPr>
                <w:rFonts w:ascii="Arial" w:hAnsi="Arial" w:cs="Arial"/>
                <w:sz w:val="22"/>
                <w:szCs w:val="22"/>
              </w:rPr>
            </w:pPr>
            <w:r w:rsidRPr="00B23BC2">
              <w:rPr>
                <w:rFonts w:ascii="Arial" w:hAnsi="Arial" w:cs="Arial"/>
                <w:sz w:val="22"/>
                <w:szCs w:val="22"/>
              </w:rPr>
              <w:t>AMAURI SCHEFFER SELAU</w:t>
            </w:r>
          </w:p>
        </w:tc>
        <w:tc>
          <w:tcPr>
            <w:tcW w:w="4027" w:type="dxa"/>
            <w:tcBorders>
              <w:top w:val="single" w:sz="4" w:space="0" w:color="000000"/>
              <w:left w:val="single" w:sz="4" w:space="0" w:color="000000"/>
              <w:bottom w:val="single" w:sz="4" w:space="0" w:color="000000"/>
              <w:right w:val="single" w:sz="4" w:space="0" w:color="000000"/>
            </w:tcBorders>
          </w:tcPr>
          <w:p w:rsidR="006D2A6A" w:rsidRPr="00B23BC2" w:rsidRDefault="00FE4F81" w:rsidP="000E1D0F">
            <w:pPr>
              <w:tabs>
                <w:tab w:val="left" w:pos="0"/>
                <w:tab w:val="left" w:pos="993"/>
              </w:tabs>
              <w:jc w:val="both"/>
              <w:rPr>
                <w:rFonts w:ascii="Arial" w:hAnsi="Arial" w:cs="Arial"/>
                <w:sz w:val="22"/>
                <w:szCs w:val="22"/>
              </w:rPr>
            </w:pPr>
            <w:r w:rsidRPr="00B23BC2">
              <w:rPr>
                <w:rFonts w:ascii="Arial" w:hAnsi="Arial" w:cs="Arial"/>
                <w:sz w:val="22"/>
                <w:szCs w:val="22"/>
              </w:rPr>
              <w:t xml:space="preserve">Secretário de </w:t>
            </w:r>
            <w:r w:rsidR="00FA4A58" w:rsidRPr="00B23BC2">
              <w:rPr>
                <w:rFonts w:ascii="Arial" w:hAnsi="Arial" w:cs="Arial"/>
                <w:sz w:val="22"/>
                <w:szCs w:val="22"/>
              </w:rPr>
              <w:t>Transporte e Mobilidad</w:t>
            </w:r>
            <w:r w:rsidR="00FB7E88" w:rsidRPr="00B23BC2">
              <w:rPr>
                <w:rFonts w:ascii="Arial" w:hAnsi="Arial" w:cs="Arial"/>
                <w:sz w:val="22"/>
                <w:szCs w:val="22"/>
              </w:rPr>
              <w:t>e</w:t>
            </w:r>
          </w:p>
        </w:tc>
        <w:tc>
          <w:tcPr>
            <w:tcW w:w="1260" w:type="dxa"/>
            <w:tcBorders>
              <w:top w:val="single" w:sz="4" w:space="0" w:color="000000"/>
              <w:left w:val="single" w:sz="4" w:space="0" w:color="000000"/>
              <w:bottom w:val="single" w:sz="4" w:space="0" w:color="000000"/>
              <w:right w:val="single" w:sz="4" w:space="0" w:color="000000"/>
            </w:tcBorders>
          </w:tcPr>
          <w:p w:rsidR="006D2A6A" w:rsidRPr="00B23BC2" w:rsidRDefault="00E70FBA" w:rsidP="000E1D0F">
            <w:pPr>
              <w:tabs>
                <w:tab w:val="left" w:pos="0"/>
                <w:tab w:val="left" w:pos="993"/>
              </w:tabs>
              <w:jc w:val="both"/>
              <w:rPr>
                <w:rFonts w:ascii="Arial" w:hAnsi="Arial" w:cs="Arial"/>
                <w:sz w:val="22"/>
                <w:szCs w:val="22"/>
              </w:rPr>
            </w:pPr>
            <w:r w:rsidRPr="00B23BC2">
              <w:rPr>
                <w:rFonts w:ascii="Arial" w:hAnsi="Arial" w:cs="Arial"/>
                <w:sz w:val="22"/>
                <w:szCs w:val="22"/>
              </w:rPr>
              <w:t>93</w:t>
            </w:r>
            <w:r w:rsidR="00B33935" w:rsidRPr="00B23BC2">
              <w:rPr>
                <w:rFonts w:ascii="Arial" w:hAnsi="Arial" w:cs="Arial"/>
                <w:sz w:val="22"/>
                <w:szCs w:val="22"/>
              </w:rPr>
              <w:t>3</w:t>
            </w:r>
            <w:r w:rsidR="00FB7E88" w:rsidRPr="00B23BC2">
              <w:rPr>
                <w:rFonts w:ascii="Arial" w:hAnsi="Arial" w:cs="Arial"/>
                <w:sz w:val="22"/>
                <w:szCs w:val="22"/>
              </w:rPr>
              <w:t>18</w:t>
            </w:r>
          </w:p>
        </w:tc>
      </w:tr>
    </w:tbl>
    <w:p w:rsidR="006D2A6A" w:rsidRPr="00B23BC2" w:rsidRDefault="006D2A6A" w:rsidP="000E1D0F">
      <w:pPr>
        <w:jc w:val="both"/>
        <w:rPr>
          <w:rFonts w:ascii="Arial" w:hAnsi="Arial" w:cs="Arial"/>
          <w:iCs/>
          <w:sz w:val="22"/>
          <w:szCs w:val="22"/>
        </w:rPr>
      </w:pPr>
    </w:p>
    <w:p w:rsidR="00000860" w:rsidRPr="00B23BC2" w:rsidRDefault="00000860" w:rsidP="00000860">
      <w:pPr>
        <w:jc w:val="both"/>
        <w:rPr>
          <w:rFonts w:ascii="Arial" w:hAnsi="Arial" w:cs="Arial"/>
          <w:b/>
          <w:iCs/>
          <w:sz w:val="22"/>
          <w:szCs w:val="22"/>
        </w:rPr>
      </w:pPr>
      <w:r w:rsidRPr="00B23BC2">
        <w:rPr>
          <w:rFonts w:ascii="Arial" w:hAnsi="Arial" w:cs="Arial"/>
          <w:b/>
          <w:iCs/>
          <w:sz w:val="22"/>
          <w:szCs w:val="22"/>
        </w:rPr>
        <w:t>12. DA INTERVENÇÃO</w:t>
      </w:r>
    </w:p>
    <w:p w:rsidR="00000860" w:rsidRPr="00B23BC2" w:rsidRDefault="00000860" w:rsidP="00000860">
      <w:pPr>
        <w:jc w:val="both"/>
        <w:rPr>
          <w:rFonts w:ascii="Arial" w:hAnsi="Arial" w:cs="Arial"/>
          <w:sz w:val="22"/>
          <w:szCs w:val="22"/>
        </w:rPr>
      </w:pPr>
      <w:r w:rsidRPr="00B23BC2">
        <w:rPr>
          <w:rFonts w:ascii="Arial" w:hAnsi="Arial" w:cs="Arial"/>
          <w:sz w:val="22"/>
          <w:szCs w:val="22"/>
        </w:rPr>
        <w:t>12.1. Com a finalidade de assegurar o fiel cumprimento das normas contratuais, legais e regulamentares aplicáveis a este instrumento, especialmente quando em risco a adequada prestação do serviço ou verificada deficiência grave na sua execução, o CONTRATANTE poderá intervir na operação do serviço, conforme lhe facultam os artigos 32 à 34, da Lei nº 8.987/1995.</w:t>
      </w:r>
    </w:p>
    <w:p w:rsidR="00000860" w:rsidRPr="00B23BC2" w:rsidRDefault="00000860" w:rsidP="00000860">
      <w:pPr>
        <w:jc w:val="both"/>
        <w:rPr>
          <w:rFonts w:ascii="Arial" w:hAnsi="Arial" w:cs="Arial"/>
          <w:sz w:val="22"/>
          <w:szCs w:val="22"/>
        </w:rPr>
      </w:pPr>
      <w:r w:rsidRPr="00B23BC2">
        <w:rPr>
          <w:rFonts w:ascii="Arial" w:hAnsi="Arial" w:cs="Arial"/>
          <w:sz w:val="22"/>
          <w:szCs w:val="22"/>
        </w:rPr>
        <w:t>12.</w:t>
      </w:r>
      <w:r w:rsidR="00BF048E" w:rsidRPr="00B23BC2">
        <w:rPr>
          <w:rFonts w:ascii="Arial" w:hAnsi="Arial" w:cs="Arial"/>
          <w:sz w:val="22"/>
          <w:szCs w:val="22"/>
        </w:rPr>
        <w:t>1.1</w:t>
      </w:r>
      <w:r w:rsidRPr="00B23BC2">
        <w:rPr>
          <w:rFonts w:ascii="Arial" w:hAnsi="Arial" w:cs="Arial"/>
          <w:sz w:val="22"/>
          <w:szCs w:val="22"/>
        </w:rPr>
        <w:t>. Considera-se deficiência grave na prestação do serviço:</w:t>
      </w:r>
    </w:p>
    <w:p w:rsidR="00000860" w:rsidRPr="00B23BC2" w:rsidRDefault="00000860" w:rsidP="00000860">
      <w:pPr>
        <w:jc w:val="both"/>
        <w:rPr>
          <w:rFonts w:ascii="Arial" w:hAnsi="Arial" w:cs="Arial"/>
          <w:sz w:val="22"/>
          <w:szCs w:val="22"/>
        </w:rPr>
      </w:pPr>
      <w:r w:rsidRPr="00B23BC2">
        <w:rPr>
          <w:rFonts w:ascii="Arial" w:hAnsi="Arial" w:cs="Arial"/>
          <w:sz w:val="22"/>
          <w:szCs w:val="22"/>
        </w:rPr>
        <w:t>12.</w:t>
      </w:r>
      <w:r w:rsidR="00BF048E" w:rsidRPr="00B23BC2">
        <w:rPr>
          <w:rFonts w:ascii="Arial" w:hAnsi="Arial" w:cs="Arial"/>
          <w:sz w:val="22"/>
          <w:szCs w:val="22"/>
        </w:rPr>
        <w:t>1</w:t>
      </w:r>
      <w:r w:rsidRPr="00B23BC2">
        <w:rPr>
          <w:rFonts w:ascii="Arial" w:hAnsi="Arial" w:cs="Arial"/>
          <w:sz w:val="22"/>
          <w:szCs w:val="22"/>
        </w:rPr>
        <w:t>.1.</w:t>
      </w:r>
      <w:r w:rsidR="00BF048E" w:rsidRPr="00B23BC2">
        <w:rPr>
          <w:rFonts w:ascii="Arial" w:hAnsi="Arial" w:cs="Arial"/>
          <w:sz w:val="22"/>
          <w:szCs w:val="22"/>
        </w:rPr>
        <w:t>1</w:t>
      </w:r>
      <w:r w:rsidRPr="00B23BC2">
        <w:rPr>
          <w:rFonts w:ascii="Arial" w:hAnsi="Arial" w:cs="Arial"/>
          <w:sz w:val="22"/>
          <w:szCs w:val="22"/>
        </w:rPr>
        <w:t xml:space="preserve"> A reiterada inobservância das normas regulamentares do serviço, tais como as concernentes ao itinerário ou horário determinado</w:t>
      </w:r>
      <w:r w:rsidR="00BF048E" w:rsidRPr="00B23BC2">
        <w:rPr>
          <w:rFonts w:ascii="Arial" w:hAnsi="Arial" w:cs="Arial"/>
          <w:sz w:val="22"/>
          <w:szCs w:val="22"/>
        </w:rPr>
        <w:t>.</w:t>
      </w:r>
    </w:p>
    <w:p w:rsidR="00000860" w:rsidRPr="00B23BC2" w:rsidRDefault="00000860" w:rsidP="00000860">
      <w:pPr>
        <w:jc w:val="both"/>
        <w:rPr>
          <w:rFonts w:ascii="Arial" w:hAnsi="Arial" w:cs="Arial"/>
          <w:sz w:val="22"/>
          <w:szCs w:val="22"/>
        </w:rPr>
      </w:pPr>
      <w:r w:rsidRPr="00B23BC2">
        <w:rPr>
          <w:rFonts w:ascii="Arial" w:hAnsi="Arial" w:cs="Arial"/>
          <w:sz w:val="22"/>
          <w:szCs w:val="22"/>
        </w:rPr>
        <w:t>12.</w:t>
      </w:r>
      <w:r w:rsidR="00BF048E" w:rsidRPr="00B23BC2">
        <w:rPr>
          <w:rFonts w:ascii="Arial" w:hAnsi="Arial" w:cs="Arial"/>
          <w:sz w:val="22"/>
          <w:szCs w:val="22"/>
        </w:rPr>
        <w:t>1.1</w:t>
      </w:r>
      <w:r w:rsidRPr="00B23BC2">
        <w:rPr>
          <w:rFonts w:ascii="Arial" w:hAnsi="Arial" w:cs="Arial"/>
          <w:sz w:val="22"/>
          <w:szCs w:val="22"/>
        </w:rPr>
        <w:t xml:space="preserve">.2. O não atendimento de notificação </w:t>
      </w:r>
      <w:r w:rsidR="00BF048E" w:rsidRPr="00B23BC2">
        <w:rPr>
          <w:rFonts w:ascii="Arial" w:hAnsi="Arial" w:cs="Arial"/>
          <w:sz w:val="22"/>
          <w:szCs w:val="22"/>
        </w:rPr>
        <w:t>expedida pelo CONTRATANTE para retirar de circulação veículo considerado em condições inadequadas para o serviço.</w:t>
      </w:r>
    </w:p>
    <w:p w:rsidR="00BF048E" w:rsidRPr="00B23BC2" w:rsidRDefault="00BF048E" w:rsidP="00000860">
      <w:pPr>
        <w:jc w:val="both"/>
        <w:rPr>
          <w:rFonts w:ascii="Arial" w:hAnsi="Arial" w:cs="Arial"/>
          <w:sz w:val="22"/>
          <w:szCs w:val="22"/>
        </w:rPr>
      </w:pPr>
      <w:r w:rsidRPr="00B23BC2">
        <w:rPr>
          <w:rFonts w:ascii="Arial" w:hAnsi="Arial" w:cs="Arial"/>
          <w:sz w:val="22"/>
          <w:szCs w:val="22"/>
        </w:rPr>
        <w:t>12.1.1.3. O descumprimento, pela CONTRATADA, de suas obrigações tributárias, previdenciárias ou trabalhistas.</w:t>
      </w:r>
    </w:p>
    <w:p w:rsidR="00BF048E" w:rsidRPr="00B23BC2" w:rsidRDefault="00BF048E" w:rsidP="00000860">
      <w:pPr>
        <w:jc w:val="both"/>
        <w:rPr>
          <w:rFonts w:ascii="Arial" w:hAnsi="Arial" w:cs="Arial"/>
          <w:sz w:val="22"/>
          <w:szCs w:val="22"/>
        </w:rPr>
      </w:pPr>
      <w:r w:rsidRPr="00B23BC2">
        <w:rPr>
          <w:rFonts w:ascii="Arial" w:hAnsi="Arial" w:cs="Arial"/>
          <w:sz w:val="22"/>
          <w:szCs w:val="22"/>
        </w:rPr>
        <w:t>12.1.1.4. A realização de “</w:t>
      </w:r>
      <w:proofErr w:type="spellStart"/>
      <w:r w:rsidRPr="00B23BC2">
        <w:rPr>
          <w:rFonts w:ascii="Arial" w:hAnsi="Arial" w:cs="Arial"/>
          <w:sz w:val="22"/>
          <w:szCs w:val="22"/>
        </w:rPr>
        <w:t>lock</w:t>
      </w:r>
      <w:proofErr w:type="spellEnd"/>
      <w:r w:rsidRPr="00B23BC2">
        <w:rPr>
          <w:rFonts w:ascii="Arial" w:hAnsi="Arial" w:cs="Arial"/>
          <w:sz w:val="22"/>
          <w:szCs w:val="22"/>
        </w:rPr>
        <w:t xml:space="preserve"> out”, ainda que parcial.</w:t>
      </w:r>
    </w:p>
    <w:p w:rsidR="00BF048E" w:rsidRPr="00B23BC2" w:rsidRDefault="00BF048E" w:rsidP="00000860">
      <w:pPr>
        <w:jc w:val="both"/>
        <w:rPr>
          <w:rFonts w:ascii="Arial" w:hAnsi="Arial" w:cs="Arial"/>
          <w:sz w:val="22"/>
          <w:szCs w:val="22"/>
        </w:rPr>
      </w:pPr>
      <w:r w:rsidRPr="00B23BC2">
        <w:rPr>
          <w:rFonts w:ascii="Arial" w:hAnsi="Arial" w:cs="Arial"/>
          <w:sz w:val="22"/>
          <w:szCs w:val="22"/>
        </w:rPr>
        <w:t>12.1.1.5. A transferência, pela CONTRATADA, da operação dos serviços sem prévio e expresso consentimento da CONTRATANTE.</w:t>
      </w:r>
    </w:p>
    <w:p w:rsidR="00BF048E" w:rsidRPr="00B23BC2" w:rsidRDefault="00BF048E" w:rsidP="00000860">
      <w:pPr>
        <w:jc w:val="both"/>
        <w:rPr>
          <w:rFonts w:ascii="Arial" w:hAnsi="Arial" w:cs="Arial"/>
          <w:sz w:val="22"/>
          <w:szCs w:val="22"/>
        </w:rPr>
      </w:pPr>
      <w:r w:rsidRPr="00B23BC2">
        <w:rPr>
          <w:rFonts w:ascii="Arial" w:hAnsi="Arial" w:cs="Arial"/>
          <w:sz w:val="22"/>
          <w:szCs w:val="22"/>
        </w:rPr>
        <w:t>12.</w:t>
      </w:r>
      <w:r w:rsidR="005F58BF" w:rsidRPr="00B23BC2">
        <w:rPr>
          <w:rFonts w:ascii="Arial" w:hAnsi="Arial" w:cs="Arial"/>
          <w:sz w:val="22"/>
          <w:szCs w:val="22"/>
        </w:rPr>
        <w:t>1.2. A intervenção far-se-á por Decreto Municipal, que conterá a designação do interventor, o prazo da intervenção, bem como as causas, os objetivos e os limites da medida.</w:t>
      </w:r>
    </w:p>
    <w:p w:rsidR="005F58BF" w:rsidRPr="00B23BC2" w:rsidRDefault="005F58BF" w:rsidP="00000860">
      <w:pPr>
        <w:jc w:val="both"/>
        <w:rPr>
          <w:rFonts w:ascii="Arial" w:hAnsi="Arial" w:cs="Arial"/>
          <w:sz w:val="22"/>
          <w:szCs w:val="22"/>
        </w:rPr>
      </w:pPr>
      <w:r w:rsidRPr="00B23BC2">
        <w:rPr>
          <w:rFonts w:ascii="Arial" w:hAnsi="Arial" w:cs="Arial"/>
          <w:sz w:val="22"/>
          <w:szCs w:val="22"/>
        </w:rPr>
        <w:t>12.1.3. No período de intervenção, o CONTRATANTE assumirá, total ou parcialmente, o serviço, passando a controlar os meios materiais e humanos que a CONTRATADA utiliza, assim entendidos o pessoal, os veículos, as garagens, as oficinas e todos os demais meios empregados, necessários à operação.</w:t>
      </w:r>
    </w:p>
    <w:p w:rsidR="005F58BF" w:rsidRPr="00B23BC2" w:rsidRDefault="005F58BF" w:rsidP="00000860">
      <w:pPr>
        <w:jc w:val="both"/>
        <w:rPr>
          <w:rFonts w:ascii="Arial" w:hAnsi="Arial" w:cs="Arial"/>
          <w:sz w:val="22"/>
          <w:szCs w:val="22"/>
        </w:rPr>
      </w:pPr>
      <w:r w:rsidRPr="00B23BC2">
        <w:rPr>
          <w:rFonts w:ascii="Arial" w:hAnsi="Arial" w:cs="Arial"/>
          <w:sz w:val="22"/>
          <w:szCs w:val="22"/>
        </w:rPr>
        <w:t xml:space="preserve">12.1.4. O procedimento administrativo de intervenção deverá ser concluído no prazo de até </w:t>
      </w:r>
      <w:r w:rsidR="009C3F06" w:rsidRPr="00B23BC2">
        <w:rPr>
          <w:rFonts w:ascii="Arial" w:hAnsi="Arial" w:cs="Arial"/>
          <w:b/>
          <w:bCs/>
          <w:sz w:val="22"/>
          <w:szCs w:val="22"/>
        </w:rPr>
        <w:t xml:space="preserve">90 </w:t>
      </w:r>
      <w:r w:rsidRPr="00B23BC2">
        <w:rPr>
          <w:rFonts w:ascii="Arial" w:hAnsi="Arial" w:cs="Arial"/>
          <w:b/>
          <w:bCs/>
          <w:sz w:val="22"/>
          <w:szCs w:val="22"/>
        </w:rPr>
        <w:t>(</w:t>
      </w:r>
      <w:r w:rsidR="009C3F06" w:rsidRPr="00B23BC2">
        <w:rPr>
          <w:rFonts w:ascii="Arial" w:hAnsi="Arial" w:cs="Arial"/>
          <w:b/>
          <w:bCs/>
          <w:sz w:val="22"/>
          <w:szCs w:val="22"/>
        </w:rPr>
        <w:t>noventa</w:t>
      </w:r>
      <w:r w:rsidRPr="00B23BC2">
        <w:rPr>
          <w:rFonts w:ascii="Arial" w:hAnsi="Arial" w:cs="Arial"/>
          <w:b/>
          <w:bCs/>
          <w:sz w:val="22"/>
          <w:szCs w:val="22"/>
        </w:rPr>
        <w:t>)</w:t>
      </w:r>
      <w:r w:rsidRPr="00B23BC2">
        <w:rPr>
          <w:rFonts w:ascii="Arial" w:hAnsi="Arial" w:cs="Arial"/>
          <w:sz w:val="22"/>
          <w:szCs w:val="22"/>
        </w:rPr>
        <w:t xml:space="preserve"> dias corridos, sob pena de considerar-se </w:t>
      </w:r>
      <w:r w:rsidR="00DF5384" w:rsidRPr="00B23BC2">
        <w:rPr>
          <w:rFonts w:ascii="Arial" w:hAnsi="Arial" w:cs="Arial"/>
          <w:sz w:val="22"/>
          <w:szCs w:val="22"/>
        </w:rPr>
        <w:t>inválida a intervenção.</w:t>
      </w:r>
    </w:p>
    <w:p w:rsidR="00DF5384" w:rsidRPr="00B23BC2" w:rsidRDefault="00DF5384" w:rsidP="00000860">
      <w:pPr>
        <w:jc w:val="both"/>
        <w:rPr>
          <w:rFonts w:ascii="Arial" w:hAnsi="Arial" w:cs="Arial"/>
          <w:sz w:val="22"/>
          <w:szCs w:val="22"/>
        </w:rPr>
      </w:pPr>
      <w:r w:rsidRPr="00B23BC2">
        <w:rPr>
          <w:rFonts w:ascii="Arial" w:hAnsi="Arial" w:cs="Arial"/>
          <w:sz w:val="22"/>
          <w:szCs w:val="22"/>
        </w:rPr>
        <w:lastRenderedPageBreak/>
        <w:t>12.1.5. Cessada a intervenção, se não for extinto o contrato, por caducidade, a administração do serviço será devolvida à CONTRATADA, precedida de prestação de contas pelo interventor, que responderá pelos atos praticados durante a sua gestão.</w:t>
      </w:r>
    </w:p>
    <w:p w:rsidR="00DF5384" w:rsidRPr="00B23BC2" w:rsidRDefault="00DF5384" w:rsidP="00000860">
      <w:pPr>
        <w:jc w:val="both"/>
        <w:rPr>
          <w:rFonts w:ascii="Arial" w:hAnsi="Arial" w:cs="Arial"/>
          <w:sz w:val="22"/>
          <w:szCs w:val="22"/>
        </w:rPr>
      </w:pPr>
      <w:r w:rsidRPr="00B23BC2">
        <w:rPr>
          <w:rFonts w:ascii="Arial" w:hAnsi="Arial" w:cs="Arial"/>
          <w:sz w:val="22"/>
          <w:szCs w:val="22"/>
        </w:rPr>
        <w:t>12.1.6. Finda a intervenção, em atenção ao disposto no item 12.1.5 da presente cláusula, o CONTRATANTE devolverá as instalações, equipamentos, meios e veículos nas mesmas condições em que os recebeu, salvo os desgastes naturais decorrentes do uso normal e decurso do tempo.</w:t>
      </w:r>
    </w:p>
    <w:p w:rsidR="00DF5384" w:rsidRPr="00B23BC2" w:rsidRDefault="00DF5384" w:rsidP="00000860">
      <w:pPr>
        <w:jc w:val="both"/>
        <w:rPr>
          <w:rFonts w:ascii="Arial" w:hAnsi="Arial" w:cs="Arial"/>
          <w:sz w:val="22"/>
          <w:szCs w:val="22"/>
        </w:rPr>
      </w:pPr>
      <w:r w:rsidRPr="00B23BC2">
        <w:rPr>
          <w:rFonts w:ascii="Arial" w:hAnsi="Arial" w:cs="Arial"/>
          <w:sz w:val="22"/>
          <w:szCs w:val="22"/>
        </w:rPr>
        <w:t>12.1.7. O CONTRATANTE não se responsabiliza pelos pagamentos vencidos anteriormente ao ato de intervenção, nem pelos que vencerem após seu termo inicial, exceto aqueles considerados indispensáveis à continuidade da operação dos serviços, desde que o ato de autorização de pagamento seja devidamente motivado e instruído.</w:t>
      </w:r>
    </w:p>
    <w:p w:rsidR="00000860" w:rsidRDefault="00DF5384" w:rsidP="00B32E04">
      <w:pPr>
        <w:spacing w:after="120"/>
        <w:jc w:val="both"/>
        <w:rPr>
          <w:rFonts w:ascii="Arial" w:hAnsi="Arial" w:cs="Arial"/>
          <w:sz w:val="22"/>
          <w:szCs w:val="22"/>
        </w:rPr>
      </w:pPr>
      <w:r w:rsidRPr="00B23BC2">
        <w:rPr>
          <w:rFonts w:ascii="Arial" w:hAnsi="Arial" w:cs="Arial"/>
          <w:sz w:val="22"/>
          <w:szCs w:val="22"/>
        </w:rPr>
        <w:t xml:space="preserve">12.1.8. Caso </w:t>
      </w:r>
      <w:r w:rsidR="00436747" w:rsidRPr="00B23BC2">
        <w:rPr>
          <w:rFonts w:ascii="Arial" w:hAnsi="Arial" w:cs="Arial"/>
          <w:sz w:val="22"/>
          <w:szCs w:val="22"/>
        </w:rPr>
        <w:t>o CONTRATANTE seja obrigado, para manter a operação do serviço, a arcar com algum gasto que exceda os valores com despesas correntes (combustível, pneus, peças e acessórios, despesas de administração e com pessoal), será reembolsado pela CONTRATADA, podendo descontar a diferença apurada de remunerações futuras, a partir de quando for cessada a suspensão do contrato.</w:t>
      </w:r>
    </w:p>
    <w:p w:rsidR="00872F88" w:rsidRPr="00B23BC2" w:rsidRDefault="00872F88" w:rsidP="00B32E04">
      <w:pPr>
        <w:spacing w:after="120"/>
        <w:jc w:val="both"/>
        <w:rPr>
          <w:rFonts w:ascii="Arial" w:hAnsi="Arial" w:cs="Arial"/>
          <w:b/>
          <w:iCs/>
          <w:sz w:val="22"/>
          <w:szCs w:val="22"/>
        </w:rPr>
      </w:pPr>
    </w:p>
    <w:p w:rsidR="006D2A6A" w:rsidRPr="00B23BC2" w:rsidRDefault="006D2A6A" w:rsidP="000E1D0F">
      <w:pPr>
        <w:jc w:val="both"/>
        <w:rPr>
          <w:rFonts w:ascii="Arial" w:hAnsi="Arial" w:cs="Arial"/>
          <w:b/>
          <w:iCs/>
          <w:sz w:val="22"/>
          <w:szCs w:val="22"/>
        </w:rPr>
      </w:pPr>
      <w:r w:rsidRPr="00B23BC2">
        <w:rPr>
          <w:rFonts w:ascii="Arial" w:hAnsi="Arial" w:cs="Arial"/>
          <w:b/>
          <w:iCs/>
          <w:sz w:val="22"/>
          <w:szCs w:val="22"/>
        </w:rPr>
        <w:t>1</w:t>
      </w:r>
      <w:r w:rsidR="00F701F5" w:rsidRPr="00B23BC2">
        <w:rPr>
          <w:rFonts w:ascii="Arial" w:hAnsi="Arial" w:cs="Arial"/>
          <w:b/>
          <w:iCs/>
          <w:sz w:val="22"/>
          <w:szCs w:val="22"/>
        </w:rPr>
        <w:t>2</w:t>
      </w:r>
      <w:r w:rsidRPr="00B23BC2">
        <w:rPr>
          <w:rFonts w:ascii="Arial" w:hAnsi="Arial" w:cs="Arial"/>
          <w:b/>
          <w:iCs/>
          <w:sz w:val="22"/>
          <w:szCs w:val="22"/>
        </w:rPr>
        <w:t>. DA FUNDAMENTAÇÃO LEGAL E DA VINCULAÇÃO AO EDITAL</w:t>
      </w:r>
    </w:p>
    <w:p w:rsidR="006D2A6A" w:rsidRPr="00B23BC2" w:rsidRDefault="00090EAD" w:rsidP="000E1D0F">
      <w:pPr>
        <w:jc w:val="both"/>
        <w:rPr>
          <w:rFonts w:ascii="Arial" w:hAnsi="Arial" w:cs="Arial"/>
          <w:sz w:val="22"/>
          <w:szCs w:val="22"/>
        </w:rPr>
      </w:pPr>
      <w:r w:rsidRPr="00B23BC2">
        <w:rPr>
          <w:rFonts w:ascii="Arial" w:hAnsi="Arial" w:cs="Arial"/>
          <w:sz w:val="22"/>
          <w:szCs w:val="22"/>
        </w:rPr>
        <w:t>1</w:t>
      </w:r>
      <w:r w:rsidR="00F701F5" w:rsidRPr="00B23BC2">
        <w:rPr>
          <w:rFonts w:ascii="Arial" w:hAnsi="Arial" w:cs="Arial"/>
          <w:sz w:val="22"/>
          <w:szCs w:val="22"/>
        </w:rPr>
        <w:t>2</w:t>
      </w:r>
      <w:r w:rsidRPr="00B23BC2">
        <w:rPr>
          <w:rFonts w:ascii="Arial" w:hAnsi="Arial" w:cs="Arial"/>
          <w:sz w:val="22"/>
          <w:szCs w:val="22"/>
        </w:rPr>
        <w:t xml:space="preserve">.1. </w:t>
      </w:r>
      <w:r w:rsidR="006D2A6A" w:rsidRPr="00B23BC2">
        <w:rPr>
          <w:rFonts w:ascii="Arial" w:hAnsi="Arial" w:cs="Arial"/>
          <w:sz w:val="22"/>
          <w:szCs w:val="22"/>
        </w:rPr>
        <w:t xml:space="preserve">O presente contrato fundamenta-se na Lei nº. </w:t>
      </w:r>
      <w:r w:rsidR="00544A84" w:rsidRPr="00B23BC2">
        <w:rPr>
          <w:rFonts w:ascii="Arial" w:hAnsi="Arial" w:cs="Arial"/>
          <w:sz w:val="22"/>
          <w:szCs w:val="22"/>
        </w:rPr>
        <w:t>14.133</w:t>
      </w:r>
      <w:r w:rsidR="006D2A6A" w:rsidRPr="00B23BC2">
        <w:rPr>
          <w:rFonts w:ascii="Arial" w:hAnsi="Arial" w:cs="Arial"/>
          <w:sz w:val="22"/>
          <w:szCs w:val="22"/>
        </w:rPr>
        <w:t>, de</w:t>
      </w:r>
      <w:r w:rsidR="00544A84" w:rsidRPr="00B23BC2">
        <w:rPr>
          <w:rFonts w:ascii="Arial" w:hAnsi="Arial" w:cs="Arial"/>
          <w:sz w:val="22"/>
          <w:szCs w:val="22"/>
        </w:rPr>
        <w:t xml:space="preserve"> 1º de abril de 2021</w:t>
      </w:r>
      <w:r w:rsidR="006D2A6A" w:rsidRPr="00B23BC2">
        <w:rPr>
          <w:rFonts w:ascii="Arial" w:hAnsi="Arial" w:cs="Arial"/>
          <w:sz w:val="22"/>
          <w:szCs w:val="22"/>
        </w:rPr>
        <w:t>, com suas alterações posteriores.</w:t>
      </w:r>
    </w:p>
    <w:p w:rsidR="006D2A6A" w:rsidRPr="00B23BC2" w:rsidRDefault="00090EAD" w:rsidP="000E1D0F">
      <w:pPr>
        <w:jc w:val="both"/>
        <w:rPr>
          <w:rFonts w:ascii="Arial" w:hAnsi="Arial" w:cs="Arial"/>
          <w:sz w:val="22"/>
          <w:szCs w:val="22"/>
        </w:rPr>
      </w:pPr>
      <w:r w:rsidRPr="00B23BC2">
        <w:rPr>
          <w:rFonts w:ascii="Arial" w:hAnsi="Arial" w:cs="Arial"/>
          <w:sz w:val="22"/>
          <w:szCs w:val="22"/>
        </w:rPr>
        <w:t>1</w:t>
      </w:r>
      <w:r w:rsidR="00F701F5" w:rsidRPr="00B23BC2">
        <w:rPr>
          <w:rFonts w:ascii="Arial" w:hAnsi="Arial" w:cs="Arial"/>
          <w:sz w:val="22"/>
          <w:szCs w:val="22"/>
        </w:rPr>
        <w:t>2</w:t>
      </w:r>
      <w:r w:rsidRPr="00B23BC2">
        <w:rPr>
          <w:rFonts w:ascii="Arial" w:hAnsi="Arial" w:cs="Arial"/>
          <w:sz w:val="22"/>
          <w:szCs w:val="22"/>
        </w:rPr>
        <w:t xml:space="preserve">.2. </w:t>
      </w:r>
      <w:r w:rsidR="006D2A6A" w:rsidRPr="00B23BC2">
        <w:rPr>
          <w:rFonts w:ascii="Arial" w:hAnsi="Arial" w:cs="Arial"/>
          <w:sz w:val="22"/>
          <w:szCs w:val="22"/>
        </w:rPr>
        <w:t xml:space="preserve">O presente contrato vincula-se aos termos do Expediente Administrativo nº. </w:t>
      </w:r>
      <w:r w:rsidR="00872F88">
        <w:rPr>
          <w:rFonts w:ascii="Arial" w:hAnsi="Arial" w:cs="Arial"/>
          <w:sz w:val="22"/>
          <w:szCs w:val="22"/>
        </w:rPr>
        <w:t>23363</w:t>
      </w:r>
      <w:r w:rsidR="00F701F5" w:rsidRPr="00B23BC2">
        <w:rPr>
          <w:rFonts w:ascii="Arial" w:hAnsi="Arial" w:cs="Arial"/>
          <w:sz w:val="22"/>
          <w:szCs w:val="22"/>
        </w:rPr>
        <w:softHyphen/>
      </w:r>
      <w:r w:rsidR="00F701F5" w:rsidRPr="00B23BC2">
        <w:rPr>
          <w:rFonts w:ascii="Arial" w:hAnsi="Arial" w:cs="Arial"/>
          <w:sz w:val="22"/>
          <w:szCs w:val="22"/>
        </w:rPr>
        <w:softHyphen/>
      </w:r>
      <w:r w:rsidR="00427D9C" w:rsidRPr="00B23BC2">
        <w:rPr>
          <w:rFonts w:ascii="Arial" w:hAnsi="Arial" w:cs="Arial"/>
          <w:sz w:val="22"/>
          <w:szCs w:val="22"/>
        </w:rPr>
        <w:t>/</w:t>
      </w:r>
      <w:r w:rsidR="000F1DA2" w:rsidRPr="00B23BC2">
        <w:rPr>
          <w:rFonts w:ascii="Arial" w:hAnsi="Arial" w:cs="Arial"/>
          <w:sz w:val="22"/>
          <w:szCs w:val="22"/>
        </w:rPr>
        <w:t>202</w:t>
      </w:r>
      <w:r w:rsidR="002E2AEE" w:rsidRPr="00B23BC2">
        <w:rPr>
          <w:rFonts w:ascii="Arial" w:hAnsi="Arial" w:cs="Arial"/>
          <w:sz w:val="22"/>
          <w:szCs w:val="22"/>
        </w:rPr>
        <w:t>5</w:t>
      </w:r>
      <w:r w:rsidR="006D2A6A" w:rsidRPr="00B23BC2">
        <w:rPr>
          <w:rFonts w:ascii="Arial" w:hAnsi="Arial" w:cs="Arial"/>
          <w:sz w:val="22"/>
          <w:szCs w:val="22"/>
        </w:rPr>
        <w:t xml:space="preserve"> especialmente:</w:t>
      </w:r>
    </w:p>
    <w:p w:rsidR="006D2A6A" w:rsidRDefault="006D2A6A" w:rsidP="00B32E04">
      <w:pPr>
        <w:spacing w:after="120"/>
        <w:jc w:val="both"/>
        <w:rPr>
          <w:rFonts w:ascii="Arial" w:hAnsi="Arial" w:cs="Arial"/>
          <w:sz w:val="22"/>
          <w:szCs w:val="22"/>
        </w:rPr>
      </w:pPr>
      <w:r w:rsidRPr="00B23BC2">
        <w:rPr>
          <w:rFonts w:ascii="Arial" w:hAnsi="Arial" w:cs="Arial"/>
          <w:sz w:val="22"/>
          <w:szCs w:val="22"/>
        </w:rPr>
        <w:t>1</w:t>
      </w:r>
      <w:r w:rsidR="00F701F5" w:rsidRPr="00B23BC2">
        <w:rPr>
          <w:rFonts w:ascii="Arial" w:hAnsi="Arial" w:cs="Arial"/>
          <w:sz w:val="22"/>
          <w:szCs w:val="22"/>
        </w:rPr>
        <w:t>2</w:t>
      </w:r>
      <w:r w:rsidRPr="00B23BC2">
        <w:rPr>
          <w:rFonts w:ascii="Arial" w:hAnsi="Arial" w:cs="Arial"/>
          <w:sz w:val="22"/>
          <w:szCs w:val="22"/>
        </w:rPr>
        <w:t>.2.</w:t>
      </w:r>
      <w:r w:rsidR="00427D9C" w:rsidRPr="00B23BC2">
        <w:rPr>
          <w:rFonts w:ascii="Arial" w:hAnsi="Arial" w:cs="Arial"/>
          <w:sz w:val="22"/>
          <w:szCs w:val="22"/>
        </w:rPr>
        <w:t>1</w:t>
      </w:r>
      <w:r w:rsidRPr="00B23BC2">
        <w:rPr>
          <w:rFonts w:ascii="Arial" w:hAnsi="Arial" w:cs="Arial"/>
          <w:sz w:val="22"/>
          <w:szCs w:val="22"/>
        </w:rPr>
        <w:t xml:space="preserve">. Na Requisição nº </w:t>
      </w:r>
      <w:r w:rsidR="00CD5737" w:rsidRPr="00B23BC2">
        <w:rPr>
          <w:rFonts w:ascii="Arial" w:hAnsi="Arial" w:cs="Arial"/>
          <w:sz w:val="22"/>
          <w:szCs w:val="22"/>
        </w:rPr>
        <w:t>__</w:t>
      </w:r>
      <w:r w:rsidR="00235F49" w:rsidRPr="00B23BC2">
        <w:rPr>
          <w:rFonts w:ascii="Arial" w:hAnsi="Arial" w:cs="Arial"/>
          <w:sz w:val="22"/>
          <w:szCs w:val="22"/>
        </w:rPr>
        <w:softHyphen/>
      </w:r>
      <w:r w:rsidR="00235F49" w:rsidRPr="00B23BC2">
        <w:rPr>
          <w:rFonts w:ascii="Arial" w:hAnsi="Arial" w:cs="Arial"/>
          <w:sz w:val="22"/>
          <w:szCs w:val="22"/>
        </w:rPr>
        <w:softHyphen/>
      </w:r>
      <w:r w:rsidR="00235F49" w:rsidRPr="00B23BC2">
        <w:rPr>
          <w:rFonts w:ascii="Arial" w:hAnsi="Arial" w:cs="Arial"/>
          <w:sz w:val="22"/>
          <w:szCs w:val="22"/>
        </w:rPr>
        <w:softHyphen/>
      </w:r>
      <w:r w:rsidR="00235F49" w:rsidRPr="00B23BC2">
        <w:rPr>
          <w:rFonts w:ascii="Arial" w:hAnsi="Arial" w:cs="Arial"/>
          <w:sz w:val="22"/>
          <w:szCs w:val="22"/>
        </w:rPr>
        <w:softHyphen/>
      </w:r>
      <w:r w:rsidR="00235F49" w:rsidRPr="00B23BC2">
        <w:rPr>
          <w:rFonts w:ascii="Arial" w:hAnsi="Arial" w:cs="Arial"/>
          <w:sz w:val="22"/>
          <w:szCs w:val="22"/>
        </w:rPr>
        <w:softHyphen/>
      </w:r>
      <w:r w:rsidR="00235F49" w:rsidRPr="00B23BC2">
        <w:rPr>
          <w:rFonts w:ascii="Arial" w:hAnsi="Arial" w:cs="Arial"/>
          <w:sz w:val="22"/>
          <w:szCs w:val="22"/>
        </w:rPr>
        <w:softHyphen/>
      </w:r>
      <w:r w:rsidR="00235F49" w:rsidRPr="00B23BC2">
        <w:rPr>
          <w:rFonts w:ascii="Arial" w:hAnsi="Arial" w:cs="Arial"/>
          <w:sz w:val="22"/>
          <w:szCs w:val="22"/>
        </w:rPr>
        <w:softHyphen/>
      </w:r>
      <w:r w:rsidR="00235F49" w:rsidRPr="00B23BC2">
        <w:rPr>
          <w:rFonts w:ascii="Arial" w:hAnsi="Arial" w:cs="Arial"/>
          <w:sz w:val="22"/>
          <w:szCs w:val="22"/>
        </w:rPr>
        <w:softHyphen/>
      </w:r>
      <w:r w:rsidR="00235F49" w:rsidRPr="00B23BC2">
        <w:rPr>
          <w:rFonts w:ascii="Arial" w:hAnsi="Arial" w:cs="Arial"/>
          <w:sz w:val="22"/>
          <w:szCs w:val="22"/>
        </w:rPr>
        <w:softHyphen/>
      </w:r>
      <w:r w:rsidR="00235F49" w:rsidRPr="00B23BC2">
        <w:rPr>
          <w:rFonts w:ascii="Arial" w:hAnsi="Arial" w:cs="Arial"/>
          <w:sz w:val="22"/>
          <w:szCs w:val="22"/>
        </w:rPr>
        <w:softHyphen/>
      </w:r>
      <w:r w:rsidR="00235F49" w:rsidRPr="00B23BC2">
        <w:rPr>
          <w:rFonts w:ascii="Arial" w:hAnsi="Arial" w:cs="Arial"/>
          <w:sz w:val="22"/>
          <w:szCs w:val="22"/>
        </w:rPr>
        <w:softHyphen/>
      </w:r>
      <w:r w:rsidR="00235F49" w:rsidRPr="00B23BC2">
        <w:rPr>
          <w:rFonts w:ascii="Arial" w:hAnsi="Arial" w:cs="Arial"/>
          <w:sz w:val="22"/>
          <w:szCs w:val="22"/>
        </w:rPr>
        <w:softHyphen/>
      </w:r>
      <w:r w:rsidR="00235F49" w:rsidRPr="00B23BC2">
        <w:rPr>
          <w:rFonts w:ascii="Arial" w:hAnsi="Arial" w:cs="Arial"/>
          <w:sz w:val="22"/>
          <w:szCs w:val="22"/>
        </w:rPr>
        <w:softHyphen/>
      </w:r>
      <w:r w:rsidR="00235F49" w:rsidRPr="00B23BC2">
        <w:rPr>
          <w:rFonts w:ascii="Arial" w:hAnsi="Arial" w:cs="Arial"/>
          <w:sz w:val="22"/>
          <w:szCs w:val="22"/>
        </w:rPr>
        <w:softHyphen/>
      </w:r>
      <w:r w:rsidR="00235F49" w:rsidRPr="00B23BC2">
        <w:rPr>
          <w:rFonts w:ascii="Arial" w:hAnsi="Arial" w:cs="Arial"/>
          <w:sz w:val="22"/>
          <w:szCs w:val="22"/>
        </w:rPr>
        <w:softHyphen/>
      </w:r>
      <w:r w:rsidR="00235F49" w:rsidRPr="00B23BC2">
        <w:rPr>
          <w:rFonts w:ascii="Arial" w:hAnsi="Arial" w:cs="Arial"/>
          <w:sz w:val="22"/>
          <w:szCs w:val="22"/>
        </w:rPr>
        <w:softHyphen/>
      </w:r>
      <w:r w:rsidR="00235F49" w:rsidRPr="00B23BC2">
        <w:rPr>
          <w:rFonts w:ascii="Arial" w:hAnsi="Arial" w:cs="Arial"/>
          <w:sz w:val="22"/>
          <w:szCs w:val="22"/>
        </w:rPr>
        <w:softHyphen/>
      </w:r>
      <w:r w:rsidR="00235F49" w:rsidRPr="00B23BC2">
        <w:rPr>
          <w:rFonts w:ascii="Arial" w:hAnsi="Arial" w:cs="Arial"/>
          <w:sz w:val="22"/>
          <w:szCs w:val="22"/>
        </w:rPr>
        <w:softHyphen/>
      </w:r>
      <w:r w:rsidR="00CD5737" w:rsidRPr="00B23BC2">
        <w:rPr>
          <w:rFonts w:ascii="Arial" w:hAnsi="Arial" w:cs="Arial"/>
          <w:sz w:val="22"/>
          <w:szCs w:val="22"/>
        </w:rPr>
        <w:t>__</w:t>
      </w:r>
      <w:r w:rsidR="00235F49" w:rsidRPr="00B23BC2">
        <w:rPr>
          <w:rFonts w:ascii="Arial" w:hAnsi="Arial" w:cs="Arial"/>
          <w:sz w:val="22"/>
          <w:szCs w:val="22"/>
        </w:rPr>
        <w:t>_____</w:t>
      </w:r>
      <w:r w:rsidR="007F385E" w:rsidRPr="00B23BC2">
        <w:rPr>
          <w:rFonts w:ascii="Arial" w:hAnsi="Arial" w:cs="Arial"/>
          <w:sz w:val="22"/>
          <w:szCs w:val="22"/>
        </w:rPr>
        <w:t>/</w:t>
      </w:r>
      <w:r w:rsidR="000F1DA2" w:rsidRPr="00B23BC2">
        <w:rPr>
          <w:rFonts w:ascii="Arial" w:hAnsi="Arial" w:cs="Arial"/>
          <w:sz w:val="22"/>
          <w:szCs w:val="22"/>
        </w:rPr>
        <w:t>202</w:t>
      </w:r>
      <w:r w:rsidR="002E2AEE" w:rsidRPr="00B23BC2">
        <w:rPr>
          <w:rFonts w:ascii="Arial" w:hAnsi="Arial" w:cs="Arial"/>
          <w:sz w:val="22"/>
          <w:szCs w:val="22"/>
        </w:rPr>
        <w:t>5</w:t>
      </w:r>
      <w:r w:rsidR="00B32E04" w:rsidRPr="00B23BC2">
        <w:rPr>
          <w:rFonts w:ascii="Arial" w:hAnsi="Arial" w:cs="Arial"/>
          <w:sz w:val="22"/>
          <w:szCs w:val="22"/>
        </w:rPr>
        <w:t>.</w:t>
      </w:r>
    </w:p>
    <w:p w:rsidR="00872F88" w:rsidRPr="00B23BC2" w:rsidRDefault="00872F88" w:rsidP="00B32E04">
      <w:pPr>
        <w:spacing w:after="120"/>
        <w:jc w:val="both"/>
        <w:rPr>
          <w:rFonts w:ascii="Arial" w:hAnsi="Arial" w:cs="Arial"/>
          <w:sz w:val="22"/>
          <w:szCs w:val="22"/>
        </w:rPr>
      </w:pPr>
    </w:p>
    <w:p w:rsidR="006D2A6A" w:rsidRPr="00B23BC2" w:rsidRDefault="006D2A6A" w:rsidP="000E1D0F">
      <w:pPr>
        <w:jc w:val="both"/>
        <w:rPr>
          <w:rFonts w:ascii="Arial" w:hAnsi="Arial" w:cs="Arial"/>
          <w:b/>
          <w:sz w:val="22"/>
          <w:szCs w:val="22"/>
        </w:rPr>
      </w:pPr>
      <w:r w:rsidRPr="00B23BC2">
        <w:rPr>
          <w:rFonts w:ascii="Arial" w:hAnsi="Arial" w:cs="Arial"/>
          <w:b/>
          <w:sz w:val="22"/>
          <w:szCs w:val="22"/>
        </w:rPr>
        <w:t>1</w:t>
      </w:r>
      <w:r w:rsidR="00F701F5" w:rsidRPr="00B23BC2">
        <w:rPr>
          <w:rFonts w:ascii="Arial" w:hAnsi="Arial" w:cs="Arial"/>
          <w:b/>
          <w:sz w:val="22"/>
          <w:szCs w:val="22"/>
        </w:rPr>
        <w:t>3</w:t>
      </w:r>
      <w:r w:rsidRPr="00B23BC2">
        <w:rPr>
          <w:rFonts w:ascii="Arial" w:hAnsi="Arial" w:cs="Arial"/>
          <w:b/>
          <w:sz w:val="22"/>
          <w:szCs w:val="22"/>
        </w:rPr>
        <w:t>. DAS DISPOSIÇÕES GERAIS</w:t>
      </w:r>
    </w:p>
    <w:p w:rsidR="00A85F7A" w:rsidRPr="00B23BC2" w:rsidRDefault="00A85F7A" w:rsidP="000E1D0F">
      <w:pPr>
        <w:jc w:val="both"/>
        <w:rPr>
          <w:rFonts w:ascii="Arial" w:hAnsi="Arial" w:cs="Arial"/>
          <w:sz w:val="22"/>
          <w:szCs w:val="22"/>
        </w:rPr>
      </w:pPr>
      <w:r w:rsidRPr="00B23BC2">
        <w:rPr>
          <w:rFonts w:ascii="Arial" w:hAnsi="Arial" w:cs="Arial"/>
          <w:sz w:val="22"/>
          <w:szCs w:val="22"/>
        </w:rPr>
        <w:t>1</w:t>
      </w:r>
      <w:r w:rsidR="00F701F5" w:rsidRPr="00B23BC2">
        <w:rPr>
          <w:rFonts w:ascii="Arial" w:hAnsi="Arial" w:cs="Arial"/>
          <w:sz w:val="22"/>
          <w:szCs w:val="22"/>
        </w:rPr>
        <w:t>3</w:t>
      </w:r>
      <w:r w:rsidRPr="00B23BC2">
        <w:rPr>
          <w:rFonts w:ascii="Arial" w:hAnsi="Arial" w:cs="Arial"/>
          <w:sz w:val="22"/>
          <w:szCs w:val="22"/>
        </w:rPr>
        <w:t>.</w:t>
      </w:r>
      <w:r w:rsidR="00754BC9" w:rsidRPr="00B23BC2">
        <w:rPr>
          <w:rFonts w:ascii="Arial" w:hAnsi="Arial" w:cs="Arial"/>
          <w:sz w:val="22"/>
          <w:szCs w:val="22"/>
        </w:rPr>
        <w:t>1</w:t>
      </w:r>
      <w:r w:rsidRPr="00B23BC2">
        <w:rPr>
          <w:rFonts w:ascii="Arial" w:hAnsi="Arial" w:cs="Arial"/>
          <w:sz w:val="22"/>
          <w:szCs w:val="22"/>
        </w:rPr>
        <w:t xml:space="preserve">. </w:t>
      </w:r>
      <w:r w:rsidR="00F701F5" w:rsidRPr="00B23BC2">
        <w:rPr>
          <w:rFonts w:ascii="Arial" w:hAnsi="Arial" w:cs="Arial"/>
          <w:sz w:val="22"/>
          <w:szCs w:val="22"/>
        </w:rPr>
        <w:t xml:space="preserve">A </w:t>
      </w:r>
      <w:r w:rsidR="00F701F5" w:rsidRPr="00B23BC2">
        <w:rPr>
          <w:rFonts w:ascii="Arial" w:hAnsi="Arial" w:cs="Arial"/>
          <w:b/>
          <w:sz w:val="22"/>
          <w:szCs w:val="22"/>
        </w:rPr>
        <w:t>CONTRATADA</w:t>
      </w:r>
      <w:r w:rsidR="00F701F5" w:rsidRPr="00B23BC2">
        <w:rPr>
          <w:rFonts w:ascii="Arial" w:hAnsi="Arial" w:cs="Arial"/>
          <w:sz w:val="22"/>
          <w:szCs w:val="22"/>
        </w:rPr>
        <w:t xml:space="preserve"> as</w:t>
      </w:r>
      <w:r w:rsidRPr="00B23BC2">
        <w:rPr>
          <w:rFonts w:ascii="Arial" w:hAnsi="Arial" w:cs="Arial"/>
          <w:sz w:val="22"/>
          <w:szCs w:val="22"/>
        </w:rPr>
        <w:t xml:space="preserve">sume exclusiva responsabilidade pelo cumprimento de todas as obrigações decorrentes da execução deste contrato, sejam estas de natureza trabalhistas, previdenciária, civil ou fiscal, inexistindo solidariedade do </w:t>
      </w:r>
      <w:r w:rsidRPr="00B23BC2">
        <w:rPr>
          <w:rFonts w:ascii="Arial" w:hAnsi="Arial" w:cs="Arial"/>
          <w:b/>
          <w:sz w:val="22"/>
          <w:szCs w:val="22"/>
        </w:rPr>
        <w:t>CONTRATANTE</w:t>
      </w:r>
      <w:r w:rsidRPr="00B23BC2">
        <w:rPr>
          <w:rFonts w:ascii="Arial" w:hAnsi="Arial" w:cs="Arial"/>
          <w:sz w:val="22"/>
          <w:szCs w:val="22"/>
        </w:rPr>
        <w:t xml:space="preserve"> relativamente a esses encargos, inclusive os que eventualmente advirem de prejuízos causados a terceiros.</w:t>
      </w:r>
    </w:p>
    <w:p w:rsidR="00A85F7A" w:rsidRPr="00B23BC2" w:rsidRDefault="00A85F7A" w:rsidP="000E1D0F">
      <w:pPr>
        <w:jc w:val="both"/>
        <w:rPr>
          <w:rFonts w:ascii="Arial" w:hAnsi="Arial" w:cs="Arial"/>
          <w:sz w:val="22"/>
          <w:szCs w:val="22"/>
        </w:rPr>
      </w:pPr>
      <w:r w:rsidRPr="00B23BC2">
        <w:rPr>
          <w:rFonts w:ascii="Arial" w:hAnsi="Arial" w:cs="Arial"/>
          <w:sz w:val="22"/>
          <w:szCs w:val="22"/>
        </w:rPr>
        <w:t>1</w:t>
      </w:r>
      <w:r w:rsidR="00F701F5" w:rsidRPr="00B23BC2">
        <w:rPr>
          <w:rFonts w:ascii="Arial" w:hAnsi="Arial" w:cs="Arial"/>
          <w:sz w:val="22"/>
          <w:szCs w:val="22"/>
        </w:rPr>
        <w:t>3</w:t>
      </w:r>
      <w:r w:rsidRPr="00B23BC2">
        <w:rPr>
          <w:rFonts w:ascii="Arial" w:hAnsi="Arial" w:cs="Arial"/>
          <w:sz w:val="22"/>
          <w:szCs w:val="22"/>
        </w:rPr>
        <w:t>.</w:t>
      </w:r>
      <w:r w:rsidR="00754BC9" w:rsidRPr="00B23BC2">
        <w:rPr>
          <w:rFonts w:ascii="Arial" w:hAnsi="Arial" w:cs="Arial"/>
          <w:sz w:val="22"/>
          <w:szCs w:val="22"/>
        </w:rPr>
        <w:t>2</w:t>
      </w:r>
      <w:r w:rsidRPr="00B23BC2">
        <w:rPr>
          <w:rFonts w:ascii="Arial" w:hAnsi="Arial" w:cs="Arial"/>
          <w:sz w:val="22"/>
          <w:szCs w:val="22"/>
        </w:rPr>
        <w:t>. Assumirá inteira responsabilidade por todos os prejuízos que venha, dolosa ou culposamente, causar ao Município quando da prestação dos serviços.</w:t>
      </w:r>
    </w:p>
    <w:p w:rsidR="00A85F7A" w:rsidRPr="00B23BC2" w:rsidRDefault="00A85F7A" w:rsidP="000E1D0F">
      <w:pPr>
        <w:jc w:val="both"/>
        <w:rPr>
          <w:rFonts w:ascii="Arial" w:hAnsi="Arial" w:cs="Arial"/>
          <w:sz w:val="22"/>
          <w:szCs w:val="22"/>
        </w:rPr>
      </w:pPr>
      <w:r w:rsidRPr="00B23BC2">
        <w:rPr>
          <w:rFonts w:ascii="Arial" w:hAnsi="Arial" w:cs="Arial"/>
          <w:sz w:val="22"/>
          <w:szCs w:val="22"/>
        </w:rPr>
        <w:t>1</w:t>
      </w:r>
      <w:r w:rsidR="00F701F5" w:rsidRPr="00B23BC2">
        <w:rPr>
          <w:rFonts w:ascii="Arial" w:hAnsi="Arial" w:cs="Arial"/>
          <w:sz w:val="22"/>
          <w:szCs w:val="22"/>
        </w:rPr>
        <w:t>3</w:t>
      </w:r>
      <w:r w:rsidRPr="00B23BC2">
        <w:rPr>
          <w:rFonts w:ascii="Arial" w:hAnsi="Arial" w:cs="Arial"/>
          <w:sz w:val="22"/>
          <w:szCs w:val="22"/>
        </w:rPr>
        <w:t>.</w:t>
      </w:r>
      <w:r w:rsidR="00754BC9" w:rsidRPr="00B23BC2">
        <w:rPr>
          <w:rFonts w:ascii="Arial" w:hAnsi="Arial" w:cs="Arial"/>
          <w:sz w:val="22"/>
          <w:szCs w:val="22"/>
        </w:rPr>
        <w:t>3</w:t>
      </w:r>
      <w:r w:rsidRPr="00B23BC2">
        <w:rPr>
          <w:rFonts w:ascii="Arial" w:hAnsi="Arial" w:cs="Arial"/>
          <w:sz w:val="22"/>
          <w:szCs w:val="22"/>
        </w:rPr>
        <w:t>. Prestará todos os esclarecimentos que forem solicitados pelo Município, cujas reclamações se obriga a atender, prontamente, mantendo um representante ou preposto com poderes para com o Município.</w:t>
      </w:r>
    </w:p>
    <w:p w:rsidR="000D2B96" w:rsidRPr="00B23BC2" w:rsidRDefault="000D2B96" w:rsidP="000E1D0F">
      <w:pPr>
        <w:jc w:val="both"/>
        <w:rPr>
          <w:rFonts w:ascii="Arial" w:hAnsi="Arial" w:cs="Arial"/>
          <w:sz w:val="22"/>
          <w:szCs w:val="22"/>
        </w:rPr>
      </w:pPr>
      <w:r w:rsidRPr="00B23BC2">
        <w:rPr>
          <w:rFonts w:ascii="Arial" w:hAnsi="Arial" w:cs="Arial"/>
          <w:sz w:val="22"/>
          <w:szCs w:val="22"/>
        </w:rPr>
        <w:t>1</w:t>
      </w:r>
      <w:r w:rsidR="00F701F5" w:rsidRPr="00B23BC2">
        <w:rPr>
          <w:rFonts w:ascii="Arial" w:hAnsi="Arial" w:cs="Arial"/>
          <w:sz w:val="22"/>
          <w:szCs w:val="22"/>
        </w:rPr>
        <w:t>3</w:t>
      </w:r>
      <w:r w:rsidRPr="00B23BC2">
        <w:rPr>
          <w:rFonts w:ascii="Arial" w:hAnsi="Arial" w:cs="Arial"/>
          <w:sz w:val="22"/>
          <w:szCs w:val="22"/>
        </w:rPr>
        <w:t>.</w:t>
      </w:r>
      <w:r w:rsidR="00436747" w:rsidRPr="00B23BC2">
        <w:rPr>
          <w:rFonts w:ascii="Arial" w:hAnsi="Arial" w:cs="Arial"/>
          <w:sz w:val="22"/>
          <w:szCs w:val="22"/>
        </w:rPr>
        <w:t>4</w:t>
      </w:r>
      <w:r w:rsidRPr="00B23BC2">
        <w:rPr>
          <w:rFonts w:ascii="Arial" w:hAnsi="Arial" w:cs="Arial"/>
          <w:sz w:val="22"/>
          <w:szCs w:val="22"/>
        </w:rPr>
        <w:t>. Tendo em vista o caráter precário do presente ajuste não caberá qualquer tipo de indenização à contratada quando do encerramento do pacto.</w:t>
      </w:r>
    </w:p>
    <w:p w:rsidR="00754BC9" w:rsidRPr="00B23BC2" w:rsidRDefault="00754BC9" w:rsidP="000E1D0F">
      <w:pPr>
        <w:pStyle w:val="Default"/>
        <w:jc w:val="both"/>
        <w:rPr>
          <w:color w:val="auto"/>
          <w:sz w:val="22"/>
          <w:szCs w:val="22"/>
        </w:rPr>
      </w:pPr>
      <w:r w:rsidRPr="00B23BC2">
        <w:rPr>
          <w:color w:val="auto"/>
          <w:sz w:val="22"/>
          <w:szCs w:val="22"/>
        </w:rPr>
        <w:t>1</w:t>
      </w:r>
      <w:r w:rsidR="00F701F5" w:rsidRPr="00B23BC2">
        <w:rPr>
          <w:color w:val="auto"/>
          <w:sz w:val="22"/>
          <w:szCs w:val="22"/>
        </w:rPr>
        <w:t>3</w:t>
      </w:r>
      <w:r w:rsidRPr="00B23BC2">
        <w:rPr>
          <w:color w:val="auto"/>
          <w:sz w:val="22"/>
          <w:szCs w:val="22"/>
        </w:rPr>
        <w:t>.</w:t>
      </w:r>
      <w:r w:rsidR="00436747" w:rsidRPr="00B23BC2">
        <w:rPr>
          <w:color w:val="auto"/>
          <w:sz w:val="22"/>
          <w:szCs w:val="22"/>
        </w:rPr>
        <w:t>5</w:t>
      </w:r>
      <w:r w:rsidRPr="00B23BC2">
        <w:rPr>
          <w:color w:val="auto"/>
          <w:sz w:val="22"/>
          <w:szCs w:val="22"/>
        </w:rPr>
        <w:t>.</w:t>
      </w:r>
      <w:r w:rsidR="00436747" w:rsidRPr="00B23BC2">
        <w:rPr>
          <w:color w:val="auto"/>
          <w:sz w:val="22"/>
          <w:szCs w:val="22"/>
        </w:rPr>
        <w:t xml:space="preserve"> </w:t>
      </w:r>
      <w:r w:rsidRPr="00B23BC2">
        <w:rPr>
          <w:color w:val="auto"/>
          <w:sz w:val="22"/>
          <w:szCs w:val="22"/>
        </w:rPr>
        <w:t>Qualquer omissão ou tolerância de uma das partes, no exigir o estrito cumprimento dos termos e condições deste contrato ou ao exercer qualquer prerrogativa dele decorrente, não constituirá renovação ou renúncia, nem afetará o direito das partes de exercê-lo a qualquer tempo.</w:t>
      </w:r>
    </w:p>
    <w:p w:rsidR="006D2A6A" w:rsidRPr="00B23BC2" w:rsidRDefault="006D2A6A" w:rsidP="000E1D0F">
      <w:pPr>
        <w:jc w:val="both"/>
        <w:rPr>
          <w:rFonts w:ascii="Arial" w:hAnsi="Arial" w:cs="Arial"/>
          <w:sz w:val="22"/>
          <w:szCs w:val="22"/>
        </w:rPr>
      </w:pPr>
    </w:p>
    <w:p w:rsidR="006D2A6A" w:rsidRPr="00B23BC2" w:rsidRDefault="006D2A6A" w:rsidP="000E1D0F">
      <w:pPr>
        <w:jc w:val="both"/>
        <w:rPr>
          <w:rFonts w:ascii="Arial" w:hAnsi="Arial" w:cs="Arial"/>
          <w:b/>
          <w:sz w:val="22"/>
          <w:szCs w:val="22"/>
        </w:rPr>
      </w:pPr>
      <w:r w:rsidRPr="00B23BC2">
        <w:rPr>
          <w:rFonts w:ascii="Arial" w:hAnsi="Arial" w:cs="Arial"/>
          <w:b/>
          <w:sz w:val="22"/>
          <w:szCs w:val="22"/>
        </w:rPr>
        <w:t>1</w:t>
      </w:r>
      <w:r w:rsidR="00C336C5" w:rsidRPr="00B23BC2">
        <w:rPr>
          <w:rFonts w:ascii="Arial" w:hAnsi="Arial" w:cs="Arial"/>
          <w:b/>
          <w:sz w:val="22"/>
          <w:szCs w:val="22"/>
        </w:rPr>
        <w:t>4</w:t>
      </w:r>
      <w:r w:rsidRPr="00B23BC2">
        <w:rPr>
          <w:rFonts w:ascii="Arial" w:hAnsi="Arial" w:cs="Arial"/>
          <w:b/>
          <w:sz w:val="22"/>
          <w:szCs w:val="22"/>
        </w:rPr>
        <w:t>. DO FORO</w:t>
      </w:r>
    </w:p>
    <w:p w:rsidR="006D2A6A" w:rsidRPr="00B23BC2" w:rsidRDefault="006D2A6A" w:rsidP="000E1D0F">
      <w:pPr>
        <w:jc w:val="both"/>
        <w:rPr>
          <w:rFonts w:ascii="Arial" w:hAnsi="Arial" w:cs="Arial"/>
          <w:sz w:val="22"/>
          <w:szCs w:val="22"/>
        </w:rPr>
      </w:pPr>
      <w:r w:rsidRPr="00B23BC2">
        <w:rPr>
          <w:rFonts w:ascii="Arial" w:hAnsi="Arial" w:cs="Arial"/>
          <w:sz w:val="22"/>
          <w:szCs w:val="22"/>
        </w:rPr>
        <w:t>1</w:t>
      </w:r>
      <w:r w:rsidR="00C336C5" w:rsidRPr="00B23BC2">
        <w:rPr>
          <w:rFonts w:ascii="Arial" w:hAnsi="Arial" w:cs="Arial"/>
          <w:sz w:val="22"/>
          <w:szCs w:val="22"/>
        </w:rPr>
        <w:t>4</w:t>
      </w:r>
      <w:r w:rsidRPr="00B23BC2">
        <w:rPr>
          <w:rFonts w:ascii="Arial" w:hAnsi="Arial" w:cs="Arial"/>
          <w:sz w:val="22"/>
          <w:szCs w:val="22"/>
        </w:rPr>
        <w:t>.1. Fica eleito o FORO da Comarca de Sapucaia do Sul – RS com expressa renúncia de qualquer outro, para serem dirimidas quaisquer dúvidas pertinentes ao presente contrato.</w:t>
      </w:r>
    </w:p>
    <w:p w:rsidR="006D2A6A" w:rsidRPr="00B23BC2" w:rsidRDefault="006D2A6A" w:rsidP="000E1D0F">
      <w:pPr>
        <w:jc w:val="both"/>
        <w:rPr>
          <w:rFonts w:ascii="Arial" w:hAnsi="Arial" w:cs="Arial"/>
          <w:sz w:val="22"/>
          <w:szCs w:val="22"/>
        </w:rPr>
      </w:pPr>
      <w:r w:rsidRPr="00B23BC2">
        <w:rPr>
          <w:rFonts w:ascii="Arial" w:hAnsi="Arial" w:cs="Arial"/>
          <w:sz w:val="22"/>
          <w:szCs w:val="22"/>
        </w:rPr>
        <w:t>1</w:t>
      </w:r>
      <w:r w:rsidR="00C336C5" w:rsidRPr="00B23BC2">
        <w:rPr>
          <w:rFonts w:ascii="Arial" w:hAnsi="Arial" w:cs="Arial"/>
          <w:sz w:val="22"/>
          <w:szCs w:val="22"/>
        </w:rPr>
        <w:t>4</w:t>
      </w:r>
      <w:r w:rsidRPr="00B23BC2">
        <w:rPr>
          <w:rFonts w:ascii="Arial" w:hAnsi="Arial" w:cs="Arial"/>
          <w:sz w:val="22"/>
          <w:szCs w:val="22"/>
        </w:rPr>
        <w:t>.2. As partes firmam o presente instrumento em 3 (três) vias de igual teor e forma, obrigando-se por si e seus sucessores, ao fiel cumprimento do que ora ficou ajustado, elegendo-o.</w:t>
      </w:r>
    </w:p>
    <w:p w:rsidR="00B32E04" w:rsidRPr="00B23BC2" w:rsidRDefault="00B32E04" w:rsidP="000E1D0F">
      <w:pPr>
        <w:jc w:val="both"/>
        <w:rPr>
          <w:rFonts w:ascii="Arial" w:hAnsi="Arial" w:cs="Arial"/>
          <w:sz w:val="22"/>
          <w:szCs w:val="22"/>
        </w:rPr>
      </w:pPr>
    </w:p>
    <w:p w:rsidR="005816E3" w:rsidRPr="00B23BC2" w:rsidRDefault="005816E3" w:rsidP="000E1D0F">
      <w:pPr>
        <w:jc w:val="both"/>
        <w:rPr>
          <w:rFonts w:ascii="Arial" w:hAnsi="Arial" w:cs="Arial"/>
          <w:sz w:val="22"/>
          <w:szCs w:val="22"/>
        </w:rPr>
      </w:pPr>
    </w:p>
    <w:p w:rsidR="009E11B0" w:rsidRPr="00B23BC2" w:rsidRDefault="009E11B0" w:rsidP="000E1D0F">
      <w:pPr>
        <w:jc w:val="both"/>
        <w:rPr>
          <w:rFonts w:ascii="Arial" w:hAnsi="Arial" w:cs="Arial"/>
          <w:sz w:val="22"/>
          <w:szCs w:val="22"/>
        </w:rPr>
      </w:pPr>
    </w:p>
    <w:p w:rsidR="006D2A6A" w:rsidRPr="00B23BC2" w:rsidRDefault="006D2A6A" w:rsidP="000E1D0F">
      <w:pPr>
        <w:ind w:firstLine="3969"/>
        <w:jc w:val="both"/>
        <w:rPr>
          <w:rFonts w:ascii="Arial" w:hAnsi="Arial" w:cs="Arial"/>
          <w:sz w:val="22"/>
          <w:szCs w:val="22"/>
        </w:rPr>
      </w:pPr>
      <w:r w:rsidRPr="00B23BC2">
        <w:rPr>
          <w:rFonts w:ascii="Arial" w:hAnsi="Arial" w:cs="Arial"/>
          <w:sz w:val="22"/>
          <w:szCs w:val="22"/>
        </w:rPr>
        <w:t>Sapucaia do Sul</w:t>
      </w:r>
      <w:r w:rsidR="00CE11CC" w:rsidRPr="00B23BC2">
        <w:rPr>
          <w:rFonts w:ascii="Arial" w:hAnsi="Arial" w:cs="Arial"/>
          <w:sz w:val="22"/>
          <w:szCs w:val="22"/>
        </w:rPr>
        <w:t xml:space="preserve">, ____ de ______________ </w:t>
      </w:r>
      <w:r w:rsidR="00793EDA" w:rsidRPr="00B23BC2">
        <w:rPr>
          <w:rFonts w:ascii="Arial" w:hAnsi="Arial" w:cs="Arial"/>
          <w:sz w:val="22"/>
          <w:szCs w:val="22"/>
        </w:rPr>
        <w:t xml:space="preserve">de </w:t>
      </w:r>
      <w:r w:rsidR="000F1DA2" w:rsidRPr="00B23BC2">
        <w:rPr>
          <w:rFonts w:ascii="Arial" w:hAnsi="Arial" w:cs="Arial"/>
          <w:sz w:val="22"/>
          <w:szCs w:val="22"/>
        </w:rPr>
        <w:t>202</w:t>
      </w:r>
      <w:r w:rsidR="008C505E" w:rsidRPr="00B23BC2">
        <w:rPr>
          <w:rFonts w:ascii="Arial" w:hAnsi="Arial" w:cs="Arial"/>
          <w:sz w:val="22"/>
          <w:szCs w:val="22"/>
        </w:rPr>
        <w:t>5</w:t>
      </w:r>
      <w:r w:rsidRPr="00B23BC2">
        <w:rPr>
          <w:rFonts w:ascii="Arial" w:hAnsi="Arial" w:cs="Arial"/>
          <w:sz w:val="22"/>
          <w:szCs w:val="22"/>
        </w:rPr>
        <w:t>.</w:t>
      </w:r>
    </w:p>
    <w:p w:rsidR="005661A7" w:rsidRPr="00B23BC2" w:rsidRDefault="005661A7" w:rsidP="000E1D0F">
      <w:pPr>
        <w:jc w:val="both"/>
        <w:rPr>
          <w:rFonts w:ascii="Arial" w:hAnsi="Arial" w:cs="Arial"/>
          <w:sz w:val="22"/>
          <w:szCs w:val="22"/>
        </w:rPr>
      </w:pPr>
    </w:p>
    <w:p w:rsidR="00A56C0C" w:rsidRPr="00B23BC2" w:rsidRDefault="00A56C0C" w:rsidP="000E1D0F">
      <w:pPr>
        <w:jc w:val="both"/>
        <w:rPr>
          <w:rFonts w:ascii="Arial" w:hAnsi="Arial" w:cs="Arial"/>
          <w:sz w:val="22"/>
          <w:szCs w:val="22"/>
        </w:rPr>
      </w:pPr>
    </w:p>
    <w:p w:rsidR="00A56C0C" w:rsidRPr="00B23BC2" w:rsidRDefault="00A56C0C" w:rsidP="000E1D0F">
      <w:pPr>
        <w:jc w:val="both"/>
        <w:rPr>
          <w:rFonts w:ascii="Arial" w:hAnsi="Arial" w:cs="Arial"/>
          <w:sz w:val="22"/>
          <w:szCs w:val="22"/>
        </w:rPr>
      </w:pPr>
    </w:p>
    <w:p w:rsidR="0032201F" w:rsidRPr="00B23BC2" w:rsidRDefault="0032201F" w:rsidP="000E1D0F">
      <w:pPr>
        <w:jc w:val="both"/>
        <w:rPr>
          <w:rFonts w:ascii="Arial" w:hAnsi="Arial" w:cs="Arial"/>
          <w:sz w:val="22"/>
          <w:szCs w:val="22"/>
        </w:rPr>
      </w:pPr>
    </w:p>
    <w:p w:rsidR="009E11B0" w:rsidRPr="00B23BC2" w:rsidRDefault="009E11B0" w:rsidP="000E1D0F">
      <w:pPr>
        <w:jc w:val="both"/>
        <w:rPr>
          <w:rFonts w:ascii="Arial" w:hAnsi="Arial" w:cs="Arial"/>
          <w:sz w:val="22"/>
          <w:szCs w:val="22"/>
        </w:rPr>
      </w:pPr>
    </w:p>
    <w:p w:rsidR="00B32E04" w:rsidRPr="00B23BC2" w:rsidRDefault="00B32E04" w:rsidP="000E1D0F">
      <w:pPr>
        <w:jc w:val="both"/>
        <w:rPr>
          <w:rFonts w:ascii="Arial" w:hAnsi="Arial" w:cs="Arial"/>
          <w:sz w:val="22"/>
          <w:szCs w:val="22"/>
        </w:rPr>
      </w:pPr>
    </w:p>
    <w:p w:rsidR="006D2A6A" w:rsidRPr="00B23BC2" w:rsidRDefault="006D2A6A" w:rsidP="000E1D0F">
      <w:pPr>
        <w:jc w:val="center"/>
        <w:rPr>
          <w:rFonts w:ascii="Arial" w:hAnsi="Arial" w:cs="Arial"/>
          <w:b/>
          <w:sz w:val="22"/>
          <w:szCs w:val="22"/>
        </w:rPr>
      </w:pPr>
      <w:r w:rsidRPr="00B23BC2">
        <w:rPr>
          <w:rFonts w:ascii="Arial" w:hAnsi="Arial" w:cs="Arial"/>
          <w:b/>
          <w:sz w:val="22"/>
          <w:szCs w:val="22"/>
        </w:rPr>
        <w:t>_______________________</w:t>
      </w:r>
      <w:r w:rsidR="00000C4F" w:rsidRPr="00B23BC2">
        <w:rPr>
          <w:rFonts w:ascii="Arial" w:hAnsi="Arial" w:cs="Arial"/>
          <w:b/>
          <w:sz w:val="22"/>
          <w:szCs w:val="22"/>
        </w:rPr>
        <w:t>__</w:t>
      </w:r>
    </w:p>
    <w:p w:rsidR="00C46E91" w:rsidRPr="00B23BC2" w:rsidRDefault="00D037D7" w:rsidP="000E1D0F">
      <w:pPr>
        <w:pStyle w:val="SemEspaamento"/>
        <w:jc w:val="center"/>
        <w:rPr>
          <w:rFonts w:ascii="Arial" w:hAnsi="Arial" w:cs="Arial"/>
          <w:b/>
          <w:sz w:val="22"/>
          <w:szCs w:val="22"/>
        </w:rPr>
      </w:pPr>
      <w:r w:rsidRPr="00B23BC2">
        <w:rPr>
          <w:rFonts w:ascii="Arial" w:hAnsi="Arial" w:cs="Arial"/>
          <w:b/>
          <w:sz w:val="22"/>
          <w:szCs w:val="22"/>
        </w:rPr>
        <w:t>VOLMIR RODRIGUES</w:t>
      </w:r>
    </w:p>
    <w:p w:rsidR="006D2A6A" w:rsidRPr="00B23BC2" w:rsidRDefault="006D2A6A" w:rsidP="000E1D0F">
      <w:pPr>
        <w:pStyle w:val="SemEspaamento"/>
        <w:jc w:val="center"/>
        <w:rPr>
          <w:rFonts w:ascii="Arial" w:hAnsi="Arial" w:cs="Arial"/>
          <w:b/>
          <w:sz w:val="22"/>
          <w:szCs w:val="22"/>
        </w:rPr>
      </w:pPr>
      <w:r w:rsidRPr="00B23BC2">
        <w:rPr>
          <w:rFonts w:ascii="Arial" w:hAnsi="Arial" w:cs="Arial"/>
          <w:b/>
          <w:sz w:val="22"/>
          <w:szCs w:val="22"/>
        </w:rPr>
        <w:t>CONTRATANTE</w:t>
      </w:r>
    </w:p>
    <w:p w:rsidR="00D1118B" w:rsidRPr="00B23BC2" w:rsidRDefault="00D1118B" w:rsidP="000E1D0F">
      <w:pPr>
        <w:jc w:val="center"/>
        <w:rPr>
          <w:rFonts w:ascii="Arial" w:hAnsi="Arial" w:cs="Arial"/>
          <w:b/>
          <w:sz w:val="22"/>
          <w:szCs w:val="22"/>
        </w:rPr>
      </w:pPr>
    </w:p>
    <w:p w:rsidR="00973E77" w:rsidRPr="00B23BC2" w:rsidRDefault="00973E77" w:rsidP="000E1D0F">
      <w:pPr>
        <w:jc w:val="center"/>
        <w:rPr>
          <w:rFonts w:ascii="Arial" w:hAnsi="Arial" w:cs="Arial"/>
          <w:b/>
          <w:sz w:val="22"/>
          <w:szCs w:val="22"/>
        </w:rPr>
      </w:pPr>
    </w:p>
    <w:p w:rsidR="0032201F" w:rsidRPr="00B23BC2" w:rsidRDefault="0032201F" w:rsidP="000E1D0F">
      <w:pPr>
        <w:jc w:val="center"/>
        <w:rPr>
          <w:rFonts w:ascii="Arial" w:hAnsi="Arial" w:cs="Arial"/>
          <w:b/>
          <w:sz w:val="22"/>
          <w:szCs w:val="22"/>
        </w:rPr>
      </w:pPr>
    </w:p>
    <w:p w:rsidR="00B32E04" w:rsidRPr="00B23BC2" w:rsidRDefault="00B32E04" w:rsidP="000E1D0F">
      <w:pPr>
        <w:jc w:val="center"/>
        <w:rPr>
          <w:rFonts w:ascii="Arial" w:hAnsi="Arial" w:cs="Arial"/>
          <w:b/>
          <w:sz w:val="22"/>
          <w:szCs w:val="22"/>
        </w:rPr>
      </w:pPr>
    </w:p>
    <w:p w:rsidR="006D2A6A" w:rsidRPr="00B23BC2" w:rsidRDefault="00110D73" w:rsidP="000E1D0F">
      <w:pPr>
        <w:jc w:val="center"/>
        <w:rPr>
          <w:rFonts w:ascii="Arial" w:hAnsi="Arial" w:cs="Arial"/>
          <w:b/>
          <w:sz w:val="22"/>
          <w:szCs w:val="22"/>
        </w:rPr>
      </w:pPr>
      <w:r w:rsidRPr="00B23BC2">
        <w:rPr>
          <w:rFonts w:ascii="Arial" w:hAnsi="Arial" w:cs="Arial"/>
          <w:b/>
          <w:sz w:val="22"/>
          <w:szCs w:val="22"/>
        </w:rPr>
        <w:t>__</w:t>
      </w:r>
      <w:r w:rsidR="006D2A6A" w:rsidRPr="00B23BC2">
        <w:rPr>
          <w:rFonts w:ascii="Arial" w:hAnsi="Arial" w:cs="Arial"/>
          <w:b/>
          <w:sz w:val="22"/>
          <w:szCs w:val="22"/>
        </w:rPr>
        <w:t>____</w:t>
      </w:r>
      <w:r w:rsidR="00973E77" w:rsidRPr="00B23BC2">
        <w:rPr>
          <w:rFonts w:ascii="Arial" w:hAnsi="Arial" w:cs="Arial"/>
          <w:b/>
          <w:sz w:val="22"/>
          <w:szCs w:val="22"/>
        </w:rPr>
        <w:t>___________________</w:t>
      </w:r>
    </w:p>
    <w:p w:rsidR="006D2A6A" w:rsidRPr="00B23BC2" w:rsidRDefault="006D2A6A" w:rsidP="000E1D0F">
      <w:pPr>
        <w:jc w:val="center"/>
        <w:rPr>
          <w:rFonts w:ascii="Arial" w:hAnsi="Arial" w:cs="Arial"/>
          <w:b/>
          <w:sz w:val="22"/>
          <w:szCs w:val="22"/>
        </w:rPr>
      </w:pPr>
      <w:r w:rsidRPr="00B23BC2">
        <w:rPr>
          <w:rFonts w:ascii="Arial" w:hAnsi="Arial" w:cs="Arial"/>
          <w:b/>
          <w:sz w:val="22"/>
          <w:szCs w:val="22"/>
        </w:rPr>
        <w:t>CONTRATADA</w:t>
      </w:r>
    </w:p>
    <w:p w:rsidR="000E1D0F" w:rsidRPr="00B23BC2" w:rsidRDefault="000E1D0F" w:rsidP="000E1D0F">
      <w:pPr>
        <w:ind w:firstLine="708"/>
        <w:jc w:val="both"/>
        <w:rPr>
          <w:rFonts w:ascii="Arial" w:hAnsi="Arial" w:cs="Arial"/>
          <w:bCs/>
          <w:sz w:val="22"/>
          <w:szCs w:val="22"/>
        </w:rPr>
      </w:pPr>
    </w:p>
    <w:p w:rsidR="000E1D0F" w:rsidRPr="00B23BC2" w:rsidRDefault="000E1D0F" w:rsidP="000E1D0F">
      <w:pPr>
        <w:ind w:firstLine="708"/>
        <w:jc w:val="both"/>
        <w:rPr>
          <w:rFonts w:ascii="Arial" w:hAnsi="Arial" w:cs="Arial"/>
          <w:bCs/>
          <w:sz w:val="22"/>
          <w:szCs w:val="22"/>
        </w:rPr>
      </w:pPr>
    </w:p>
    <w:p w:rsidR="006D2A6A" w:rsidRPr="00B23BC2" w:rsidRDefault="006D2A6A" w:rsidP="000E1D0F">
      <w:pPr>
        <w:ind w:firstLine="708"/>
        <w:jc w:val="both"/>
        <w:rPr>
          <w:rFonts w:ascii="Arial" w:hAnsi="Arial" w:cs="Arial"/>
          <w:bCs/>
          <w:sz w:val="22"/>
          <w:szCs w:val="22"/>
        </w:rPr>
      </w:pPr>
      <w:r w:rsidRPr="00B23BC2">
        <w:rPr>
          <w:rFonts w:ascii="Arial" w:hAnsi="Arial" w:cs="Arial"/>
          <w:bCs/>
          <w:sz w:val="22"/>
          <w:szCs w:val="22"/>
        </w:rPr>
        <w:t>Testemunhas:</w:t>
      </w:r>
    </w:p>
    <w:p w:rsidR="00973E77" w:rsidRPr="00B23BC2" w:rsidRDefault="00973E77" w:rsidP="000E1D0F">
      <w:pPr>
        <w:jc w:val="both"/>
        <w:rPr>
          <w:rFonts w:ascii="Arial" w:hAnsi="Arial" w:cs="Arial"/>
          <w:bCs/>
          <w:sz w:val="22"/>
          <w:szCs w:val="22"/>
        </w:rPr>
      </w:pPr>
    </w:p>
    <w:p w:rsidR="000E1D0F" w:rsidRPr="00B23BC2" w:rsidRDefault="000E1D0F" w:rsidP="000E1D0F">
      <w:pPr>
        <w:jc w:val="both"/>
        <w:rPr>
          <w:rFonts w:ascii="Arial" w:hAnsi="Arial" w:cs="Arial"/>
          <w:bCs/>
          <w:sz w:val="22"/>
          <w:szCs w:val="22"/>
        </w:rPr>
      </w:pPr>
    </w:p>
    <w:p w:rsidR="000E1D0F" w:rsidRPr="00B23BC2" w:rsidRDefault="000E1D0F" w:rsidP="000E1D0F">
      <w:pPr>
        <w:jc w:val="both"/>
        <w:rPr>
          <w:rFonts w:ascii="Arial" w:hAnsi="Arial" w:cs="Arial"/>
          <w:bCs/>
          <w:sz w:val="22"/>
          <w:szCs w:val="22"/>
        </w:rPr>
      </w:pPr>
    </w:p>
    <w:p w:rsidR="006D2A6A" w:rsidRPr="00B23BC2" w:rsidRDefault="006D2A6A" w:rsidP="000E1D0F">
      <w:pPr>
        <w:jc w:val="both"/>
        <w:rPr>
          <w:rFonts w:ascii="Arial" w:hAnsi="Arial" w:cs="Arial"/>
          <w:bCs/>
          <w:sz w:val="22"/>
          <w:szCs w:val="22"/>
        </w:rPr>
      </w:pPr>
      <w:r w:rsidRPr="00B23BC2">
        <w:rPr>
          <w:rFonts w:ascii="Arial" w:hAnsi="Arial" w:cs="Arial"/>
          <w:bCs/>
          <w:sz w:val="22"/>
          <w:szCs w:val="22"/>
        </w:rPr>
        <w:t>1. _____________________________ CPF:</w:t>
      </w:r>
    </w:p>
    <w:p w:rsidR="00B32E04" w:rsidRPr="00B23BC2" w:rsidRDefault="00B32E04" w:rsidP="000E1D0F">
      <w:pPr>
        <w:jc w:val="both"/>
        <w:rPr>
          <w:rFonts w:ascii="Arial" w:hAnsi="Arial" w:cs="Arial"/>
          <w:bCs/>
          <w:sz w:val="22"/>
          <w:szCs w:val="22"/>
        </w:rPr>
      </w:pPr>
    </w:p>
    <w:p w:rsidR="009C3A8F" w:rsidRPr="00B23BC2" w:rsidRDefault="009C3A8F" w:rsidP="000E1D0F">
      <w:pPr>
        <w:jc w:val="both"/>
        <w:rPr>
          <w:rFonts w:ascii="Arial" w:hAnsi="Arial" w:cs="Arial"/>
          <w:bCs/>
          <w:sz w:val="22"/>
          <w:szCs w:val="22"/>
        </w:rPr>
      </w:pPr>
    </w:p>
    <w:p w:rsidR="006D2A6A" w:rsidRPr="00B23BC2" w:rsidRDefault="006D2A6A" w:rsidP="000E1D0F">
      <w:pPr>
        <w:jc w:val="both"/>
        <w:rPr>
          <w:rFonts w:ascii="Arial" w:hAnsi="Arial" w:cs="Arial"/>
          <w:bCs/>
          <w:sz w:val="22"/>
          <w:szCs w:val="22"/>
        </w:rPr>
      </w:pPr>
      <w:r w:rsidRPr="00B23BC2">
        <w:rPr>
          <w:rFonts w:ascii="Arial" w:hAnsi="Arial" w:cs="Arial"/>
          <w:bCs/>
          <w:sz w:val="22"/>
          <w:szCs w:val="22"/>
        </w:rPr>
        <w:t>2. _____________________________ CPF:</w:t>
      </w:r>
    </w:p>
    <w:p w:rsidR="0004296C" w:rsidRPr="00B23BC2" w:rsidRDefault="0004296C" w:rsidP="000E1D0F">
      <w:pPr>
        <w:suppressLineNumbers/>
        <w:suppressAutoHyphens/>
        <w:jc w:val="both"/>
        <w:rPr>
          <w:rFonts w:ascii="Arial" w:hAnsi="Arial" w:cs="Arial"/>
          <w:sz w:val="22"/>
          <w:szCs w:val="22"/>
        </w:rPr>
      </w:pPr>
    </w:p>
    <w:p w:rsidR="006E1274" w:rsidRPr="00B23BC2" w:rsidRDefault="006E1274"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8125AD" w:rsidRPr="00B23BC2" w:rsidRDefault="008125AD" w:rsidP="000E1D0F">
      <w:pPr>
        <w:jc w:val="both"/>
        <w:rPr>
          <w:rFonts w:ascii="Arial" w:hAnsi="Arial" w:cs="Arial"/>
          <w:b/>
          <w:sz w:val="22"/>
          <w:szCs w:val="22"/>
        </w:rPr>
      </w:pPr>
    </w:p>
    <w:p w:rsidR="008125AD" w:rsidRPr="00B23BC2" w:rsidRDefault="008125AD"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4835F2" w:rsidRPr="00B23BC2" w:rsidRDefault="004835F2" w:rsidP="000E1D0F">
      <w:pPr>
        <w:jc w:val="both"/>
        <w:rPr>
          <w:rFonts w:ascii="Arial" w:hAnsi="Arial" w:cs="Arial"/>
          <w:b/>
          <w:sz w:val="22"/>
          <w:szCs w:val="22"/>
        </w:rPr>
      </w:pPr>
    </w:p>
    <w:p w:rsidR="00B32E04" w:rsidRPr="00B23BC2" w:rsidRDefault="00B32E04" w:rsidP="000E1D0F">
      <w:pPr>
        <w:jc w:val="center"/>
        <w:rPr>
          <w:rFonts w:ascii="Arial" w:hAnsi="Arial" w:cs="Arial"/>
          <w:b/>
          <w:sz w:val="22"/>
          <w:szCs w:val="22"/>
        </w:rPr>
      </w:pPr>
    </w:p>
    <w:p w:rsidR="00B03D9D" w:rsidRPr="00B23BC2" w:rsidRDefault="00060991" w:rsidP="000E1D0F">
      <w:pPr>
        <w:jc w:val="center"/>
        <w:rPr>
          <w:rFonts w:ascii="Arial" w:hAnsi="Arial" w:cs="Arial"/>
          <w:b/>
          <w:sz w:val="22"/>
          <w:szCs w:val="22"/>
        </w:rPr>
      </w:pPr>
      <w:r w:rsidRPr="00B23BC2">
        <w:rPr>
          <w:rFonts w:ascii="Arial" w:hAnsi="Arial" w:cs="Arial"/>
          <w:b/>
          <w:sz w:val="22"/>
          <w:szCs w:val="22"/>
        </w:rPr>
        <w:t>ANEXO I –</w:t>
      </w:r>
      <w:r w:rsidR="00B03D9D" w:rsidRPr="00B23BC2">
        <w:rPr>
          <w:rFonts w:ascii="Arial" w:hAnsi="Arial" w:cs="Arial"/>
          <w:b/>
          <w:sz w:val="22"/>
          <w:szCs w:val="22"/>
        </w:rPr>
        <w:t xml:space="preserve"> </w:t>
      </w:r>
      <w:r w:rsidR="003161B6" w:rsidRPr="00B23BC2">
        <w:rPr>
          <w:rFonts w:ascii="Arial" w:hAnsi="Arial" w:cs="Arial"/>
          <w:b/>
          <w:sz w:val="22"/>
          <w:szCs w:val="22"/>
        </w:rPr>
        <w:t>Termo de Referência</w:t>
      </w:r>
    </w:p>
    <w:p w:rsidR="00DA20A8" w:rsidRPr="00B23BC2" w:rsidRDefault="00DA20A8" w:rsidP="000E1D0F">
      <w:pPr>
        <w:jc w:val="center"/>
        <w:rPr>
          <w:rFonts w:ascii="Arial" w:hAnsi="Arial" w:cs="Arial"/>
          <w:b/>
          <w:sz w:val="22"/>
          <w:szCs w:val="22"/>
        </w:rPr>
      </w:pPr>
    </w:p>
    <w:p w:rsidR="002B2499" w:rsidRPr="00B23BC2" w:rsidRDefault="002B2499" w:rsidP="002B2499">
      <w:pPr>
        <w:outlineLvl w:val="0"/>
        <w:rPr>
          <w:b/>
          <w:sz w:val="22"/>
          <w:szCs w:val="22"/>
        </w:rPr>
      </w:pPr>
      <w:r w:rsidRPr="00B23BC2">
        <w:rPr>
          <w:b/>
          <w:sz w:val="22"/>
          <w:szCs w:val="22"/>
        </w:rPr>
        <w:t>TERMO DE REFERÊNCIA PARA CONTRATO EMERGENCIAL DO TRANSPORTE COLETIVO PÚBLICO DE PASSAGEIROS</w:t>
      </w:r>
    </w:p>
    <w:p w:rsidR="002B2499" w:rsidRPr="00B23BC2" w:rsidRDefault="002B2499" w:rsidP="002B2499">
      <w:pPr>
        <w:outlineLvl w:val="0"/>
        <w:rPr>
          <w:bCs/>
          <w:sz w:val="22"/>
          <w:szCs w:val="22"/>
        </w:rPr>
      </w:pPr>
    </w:p>
    <w:p w:rsidR="002B2499" w:rsidRPr="00B23BC2" w:rsidRDefault="002B2499" w:rsidP="002B2499">
      <w:pPr>
        <w:spacing w:after="120"/>
        <w:jc w:val="both"/>
        <w:outlineLvl w:val="0"/>
        <w:rPr>
          <w:bCs/>
          <w:sz w:val="22"/>
          <w:szCs w:val="22"/>
        </w:rPr>
      </w:pPr>
      <w:r w:rsidRPr="00B23BC2">
        <w:rPr>
          <w:b/>
          <w:sz w:val="22"/>
          <w:szCs w:val="22"/>
        </w:rPr>
        <w:t>1. OBJETO</w:t>
      </w:r>
      <w:r w:rsidRPr="00B23BC2">
        <w:rPr>
          <w:bCs/>
          <w:sz w:val="22"/>
          <w:szCs w:val="22"/>
        </w:rPr>
        <w:t xml:space="preserve"> </w:t>
      </w:r>
    </w:p>
    <w:p w:rsidR="002B2499" w:rsidRPr="00B23BC2" w:rsidRDefault="002B2499" w:rsidP="002B2499">
      <w:pPr>
        <w:spacing w:after="240"/>
        <w:jc w:val="both"/>
        <w:outlineLvl w:val="0"/>
        <w:rPr>
          <w:bCs/>
          <w:sz w:val="22"/>
          <w:szCs w:val="22"/>
        </w:rPr>
      </w:pPr>
      <w:r w:rsidRPr="00B23BC2">
        <w:rPr>
          <w:bCs/>
          <w:sz w:val="22"/>
          <w:szCs w:val="22"/>
        </w:rPr>
        <w:t xml:space="preserve">1.1. Exploração e operação das 18 (dezoito) linhas que integram o Sistema Público de Transporte Coletivo Urbano de Passageiros de Sapucaia do Sul. </w:t>
      </w:r>
    </w:p>
    <w:p w:rsidR="002B2499" w:rsidRPr="00B23BC2" w:rsidRDefault="002B2499" w:rsidP="002B2499">
      <w:pPr>
        <w:spacing w:after="120"/>
        <w:jc w:val="both"/>
        <w:outlineLvl w:val="0"/>
        <w:rPr>
          <w:bCs/>
          <w:sz w:val="22"/>
          <w:szCs w:val="22"/>
        </w:rPr>
      </w:pPr>
      <w:r w:rsidRPr="00B23BC2">
        <w:rPr>
          <w:b/>
          <w:sz w:val="22"/>
          <w:szCs w:val="22"/>
        </w:rPr>
        <w:t>2. JUSTIFICATIVA</w:t>
      </w:r>
      <w:r w:rsidRPr="00B23BC2">
        <w:rPr>
          <w:bCs/>
          <w:sz w:val="22"/>
          <w:szCs w:val="22"/>
        </w:rPr>
        <w:t xml:space="preserve"> </w:t>
      </w:r>
    </w:p>
    <w:p w:rsidR="002B2499" w:rsidRPr="00B23BC2" w:rsidRDefault="002B2499" w:rsidP="002B2499">
      <w:pPr>
        <w:spacing w:after="120"/>
        <w:jc w:val="both"/>
        <w:outlineLvl w:val="0"/>
        <w:rPr>
          <w:bCs/>
          <w:sz w:val="22"/>
          <w:szCs w:val="22"/>
        </w:rPr>
      </w:pPr>
      <w:r w:rsidRPr="00B23BC2">
        <w:rPr>
          <w:bCs/>
          <w:sz w:val="22"/>
          <w:szCs w:val="22"/>
        </w:rPr>
        <w:t xml:space="preserve">2.1. O atual contrato emergencial para a prestação do serviço de transporte público no Município de Sapucaia do Sul, </w:t>
      </w:r>
      <w:r w:rsidRPr="00B23BC2">
        <w:rPr>
          <w:b/>
          <w:sz w:val="22"/>
          <w:szCs w:val="22"/>
        </w:rPr>
        <w:t>Contrato 139/2024</w:t>
      </w:r>
      <w:r w:rsidRPr="00B23BC2">
        <w:rPr>
          <w:bCs/>
          <w:sz w:val="22"/>
          <w:szCs w:val="22"/>
        </w:rPr>
        <w:t xml:space="preserve">, teve início em </w:t>
      </w:r>
      <w:r w:rsidRPr="00B23BC2">
        <w:rPr>
          <w:b/>
          <w:sz w:val="22"/>
          <w:szCs w:val="22"/>
        </w:rPr>
        <w:t>09.09.2024</w:t>
      </w:r>
      <w:r w:rsidRPr="00B23BC2">
        <w:rPr>
          <w:bCs/>
          <w:sz w:val="22"/>
          <w:szCs w:val="22"/>
        </w:rPr>
        <w:t xml:space="preserve"> com prazo vigente de 1 (um) ano, cujo encerramento será em </w:t>
      </w:r>
      <w:r w:rsidRPr="00B23BC2">
        <w:rPr>
          <w:b/>
          <w:sz w:val="22"/>
          <w:szCs w:val="22"/>
        </w:rPr>
        <w:t xml:space="preserve">09.09.2025 </w:t>
      </w:r>
      <w:r w:rsidRPr="00B23BC2">
        <w:rPr>
          <w:bCs/>
          <w:sz w:val="22"/>
          <w:szCs w:val="22"/>
        </w:rPr>
        <w:t xml:space="preserve">e não pode ser prorrogado por força da Lei Federal nº 14.133/2021. </w:t>
      </w:r>
    </w:p>
    <w:p w:rsidR="002B2499" w:rsidRPr="00B23BC2" w:rsidRDefault="002B2499" w:rsidP="002B2499">
      <w:pPr>
        <w:spacing w:after="120"/>
        <w:jc w:val="both"/>
        <w:outlineLvl w:val="0"/>
        <w:rPr>
          <w:bCs/>
          <w:sz w:val="22"/>
          <w:szCs w:val="22"/>
        </w:rPr>
      </w:pPr>
      <w:r w:rsidRPr="00B23BC2">
        <w:rPr>
          <w:bCs/>
          <w:sz w:val="22"/>
          <w:szCs w:val="22"/>
        </w:rPr>
        <w:t xml:space="preserve">2.2. O processo licitatório, iniciado através do </w:t>
      </w:r>
      <w:r w:rsidRPr="00B23BC2">
        <w:rPr>
          <w:b/>
          <w:sz w:val="22"/>
          <w:szCs w:val="22"/>
        </w:rPr>
        <w:t>E.A. nº 3.153/2024</w:t>
      </w:r>
      <w:r w:rsidRPr="00B23BC2">
        <w:rPr>
          <w:bCs/>
          <w:sz w:val="22"/>
          <w:szCs w:val="22"/>
        </w:rPr>
        <w:t xml:space="preserve">, encontra-se em andamento, tendo sido relançado em </w:t>
      </w:r>
      <w:r w:rsidRPr="00B23BC2">
        <w:rPr>
          <w:b/>
          <w:sz w:val="22"/>
          <w:szCs w:val="22"/>
        </w:rPr>
        <w:t xml:space="preserve">06.08.2025 </w:t>
      </w:r>
      <w:r w:rsidRPr="00B23BC2">
        <w:rPr>
          <w:bCs/>
          <w:sz w:val="22"/>
          <w:szCs w:val="22"/>
        </w:rPr>
        <w:t xml:space="preserve">e está na fase de verificação da documentação da segunda colocada no certame. O Tribunal de Contas do Estado tem acompanhado, através da instalação do Processo de desestatização nº 0166825-0200/24-0, este processo licitatório. </w:t>
      </w:r>
    </w:p>
    <w:p w:rsidR="002B2499" w:rsidRPr="00B23BC2" w:rsidRDefault="002B2499" w:rsidP="002B2499">
      <w:pPr>
        <w:spacing w:after="120"/>
        <w:jc w:val="both"/>
        <w:outlineLvl w:val="0"/>
        <w:rPr>
          <w:bCs/>
          <w:sz w:val="22"/>
          <w:szCs w:val="22"/>
        </w:rPr>
      </w:pPr>
      <w:r w:rsidRPr="00B23BC2">
        <w:rPr>
          <w:bCs/>
          <w:sz w:val="22"/>
          <w:szCs w:val="22"/>
        </w:rPr>
        <w:t>2.3. A demora para a conclusão deste processo licitatório deve-se a vários fatores elencados a seguir:</w:t>
      </w:r>
    </w:p>
    <w:p w:rsidR="002B2499" w:rsidRPr="00B23BC2" w:rsidRDefault="002B2499" w:rsidP="002B2499">
      <w:pPr>
        <w:spacing w:after="120"/>
        <w:jc w:val="both"/>
        <w:outlineLvl w:val="0"/>
        <w:rPr>
          <w:bCs/>
          <w:sz w:val="22"/>
          <w:szCs w:val="22"/>
        </w:rPr>
      </w:pPr>
      <w:r w:rsidRPr="00B23BC2">
        <w:rPr>
          <w:bCs/>
          <w:sz w:val="22"/>
          <w:szCs w:val="22"/>
        </w:rPr>
        <w:t>2.3.1. Necessidade de estudo técnico para a implantação do processo licitatório;</w:t>
      </w:r>
    </w:p>
    <w:p w:rsidR="002B2499" w:rsidRPr="00B23BC2" w:rsidRDefault="002B2499" w:rsidP="002B2499">
      <w:pPr>
        <w:spacing w:after="120"/>
        <w:jc w:val="both"/>
        <w:outlineLvl w:val="0"/>
        <w:rPr>
          <w:bCs/>
          <w:sz w:val="22"/>
          <w:szCs w:val="22"/>
        </w:rPr>
      </w:pPr>
      <w:r w:rsidRPr="00B23BC2">
        <w:rPr>
          <w:bCs/>
          <w:sz w:val="22"/>
          <w:szCs w:val="22"/>
        </w:rPr>
        <w:t>2.3.2. Intenção da Administração de separar as contratações da prestação do serviço de transporte público e do sistema de bilhetagem eletrônica, que acabou não ocorrendo em virtude da análise do Tribunal de Contas que teve o entendimento pela irregularidade na contratação direta da COMUR. O Município acatou as recomendações para não seguir com aquele processo de contratação e decidiu pela inclusão do Sistema de Bilhetagem na licitação do transporte público;</w:t>
      </w:r>
    </w:p>
    <w:p w:rsidR="002B2499" w:rsidRPr="00B23BC2" w:rsidRDefault="002B2499" w:rsidP="002B2499">
      <w:pPr>
        <w:spacing w:after="120"/>
        <w:jc w:val="both"/>
        <w:outlineLvl w:val="0"/>
        <w:rPr>
          <w:bCs/>
          <w:sz w:val="22"/>
          <w:szCs w:val="22"/>
        </w:rPr>
      </w:pPr>
      <w:r w:rsidRPr="00B23BC2">
        <w:rPr>
          <w:bCs/>
          <w:sz w:val="22"/>
          <w:szCs w:val="22"/>
        </w:rPr>
        <w:t>2.3.3. Necessidade de revisão e alteração dos documentos que baseiam a contratação do serviço de transporte público, para inserir o sistema de bilhetagem eletrônica dentro deste serviço, mas com a gestão financeira da arrecadação pelo Município.</w:t>
      </w:r>
    </w:p>
    <w:p w:rsidR="002B2499" w:rsidRPr="00B23BC2" w:rsidRDefault="002B2499" w:rsidP="002B2499">
      <w:pPr>
        <w:spacing w:after="240"/>
        <w:jc w:val="both"/>
        <w:outlineLvl w:val="0"/>
        <w:rPr>
          <w:bCs/>
          <w:sz w:val="22"/>
          <w:szCs w:val="22"/>
        </w:rPr>
      </w:pPr>
      <w:r w:rsidRPr="00B23BC2">
        <w:rPr>
          <w:bCs/>
          <w:sz w:val="22"/>
          <w:szCs w:val="22"/>
        </w:rPr>
        <w:t>2.4. Considerando que o transporte público é serviço essencial e direito social, conforme a Constituição Federal, que não haverá tempo hábil para a conclusão do processo licitatório em andamento, que este serviço demanda grande dispêndio de recursos por parte do prestador do serviço em função, principalmente, da disponibilidade de frota e mão-de-obra, que toda a alteração de prestador do serviço necessita de tempo de adaptação, haverá necessidade de um novo contrato emergencial, conforme a Lei 14.133/2021.</w:t>
      </w:r>
    </w:p>
    <w:p w:rsidR="002B2499" w:rsidRPr="00B23BC2" w:rsidRDefault="002B2499" w:rsidP="002B2499">
      <w:pPr>
        <w:spacing w:after="240"/>
        <w:jc w:val="both"/>
        <w:outlineLvl w:val="0"/>
        <w:rPr>
          <w:bCs/>
          <w:sz w:val="22"/>
          <w:szCs w:val="22"/>
        </w:rPr>
      </w:pPr>
      <w:r w:rsidRPr="00B23BC2">
        <w:rPr>
          <w:bCs/>
          <w:sz w:val="22"/>
          <w:szCs w:val="22"/>
        </w:rPr>
        <w:t xml:space="preserve">2.5. Para esta contratação emergencial, em função da falta de tempo hábil para o recadastramento de isentos, estudantes, antecipados e vale transporte, é fator imprescindível que a nova contratada possua o sistema de bilhetagem TEU Bilhete. </w:t>
      </w:r>
    </w:p>
    <w:p w:rsidR="002B2499" w:rsidRPr="00B23BC2" w:rsidRDefault="002B2499" w:rsidP="002B2499">
      <w:pPr>
        <w:spacing w:after="120"/>
        <w:jc w:val="both"/>
        <w:rPr>
          <w:b/>
          <w:bCs/>
          <w:sz w:val="22"/>
          <w:szCs w:val="22"/>
        </w:rPr>
      </w:pPr>
      <w:r w:rsidRPr="00B23BC2">
        <w:rPr>
          <w:b/>
          <w:bCs/>
          <w:sz w:val="22"/>
          <w:szCs w:val="22"/>
        </w:rPr>
        <w:t xml:space="preserve">3. REQUISITOS DA CONTRATAÇÃO </w:t>
      </w:r>
    </w:p>
    <w:p w:rsidR="002B2499" w:rsidRPr="00B23BC2" w:rsidRDefault="002B2499" w:rsidP="002B2499">
      <w:pPr>
        <w:spacing w:line="360" w:lineRule="auto"/>
        <w:jc w:val="both"/>
        <w:rPr>
          <w:sz w:val="22"/>
          <w:szCs w:val="22"/>
        </w:rPr>
      </w:pPr>
      <w:r w:rsidRPr="00B23BC2">
        <w:rPr>
          <w:sz w:val="22"/>
          <w:szCs w:val="22"/>
        </w:rPr>
        <w:t xml:space="preserve">3.1. A presente contratação emergencial tem por objeto a exploração e operação das 18 (dezoito) linhas do transporte público municipal, </w:t>
      </w:r>
      <w:r w:rsidRPr="00B23BC2">
        <w:rPr>
          <w:b/>
          <w:bCs/>
          <w:sz w:val="22"/>
          <w:szCs w:val="22"/>
        </w:rPr>
        <w:t>pelo prazo de 1 (um) ano ou até o início dos serviços contratados mediante a licitação nº 01/2025 (E.A. 3.153/2024), o que ocorrer primeiro</w:t>
      </w:r>
      <w:r w:rsidRPr="00B23BC2">
        <w:rPr>
          <w:sz w:val="22"/>
          <w:szCs w:val="22"/>
        </w:rPr>
        <w:t xml:space="preserve">. </w:t>
      </w:r>
    </w:p>
    <w:p w:rsidR="002B2499" w:rsidRPr="00B23BC2" w:rsidRDefault="002B2499" w:rsidP="002B2499">
      <w:pPr>
        <w:spacing w:line="360" w:lineRule="auto"/>
        <w:ind w:right="-709"/>
        <w:jc w:val="both"/>
        <w:rPr>
          <w:bCs/>
          <w:sz w:val="22"/>
          <w:szCs w:val="22"/>
          <w:lang w:eastAsia="zh-CN"/>
        </w:rPr>
      </w:pPr>
      <w:r w:rsidRPr="00B23BC2">
        <w:rPr>
          <w:sz w:val="22"/>
          <w:szCs w:val="22"/>
          <w:lang w:eastAsia="zh-CN"/>
        </w:rPr>
        <w:t xml:space="preserve">3.2. O prazo de início da prestação dos serviços é </w:t>
      </w:r>
      <w:r w:rsidRPr="00B23BC2">
        <w:rPr>
          <w:b/>
          <w:bCs/>
          <w:sz w:val="22"/>
          <w:szCs w:val="22"/>
          <w:lang w:eastAsia="zh-CN"/>
        </w:rPr>
        <w:t>10 de setembro de 2025</w:t>
      </w:r>
      <w:r w:rsidRPr="00B23BC2">
        <w:rPr>
          <w:bCs/>
          <w:sz w:val="22"/>
          <w:szCs w:val="22"/>
          <w:lang w:eastAsia="zh-CN"/>
        </w:rPr>
        <w:t>.</w:t>
      </w:r>
    </w:p>
    <w:p w:rsidR="002B2499" w:rsidRPr="00B23BC2" w:rsidRDefault="002B2499" w:rsidP="002B2499">
      <w:pPr>
        <w:spacing w:line="360" w:lineRule="auto"/>
        <w:jc w:val="both"/>
        <w:rPr>
          <w:sz w:val="22"/>
          <w:szCs w:val="22"/>
          <w:lang w:eastAsia="zh-CN"/>
        </w:rPr>
      </w:pPr>
      <w:r w:rsidRPr="00B23BC2">
        <w:rPr>
          <w:sz w:val="22"/>
          <w:szCs w:val="22"/>
          <w:lang w:eastAsia="zh-CN"/>
        </w:rPr>
        <w:t>3.3. A contratação será realizada por dispensa de licitação, através de contrato emergencial.</w:t>
      </w:r>
    </w:p>
    <w:p w:rsidR="002B2499" w:rsidRPr="00B23BC2" w:rsidRDefault="002B2499" w:rsidP="002B2499">
      <w:pPr>
        <w:spacing w:line="360" w:lineRule="auto"/>
        <w:jc w:val="both"/>
        <w:rPr>
          <w:bCs/>
          <w:sz w:val="22"/>
          <w:szCs w:val="22"/>
          <w:lang w:eastAsia="zh-CN"/>
        </w:rPr>
      </w:pPr>
      <w:r w:rsidRPr="00B23BC2">
        <w:rPr>
          <w:bCs/>
          <w:sz w:val="22"/>
          <w:szCs w:val="22"/>
          <w:lang w:eastAsia="zh-CN"/>
        </w:rPr>
        <w:t>3.4. DA DOCUMENTAÇÃO PARA HABILITAÇÃO</w:t>
      </w:r>
    </w:p>
    <w:p w:rsidR="002B2499" w:rsidRPr="00B23BC2" w:rsidRDefault="002B2499" w:rsidP="002B2499">
      <w:pPr>
        <w:spacing w:line="360" w:lineRule="auto"/>
        <w:jc w:val="both"/>
        <w:rPr>
          <w:bCs/>
          <w:sz w:val="22"/>
          <w:szCs w:val="22"/>
          <w:lang w:eastAsia="zh-CN"/>
        </w:rPr>
      </w:pPr>
      <w:r w:rsidRPr="00B23BC2">
        <w:rPr>
          <w:bCs/>
          <w:sz w:val="22"/>
          <w:szCs w:val="22"/>
          <w:lang w:eastAsia="zh-CN"/>
        </w:rPr>
        <w:t xml:space="preserve">3.4.1. Das Condições Gerais </w:t>
      </w:r>
    </w:p>
    <w:p w:rsidR="002B2499" w:rsidRPr="00B23BC2" w:rsidRDefault="002B2499" w:rsidP="002B2499">
      <w:pPr>
        <w:spacing w:line="360" w:lineRule="auto"/>
        <w:jc w:val="both"/>
        <w:rPr>
          <w:sz w:val="22"/>
          <w:szCs w:val="22"/>
          <w:lang w:eastAsia="zh-CN"/>
        </w:rPr>
      </w:pPr>
      <w:r w:rsidRPr="00B23BC2">
        <w:rPr>
          <w:sz w:val="22"/>
          <w:szCs w:val="22"/>
          <w:lang w:eastAsia="zh-CN"/>
        </w:rPr>
        <w:lastRenderedPageBreak/>
        <w:t>3.4.1.1. Os documentos que dependam de validade e que não contenham prazo de validade especificados no próprio, em lei ou neste Edital, devem ter sido expedidos no máximo até 90 (noventa) dias antes da data de lançamento desta dispensa.</w:t>
      </w:r>
    </w:p>
    <w:p w:rsidR="002B2499" w:rsidRPr="00B23BC2" w:rsidRDefault="002B2499" w:rsidP="002B2499">
      <w:pPr>
        <w:spacing w:line="360" w:lineRule="auto"/>
        <w:jc w:val="both"/>
        <w:rPr>
          <w:sz w:val="22"/>
          <w:szCs w:val="22"/>
          <w:lang w:eastAsia="zh-CN"/>
        </w:rPr>
      </w:pPr>
      <w:r w:rsidRPr="00B23BC2">
        <w:rPr>
          <w:sz w:val="22"/>
          <w:szCs w:val="22"/>
          <w:lang w:eastAsia="zh-CN"/>
        </w:rPr>
        <w:t>3.4.1.2. Serão admitidas certidões obtidas pela internet, desde que tenham sido emitidas em sites oficiais e cujo documento contenha a indicação do site onde poderá ser verificada a autenticidade da informação.</w:t>
      </w:r>
    </w:p>
    <w:p w:rsidR="002B2499" w:rsidRPr="00B23BC2" w:rsidRDefault="002B2499" w:rsidP="002B2499">
      <w:pPr>
        <w:spacing w:line="360" w:lineRule="auto"/>
        <w:jc w:val="both"/>
        <w:rPr>
          <w:sz w:val="22"/>
          <w:szCs w:val="22"/>
          <w:lang w:eastAsia="zh-CN"/>
        </w:rPr>
      </w:pPr>
      <w:r w:rsidRPr="00B23BC2">
        <w:rPr>
          <w:sz w:val="22"/>
          <w:szCs w:val="22"/>
          <w:lang w:eastAsia="zh-CN"/>
        </w:rPr>
        <w:t>3.4.1.3. Os documentos apresentados deverão ser, obrigatoriamente, da mesma sede, com exceção dos documentos válidos para a matriz e todas as filiais, sendo que o contrato será celebrado com a sede que apresentou a documentação.</w:t>
      </w:r>
    </w:p>
    <w:p w:rsidR="002B2499" w:rsidRPr="00B23BC2" w:rsidRDefault="002B2499" w:rsidP="002B2499">
      <w:pPr>
        <w:spacing w:line="360" w:lineRule="auto"/>
        <w:jc w:val="both"/>
        <w:rPr>
          <w:sz w:val="22"/>
          <w:szCs w:val="22"/>
          <w:lang w:eastAsia="zh-CN"/>
        </w:rPr>
      </w:pPr>
      <w:r w:rsidRPr="00B23BC2">
        <w:rPr>
          <w:sz w:val="22"/>
          <w:szCs w:val="22"/>
          <w:lang w:eastAsia="zh-CN"/>
        </w:rPr>
        <w:t>3.4.2. Da habilitação jurídica</w:t>
      </w:r>
    </w:p>
    <w:p w:rsidR="002B2499" w:rsidRPr="00B23BC2" w:rsidRDefault="002B2499" w:rsidP="002B2499">
      <w:pPr>
        <w:spacing w:line="360" w:lineRule="auto"/>
        <w:jc w:val="both"/>
        <w:rPr>
          <w:sz w:val="22"/>
          <w:szCs w:val="22"/>
          <w:lang w:eastAsia="zh-CN"/>
        </w:rPr>
      </w:pPr>
      <w:r w:rsidRPr="00B23BC2">
        <w:rPr>
          <w:sz w:val="22"/>
          <w:szCs w:val="22"/>
          <w:lang w:eastAsia="zh-CN"/>
        </w:rPr>
        <w:t>3.4.2.1. Os documentos da habilitação jurídica consistirão em:</w:t>
      </w:r>
    </w:p>
    <w:p w:rsidR="002B2499" w:rsidRPr="00B23BC2" w:rsidRDefault="002B2499" w:rsidP="002B2499">
      <w:pPr>
        <w:spacing w:line="360" w:lineRule="auto"/>
        <w:jc w:val="both"/>
        <w:rPr>
          <w:sz w:val="22"/>
          <w:szCs w:val="22"/>
          <w:lang w:eastAsia="zh-CN"/>
        </w:rPr>
      </w:pPr>
      <w:r w:rsidRPr="00B23BC2">
        <w:rPr>
          <w:sz w:val="22"/>
          <w:szCs w:val="22"/>
          <w:lang w:eastAsia="zh-CN"/>
        </w:rPr>
        <w:t xml:space="preserve">a) Ato constitutivo, Estatuto ou Contrato Social em vigor, devidamente registrado, em se tratando de sociedades comerciais, e, no caso de sociedades por ações, acompanhado de documentos de eleição de seus administradores; </w:t>
      </w:r>
    </w:p>
    <w:p w:rsidR="002B2499" w:rsidRPr="00B23BC2" w:rsidRDefault="002B2499" w:rsidP="002B2499">
      <w:pPr>
        <w:spacing w:line="360" w:lineRule="auto"/>
        <w:jc w:val="both"/>
        <w:rPr>
          <w:sz w:val="22"/>
          <w:szCs w:val="22"/>
          <w:lang w:eastAsia="zh-CN"/>
        </w:rPr>
      </w:pPr>
      <w:r w:rsidRPr="00B23BC2">
        <w:rPr>
          <w:sz w:val="22"/>
          <w:szCs w:val="22"/>
          <w:lang w:eastAsia="zh-CN"/>
        </w:rPr>
        <w:t>b) Inscrição do ato constitutivo, no caso de sociedade civis, acompanhada de prova de diretoria em exercício.</w:t>
      </w:r>
    </w:p>
    <w:p w:rsidR="002B2499" w:rsidRPr="00B23BC2" w:rsidRDefault="002B2499" w:rsidP="002B2499">
      <w:pPr>
        <w:spacing w:line="360" w:lineRule="auto"/>
        <w:jc w:val="both"/>
        <w:rPr>
          <w:sz w:val="22"/>
          <w:szCs w:val="22"/>
          <w:lang w:eastAsia="zh-CN"/>
        </w:rPr>
      </w:pPr>
      <w:r w:rsidRPr="00B23BC2">
        <w:rPr>
          <w:sz w:val="22"/>
          <w:szCs w:val="22"/>
          <w:lang w:eastAsia="zh-CN"/>
        </w:rPr>
        <w:t>3.4.3. Da regularidade fiscal e trabalhista e declaração de atendimento ao inciso XXXIII do art. 7º da Constituição Federal</w:t>
      </w:r>
    </w:p>
    <w:p w:rsidR="002B2499" w:rsidRPr="00B23BC2" w:rsidRDefault="002B2499" w:rsidP="002B2499">
      <w:pPr>
        <w:spacing w:line="360" w:lineRule="auto"/>
        <w:jc w:val="both"/>
        <w:rPr>
          <w:sz w:val="22"/>
          <w:szCs w:val="22"/>
          <w:lang w:eastAsia="zh-CN"/>
        </w:rPr>
      </w:pPr>
      <w:r w:rsidRPr="00B23BC2">
        <w:rPr>
          <w:sz w:val="22"/>
          <w:szCs w:val="22"/>
          <w:lang w:eastAsia="zh-CN"/>
        </w:rPr>
        <w:t>3.4.3.1. A regularidade fiscal e trabalhista será comprovada mediante os seguintes documentos:</w:t>
      </w:r>
    </w:p>
    <w:p w:rsidR="002B2499" w:rsidRPr="00B23BC2" w:rsidRDefault="002B2499" w:rsidP="002B2499">
      <w:pPr>
        <w:spacing w:line="360" w:lineRule="auto"/>
        <w:jc w:val="both"/>
        <w:rPr>
          <w:sz w:val="22"/>
          <w:szCs w:val="22"/>
          <w:lang w:eastAsia="zh-CN"/>
        </w:rPr>
      </w:pPr>
      <w:r w:rsidRPr="00B23BC2">
        <w:rPr>
          <w:sz w:val="22"/>
          <w:szCs w:val="22"/>
          <w:lang w:eastAsia="zh-CN"/>
        </w:rPr>
        <w:t>a) prova de inscrição no Cadastro Nacional de Pessoas Jurídicas do Ministério da Fazenda – CNPJ;</w:t>
      </w:r>
    </w:p>
    <w:p w:rsidR="002B2499" w:rsidRPr="00B23BC2" w:rsidRDefault="002B2499" w:rsidP="002B2499">
      <w:pPr>
        <w:spacing w:line="360" w:lineRule="auto"/>
        <w:jc w:val="both"/>
        <w:rPr>
          <w:sz w:val="22"/>
          <w:szCs w:val="22"/>
          <w:lang w:eastAsia="zh-CN"/>
        </w:rPr>
      </w:pPr>
      <w:r w:rsidRPr="00B23BC2">
        <w:rPr>
          <w:sz w:val="22"/>
          <w:szCs w:val="22"/>
          <w:lang w:eastAsia="zh-CN"/>
        </w:rPr>
        <w:t>b) prova de inscrição no Cadastro de Contribuintes Estadual e/ou Municipal, se houver, relativo ao domicílio ou sede da empresa, pertinente ao seu ramo de atividade e compatível com o objeto contratual;</w:t>
      </w:r>
    </w:p>
    <w:p w:rsidR="002B2499" w:rsidRPr="00B23BC2" w:rsidRDefault="002B2499" w:rsidP="002B2499">
      <w:pPr>
        <w:spacing w:line="360" w:lineRule="auto"/>
        <w:jc w:val="both"/>
        <w:rPr>
          <w:sz w:val="22"/>
          <w:szCs w:val="22"/>
          <w:lang w:eastAsia="zh-CN"/>
        </w:rPr>
      </w:pPr>
      <w:r w:rsidRPr="00B23BC2">
        <w:rPr>
          <w:sz w:val="22"/>
          <w:szCs w:val="22"/>
          <w:lang w:eastAsia="zh-CN"/>
        </w:rPr>
        <w:t>c) prova de regularidade para com a Fazenda Federal, mediante apresentação de Certidões de Regularidade de Débitos Relativo a Tributos Federais e á Dívida Ativa da União e Tributos Previdenciários;</w:t>
      </w:r>
    </w:p>
    <w:p w:rsidR="002B2499" w:rsidRPr="00B23BC2" w:rsidRDefault="002B2499" w:rsidP="002B2499">
      <w:pPr>
        <w:spacing w:line="360" w:lineRule="auto"/>
        <w:jc w:val="both"/>
        <w:rPr>
          <w:sz w:val="22"/>
          <w:szCs w:val="22"/>
          <w:lang w:eastAsia="zh-CN"/>
        </w:rPr>
      </w:pPr>
      <w:r w:rsidRPr="00B23BC2">
        <w:rPr>
          <w:sz w:val="22"/>
          <w:szCs w:val="22"/>
          <w:lang w:eastAsia="zh-CN"/>
        </w:rPr>
        <w:t>d) prova de regularidade para com a Fazenda Estadual do domicílio ou sede da empresa, se estiver inscrita, ou outra equivalente, na forma da lei;</w:t>
      </w:r>
    </w:p>
    <w:p w:rsidR="002B2499" w:rsidRPr="00B23BC2" w:rsidRDefault="002B2499" w:rsidP="002B2499">
      <w:pPr>
        <w:spacing w:line="360" w:lineRule="auto"/>
        <w:jc w:val="both"/>
        <w:rPr>
          <w:sz w:val="22"/>
          <w:szCs w:val="22"/>
          <w:lang w:eastAsia="zh-CN"/>
        </w:rPr>
      </w:pPr>
      <w:r w:rsidRPr="00B23BC2">
        <w:rPr>
          <w:sz w:val="22"/>
          <w:szCs w:val="22"/>
          <w:lang w:eastAsia="zh-CN"/>
        </w:rPr>
        <w:t>e) prova de regularidade para com a Fazenda Municipal do domicílio ou sede da empresa, ou outra equivalente, na forma da lei;</w:t>
      </w:r>
    </w:p>
    <w:p w:rsidR="002B2499" w:rsidRPr="00B23BC2" w:rsidRDefault="002B2499" w:rsidP="002B2499">
      <w:pPr>
        <w:spacing w:line="360" w:lineRule="auto"/>
        <w:jc w:val="both"/>
        <w:rPr>
          <w:sz w:val="22"/>
          <w:szCs w:val="22"/>
          <w:lang w:eastAsia="zh-CN"/>
        </w:rPr>
      </w:pPr>
      <w:r w:rsidRPr="00B23BC2">
        <w:rPr>
          <w:sz w:val="22"/>
          <w:szCs w:val="22"/>
          <w:lang w:eastAsia="zh-CN"/>
        </w:rPr>
        <w:t xml:space="preserve">f) prova de regularidade para com o Fundo de Garantia por Tempo de Serviço – FGTS, demonstrando situação regular no cumprimento dos encargos sociais instituídos por lei; </w:t>
      </w:r>
    </w:p>
    <w:p w:rsidR="002B2499" w:rsidRPr="00B23BC2" w:rsidRDefault="002B2499" w:rsidP="002B2499">
      <w:pPr>
        <w:spacing w:line="360" w:lineRule="auto"/>
        <w:jc w:val="both"/>
        <w:rPr>
          <w:sz w:val="22"/>
          <w:szCs w:val="22"/>
          <w:lang w:eastAsia="zh-CN"/>
        </w:rPr>
      </w:pPr>
      <w:r w:rsidRPr="00B23BC2">
        <w:rPr>
          <w:sz w:val="22"/>
          <w:szCs w:val="22"/>
          <w:lang w:eastAsia="zh-CN"/>
        </w:rPr>
        <w:t>g) prova de inexistência de débitos inadimplidos perante a Justiça do Trabalho, mediante a apresentação de certidão negativa, nos termos do Título VII da Consolidação das Leis do Trabalho.</w:t>
      </w:r>
    </w:p>
    <w:p w:rsidR="002B2499" w:rsidRPr="00B23BC2" w:rsidRDefault="002B2499" w:rsidP="002B2499">
      <w:pPr>
        <w:spacing w:line="360" w:lineRule="auto"/>
        <w:jc w:val="both"/>
        <w:rPr>
          <w:sz w:val="22"/>
          <w:szCs w:val="22"/>
          <w:lang w:eastAsia="zh-CN"/>
        </w:rPr>
      </w:pPr>
      <w:r w:rsidRPr="00B23BC2">
        <w:rPr>
          <w:sz w:val="22"/>
          <w:szCs w:val="22"/>
          <w:lang w:eastAsia="zh-CN"/>
        </w:rPr>
        <w:t>3.4.4. Da habilitação econômico-financeira</w:t>
      </w:r>
    </w:p>
    <w:p w:rsidR="002B2499" w:rsidRPr="00B23BC2" w:rsidRDefault="002B2499" w:rsidP="002B2499">
      <w:pPr>
        <w:spacing w:line="360" w:lineRule="auto"/>
        <w:jc w:val="both"/>
        <w:rPr>
          <w:sz w:val="22"/>
          <w:szCs w:val="22"/>
          <w:lang w:eastAsia="zh-CN"/>
        </w:rPr>
      </w:pPr>
      <w:r w:rsidRPr="00B23BC2">
        <w:rPr>
          <w:sz w:val="22"/>
          <w:szCs w:val="22"/>
          <w:lang w:eastAsia="zh-CN"/>
        </w:rPr>
        <w:t>3.4.4.1. Os documentos relativos à qualificação econômico-financeira serão constituídos por:</w:t>
      </w:r>
    </w:p>
    <w:p w:rsidR="002B2499" w:rsidRPr="00B23BC2" w:rsidRDefault="002B2499" w:rsidP="002B2499">
      <w:pPr>
        <w:spacing w:line="360" w:lineRule="auto"/>
        <w:jc w:val="both"/>
        <w:rPr>
          <w:sz w:val="22"/>
          <w:szCs w:val="22"/>
          <w:lang w:eastAsia="zh-CN"/>
        </w:rPr>
      </w:pPr>
      <w:r w:rsidRPr="00B23BC2">
        <w:rPr>
          <w:sz w:val="22"/>
          <w:szCs w:val="22"/>
          <w:lang w:eastAsia="zh-CN"/>
        </w:rPr>
        <w:t>a) certidão negativa de falência e concordata e de recuperação judicial, expedida pelo Distribuidor da sede da empresa;</w:t>
      </w:r>
    </w:p>
    <w:p w:rsidR="002B2499" w:rsidRPr="00B23BC2" w:rsidRDefault="002B2499" w:rsidP="002B2499">
      <w:pPr>
        <w:spacing w:line="360" w:lineRule="auto"/>
        <w:jc w:val="both"/>
        <w:rPr>
          <w:sz w:val="22"/>
          <w:szCs w:val="22"/>
          <w:lang w:eastAsia="zh-CN"/>
        </w:rPr>
      </w:pPr>
      <w:r w:rsidRPr="00B23BC2">
        <w:rPr>
          <w:sz w:val="22"/>
          <w:szCs w:val="22"/>
          <w:lang w:eastAsia="zh-CN"/>
        </w:rPr>
        <w:t xml:space="preserve">b) Balanços Patrimoniais (Ativo, Passivo e Demonstrativo de Resultado) dos 2 (dois) últimos exercícios sociais que, deverão estar registrados na Junta Comercial, juntamente com o Termo de Abertura e </w:t>
      </w:r>
      <w:r w:rsidRPr="00B23BC2">
        <w:rPr>
          <w:sz w:val="22"/>
          <w:szCs w:val="22"/>
          <w:lang w:eastAsia="zh-CN"/>
        </w:rPr>
        <w:lastRenderedPageBreak/>
        <w:t>Encerramento, ou publicação no Diário Oficial, ou Termo de Autenticação na Receita Federal – Sistema Público de Escrituração Digital (SPED – Recibo de entrega do Livro Digital, requerimento de Autenticação do Livro Digital, Ativo, Passivo, Demonstrativo de Resultado, ou Termo de Autenticação, Termo de Abertura e Encerramento, Ativo, Passivo e Demonstrativo de Resultado) cópia autenticada, que comprovem a boa situação financeira da empresa, vedada a substituição por balancetes ou balanços provisórios.</w:t>
      </w:r>
    </w:p>
    <w:p w:rsidR="002B2499" w:rsidRPr="00B23BC2" w:rsidRDefault="002B2499" w:rsidP="002B2499">
      <w:pPr>
        <w:spacing w:line="360" w:lineRule="auto"/>
        <w:jc w:val="both"/>
        <w:rPr>
          <w:sz w:val="22"/>
          <w:szCs w:val="22"/>
          <w:lang w:eastAsia="zh-CN"/>
        </w:rPr>
      </w:pPr>
      <w:r w:rsidRPr="00B23BC2">
        <w:rPr>
          <w:sz w:val="22"/>
          <w:szCs w:val="22"/>
          <w:lang w:eastAsia="zh-CN"/>
        </w:rPr>
        <w:t>3.4.4.2. Os balanços das empresas que, de acordo com a lei, não são obrigadas a publicá-los, deverá estar assinado por contador registrado no Conselho Regional de Contabilidade em que tiver sede a empresa, com indicação no número de páginas transcritas no livro diário e registrado nos órgãos competentes (verificar nova legislação).</w:t>
      </w:r>
    </w:p>
    <w:p w:rsidR="002B2499" w:rsidRPr="00B23BC2" w:rsidRDefault="002B2499" w:rsidP="002B2499">
      <w:pPr>
        <w:spacing w:line="360" w:lineRule="auto"/>
        <w:jc w:val="both"/>
        <w:rPr>
          <w:sz w:val="22"/>
          <w:szCs w:val="22"/>
          <w:lang w:eastAsia="zh-CN"/>
        </w:rPr>
      </w:pPr>
      <w:r w:rsidRPr="00B23BC2">
        <w:rPr>
          <w:sz w:val="22"/>
          <w:szCs w:val="22"/>
          <w:lang w:eastAsia="zh-CN"/>
        </w:rPr>
        <w:t>3.4.4.3. No caso de Sociedade Anônima, os balanços deverão estar publicados em órgãos de imprensa, na forma da Lei.</w:t>
      </w:r>
    </w:p>
    <w:p w:rsidR="002B2499" w:rsidRPr="00B23BC2" w:rsidRDefault="002B2499" w:rsidP="002B2499">
      <w:pPr>
        <w:spacing w:line="360" w:lineRule="auto"/>
        <w:jc w:val="both"/>
        <w:rPr>
          <w:sz w:val="22"/>
          <w:szCs w:val="22"/>
          <w:lang w:eastAsia="zh-CN"/>
        </w:rPr>
      </w:pPr>
      <w:r w:rsidRPr="00B23BC2">
        <w:rPr>
          <w:sz w:val="22"/>
          <w:szCs w:val="22"/>
          <w:lang w:eastAsia="zh-CN"/>
        </w:rPr>
        <w:t>3.4.4.4. Em se tratando de empresa constituída a menos de 1 (um) ano, esta deverá apresentar, em substituição ao Balanço Patrimonial, todos os balancetes referentes ao mês imediatamente anterior à data de lançamento desta dispensa e o balanço provisório devidamente registrado na respectiva Junta Comercial, sendo esta substituição vedada para empresas constituídas a mais de 1 (um) ano.</w:t>
      </w:r>
    </w:p>
    <w:p w:rsidR="002B2499" w:rsidRPr="00B23BC2" w:rsidRDefault="002B2499" w:rsidP="002B2499">
      <w:pPr>
        <w:spacing w:line="360" w:lineRule="auto"/>
        <w:jc w:val="both"/>
        <w:rPr>
          <w:sz w:val="22"/>
          <w:szCs w:val="22"/>
          <w:lang w:eastAsia="zh-CN"/>
        </w:rPr>
      </w:pPr>
      <w:r w:rsidRPr="00B23BC2">
        <w:rPr>
          <w:sz w:val="22"/>
          <w:szCs w:val="22"/>
          <w:lang w:eastAsia="zh-CN"/>
        </w:rPr>
        <w:t>3.4.4.5. A boa situação financeira da empresa será comprovada pelos seguintes índices:</w:t>
      </w:r>
    </w:p>
    <w:p w:rsidR="002B2499" w:rsidRPr="00B23BC2" w:rsidRDefault="002B2499" w:rsidP="002B2499">
      <w:pPr>
        <w:spacing w:line="360" w:lineRule="auto"/>
        <w:jc w:val="both"/>
        <w:rPr>
          <w:sz w:val="22"/>
          <w:szCs w:val="22"/>
          <w:lang w:eastAsia="zh-CN"/>
        </w:rPr>
      </w:pPr>
      <w:r w:rsidRPr="00B23BC2">
        <w:rPr>
          <w:sz w:val="22"/>
          <w:szCs w:val="22"/>
          <w:lang w:eastAsia="zh-CN"/>
        </w:rPr>
        <w:t>a) Endividamento Geral (IG) igual ou inferior a 1;</w:t>
      </w:r>
    </w:p>
    <w:p w:rsidR="002B2499" w:rsidRPr="00B23BC2" w:rsidRDefault="002B2499" w:rsidP="002B2499">
      <w:pPr>
        <w:spacing w:line="360" w:lineRule="auto"/>
        <w:jc w:val="both"/>
        <w:rPr>
          <w:sz w:val="22"/>
          <w:szCs w:val="22"/>
          <w:lang w:eastAsia="zh-CN"/>
        </w:rPr>
      </w:pPr>
      <w:r w:rsidRPr="00B23BC2">
        <w:rPr>
          <w:sz w:val="22"/>
          <w:szCs w:val="22"/>
          <w:lang w:eastAsia="zh-CN"/>
        </w:rPr>
        <w:t>b) Liquidez Corrente (LC) igual ou superior a 1;</w:t>
      </w:r>
    </w:p>
    <w:p w:rsidR="002B2499" w:rsidRPr="00B23BC2" w:rsidRDefault="002B2499" w:rsidP="002B2499">
      <w:pPr>
        <w:spacing w:line="360" w:lineRule="auto"/>
        <w:jc w:val="both"/>
        <w:rPr>
          <w:sz w:val="22"/>
          <w:szCs w:val="22"/>
          <w:lang w:eastAsia="zh-CN"/>
        </w:rPr>
      </w:pPr>
      <w:r w:rsidRPr="00B23BC2">
        <w:rPr>
          <w:sz w:val="22"/>
          <w:szCs w:val="22"/>
          <w:lang w:eastAsia="zh-CN"/>
        </w:rPr>
        <w:t>c) Liquidez Geral (LG) igual ou superior a 1;</w:t>
      </w:r>
    </w:p>
    <w:p w:rsidR="002B2499" w:rsidRPr="00B23BC2" w:rsidRDefault="002B2499" w:rsidP="002B2499">
      <w:pPr>
        <w:spacing w:line="360" w:lineRule="auto"/>
        <w:jc w:val="both"/>
        <w:rPr>
          <w:sz w:val="22"/>
          <w:szCs w:val="22"/>
          <w:lang w:eastAsia="zh-CN"/>
        </w:rPr>
      </w:pPr>
      <w:r w:rsidRPr="00B23BC2">
        <w:rPr>
          <w:sz w:val="22"/>
          <w:szCs w:val="22"/>
          <w:lang w:eastAsia="zh-CN"/>
        </w:rPr>
        <w:t>d) Solvência Geral (SG) igual ou superior a 1,2.</w:t>
      </w:r>
    </w:p>
    <w:p w:rsidR="002B2499" w:rsidRPr="00B23BC2" w:rsidRDefault="002B2499" w:rsidP="002B2499">
      <w:pPr>
        <w:spacing w:line="360" w:lineRule="auto"/>
        <w:jc w:val="both"/>
        <w:rPr>
          <w:sz w:val="22"/>
          <w:szCs w:val="22"/>
          <w:lang w:eastAsia="zh-CN"/>
        </w:rPr>
      </w:pPr>
      <w:r w:rsidRPr="00B23BC2">
        <w:rPr>
          <w:sz w:val="22"/>
          <w:szCs w:val="22"/>
          <w:lang w:eastAsia="zh-CN"/>
        </w:rPr>
        <w:t>3.4.5. Da habilitação técnica</w:t>
      </w:r>
    </w:p>
    <w:p w:rsidR="002B2499" w:rsidRPr="00B23BC2" w:rsidRDefault="002B2499" w:rsidP="002B2499">
      <w:pPr>
        <w:spacing w:line="360" w:lineRule="auto"/>
        <w:jc w:val="both"/>
        <w:rPr>
          <w:sz w:val="22"/>
          <w:szCs w:val="22"/>
          <w:lang w:eastAsia="zh-CN"/>
        </w:rPr>
      </w:pPr>
      <w:r w:rsidRPr="00B23BC2">
        <w:rPr>
          <w:sz w:val="22"/>
          <w:szCs w:val="22"/>
          <w:lang w:eastAsia="zh-CN"/>
        </w:rPr>
        <w:t>3.4.5.1. Para habilitação técnica deverá ser apresentado atestado de capacidade técnica, fornecido por pessoa de direito público ou privado, que comprove experiência prévia da empresa na exploração do transporte coletivo em atividade compatível de, no mínimo, 50% (cinquenta por cento) da frota total da operação projetada para a operação deste emergencial.</w:t>
      </w:r>
    </w:p>
    <w:p w:rsidR="002B2499" w:rsidRPr="00B23BC2" w:rsidRDefault="002B2499" w:rsidP="002B2499">
      <w:pPr>
        <w:spacing w:line="360" w:lineRule="auto"/>
        <w:jc w:val="both"/>
        <w:rPr>
          <w:sz w:val="22"/>
          <w:szCs w:val="22"/>
          <w:lang w:eastAsia="zh-CN"/>
        </w:rPr>
      </w:pPr>
      <w:r w:rsidRPr="00B23BC2">
        <w:rPr>
          <w:sz w:val="22"/>
          <w:szCs w:val="22"/>
          <w:lang w:eastAsia="zh-CN"/>
        </w:rPr>
        <w:t>3.4.5.2. O atestado deverá conter o tempo de execução dos serviços e a quantidade de veículos em operação.</w:t>
      </w:r>
    </w:p>
    <w:p w:rsidR="002B2499" w:rsidRPr="00B23BC2" w:rsidRDefault="002B2499" w:rsidP="002B2499">
      <w:pPr>
        <w:spacing w:line="360" w:lineRule="auto"/>
        <w:jc w:val="both"/>
        <w:rPr>
          <w:sz w:val="22"/>
          <w:szCs w:val="22"/>
          <w:lang w:eastAsia="zh-CN"/>
        </w:rPr>
      </w:pPr>
      <w:r w:rsidRPr="00B23BC2">
        <w:rPr>
          <w:sz w:val="22"/>
          <w:szCs w:val="22"/>
          <w:lang w:eastAsia="zh-CN"/>
        </w:rPr>
        <w:t>3.4.5.3. Deverá apresentar declaração que atende a exigência de trabalhar com o Sistema de Bilhetagem Eletrônica TEU Bilhete.</w:t>
      </w:r>
    </w:p>
    <w:p w:rsidR="002B2499" w:rsidRPr="00B23BC2" w:rsidRDefault="002B2499" w:rsidP="002B2499">
      <w:pPr>
        <w:spacing w:after="240" w:line="360" w:lineRule="auto"/>
        <w:jc w:val="both"/>
        <w:rPr>
          <w:sz w:val="22"/>
          <w:szCs w:val="22"/>
          <w:lang w:eastAsia="zh-CN"/>
        </w:rPr>
      </w:pPr>
      <w:r w:rsidRPr="00B23BC2">
        <w:rPr>
          <w:sz w:val="22"/>
          <w:szCs w:val="22"/>
          <w:lang w:eastAsia="zh-CN"/>
        </w:rPr>
        <w:t xml:space="preserve">3.4.5.4. Deverá apresentar </w:t>
      </w:r>
      <w:r w:rsidRPr="00B23BC2">
        <w:rPr>
          <w:sz w:val="22"/>
          <w:szCs w:val="22"/>
          <w:u w:val="single"/>
          <w:lang w:eastAsia="zh-CN"/>
        </w:rPr>
        <w:t xml:space="preserve">Declaração de que possuem condições técnicas para iniciar a prestação dos serviços no dia </w:t>
      </w:r>
      <w:r w:rsidRPr="00B23BC2">
        <w:rPr>
          <w:b/>
          <w:bCs/>
          <w:sz w:val="22"/>
          <w:szCs w:val="22"/>
          <w:u w:val="single"/>
          <w:lang w:eastAsia="zh-CN"/>
        </w:rPr>
        <w:t>10 de setembro de 2025</w:t>
      </w:r>
      <w:r w:rsidRPr="00B23BC2">
        <w:rPr>
          <w:sz w:val="22"/>
          <w:szCs w:val="22"/>
          <w:u w:val="single"/>
          <w:lang w:eastAsia="zh-CN"/>
        </w:rPr>
        <w:t>, com as quantidades de veículos e tripulação, para a regular execução dos serviços</w:t>
      </w:r>
      <w:r w:rsidRPr="00B23BC2">
        <w:rPr>
          <w:sz w:val="22"/>
          <w:szCs w:val="22"/>
          <w:lang w:eastAsia="zh-CN"/>
        </w:rPr>
        <w:t xml:space="preserve"> de que trata este Termo de Referência.</w:t>
      </w:r>
    </w:p>
    <w:p w:rsidR="002B2499" w:rsidRPr="00B23BC2" w:rsidRDefault="002B2499" w:rsidP="002B2499">
      <w:pPr>
        <w:spacing w:after="120"/>
        <w:jc w:val="both"/>
        <w:rPr>
          <w:b/>
          <w:bCs/>
          <w:sz w:val="22"/>
          <w:szCs w:val="22"/>
        </w:rPr>
      </w:pPr>
      <w:r w:rsidRPr="00B23BC2">
        <w:rPr>
          <w:b/>
          <w:bCs/>
          <w:sz w:val="22"/>
          <w:szCs w:val="22"/>
        </w:rPr>
        <w:t>4. GESTÃO E FISCALIZAÇÃO DO CONTRATO</w:t>
      </w:r>
    </w:p>
    <w:p w:rsidR="002B2499" w:rsidRPr="00B23BC2" w:rsidRDefault="002B2499" w:rsidP="002B2499">
      <w:pPr>
        <w:spacing w:after="120"/>
        <w:jc w:val="both"/>
        <w:rPr>
          <w:sz w:val="22"/>
          <w:szCs w:val="22"/>
        </w:rPr>
      </w:pPr>
      <w:r w:rsidRPr="00B23BC2">
        <w:rPr>
          <w:sz w:val="22"/>
          <w:szCs w:val="22"/>
        </w:rPr>
        <w:t>4.1. GESTÃO DO CONTRATO</w:t>
      </w:r>
    </w:p>
    <w:p w:rsidR="002B2499" w:rsidRPr="00B23BC2" w:rsidRDefault="002B2499" w:rsidP="002B2499">
      <w:pPr>
        <w:spacing w:after="120"/>
        <w:jc w:val="both"/>
        <w:outlineLvl w:val="0"/>
        <w:rPr>
          <w:bCs/>
          <w:sz w:val="22"/>
          <w:szCs w:val="22"/>
        </w:rPr>
      </w:pPr>
      <w:r w:rsidRPr="00B23BC2">
        <w:rPr>
          <w:bCs/>
          <w:sz w:val="22"/>
          <w:szCs w:val="22"/>
        </w:rPr>
        <w:t>4.1.1. Ao gestor do contrato cabem as seguintes atribuições:</w:t>
      </w:r>
    </w:p>
    <w:p w:rsidR="002B2499" w:rsidRPr="00B23BC2" w:rsidRDefault="002B2499" w:rsidP="002B2499">
      <w:pPr>
        <w:spacing w:after="120"/>
        <w:jc w:val="both"/>
        <w:outlineLvl w:val="0"/>
        <w:rPr>
          <w:bCs/>
          <w:sz w:val="22"/>
          <w:szCs w:val="22"/>
        </w:rPr>
      </w:pPr>
      <w:r w:rsidRPr="00B23BC2">
        <w:rPr>
          <w:bCs/>
          <w:sz w:val="22"/>
          <w:szCs w:val="22"/>
        </w:rPr>
        <w:t>4.1.1.1. Se os documentos estiverem com a validade vencida, solicitar sua apresentação;</w:t>
      </w:r>
    </w:p>
    <w:p w:rsidR="002B2499" w:rsidRPr="00B23BC2" w:rsidRDefault="002B2499" w:rsidP="002B2499">
      <w:pPr>
        <w:spacing w:after="120"/>
        <w:jc w:val="both"/>
        <w:outlineLvl w:val="0"/>
        <w:rPr>
          <w:bCs/>
          <w:sz w:val="22"/>
          <w:szCs w:val="22"/>
        </w:rPr>
      </w:pPr>
      <w:r w:rsidRPr="00B23BC2">
        <w:rPr>
          <w:bCs/>
          <w:sz w:val="22"/>
          <w:szCs w:val="22"/>
        </w:rPr>
        <w:t>4.1.1.2. Dar andamento as questões encaminhadas pela fiscalização quando necessário.</w:t>
      </w:r>
    </w:p>
    <w:p w:rsidR="002B2499" w:rsidRPr="00B23BC2" w:rsidRDefault="002B2499" w:rsidP="002B2499">
      <w:pPr>
        <w:spacing w:after="120"/>
        <w:jc w:val="both"/>
        <w:outlineLvl w:val="0"/>
        <w:rPr>
          <w:bCs/>
          <w:sz w:val="22"/>
          <w:szCs w:val="22"/>
        </w:rPr>
      </w:pPr>
      <w:r w:rsidRPr="00B23BC2">
        <w:rPr>
          <w:bCs/>
          <w:sz w:val="22"/>
          <w:szCs w:val="22"/>
        </w:rPr>
        <w:lastRenderedPageBreak/>
        <w:t>4.1.2. Gestor, nomeado do contrato ___/2025 conforme quadro abaixo:</w:t>
      </w:r>
    </w:p>
    <w:tbl>
      <w:tblPr>
        <w:tblW w:w="9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9"/>
        <w:gridCol w:w="3651"/>
        <w:gridCol w:w="2946"/>
        <w:gridCol w:w="1577"/>
      </w:tblGrid>
      <w:tr w:rsidR="002B2499" w:rsidRPr="00B23BC2" w:rsidTr="0044760F">
        <w:trPr>
          <w:trHeight w:val="506"/>
          <w:jc w:val="center"/>
        </w:trPr>
        <w:tc>
          <w:tcPr>
            <w:tcW w:w="1219" w:type="dxa"/>
            <w:tcBorders>
              <w:top w:val="single" w:sz="4" w:space="0" w:color="000000"/>
              <w:left w:val="single" w:sz="4" w:space="0" w:color="000000"/>
              <w:bottom w:val="single" w:sz="4" w:space="0" w:color="000000"/>
              <w:right w:val="single" w:sz="4" w:space="0" w:color="000000"/>
            </w:tcBorders>
            <w:hideMark/>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Secretaria</w:t>
            </w:r>
          </w:p>
        </w:tc>
        <w:tc>
          <w:tcPr>
            <w:tcW w:w="3651" w:type="dxa"/>
            <w:tcBorders>
              <w:top w:val="single" w:sz="4" w:space="0" w:color="000000"/>
              <w:left w:val="single" w:sz="4" w:space="0" w:color="000000"/>
              <w:bottom w:val="single" w:sz="4" w:space="0" w:color="000000"/>
              <w:right w:val="single" w:sz="4" w:space="0" w:color="000000"/>
            </w:tcBorders>
            <w:hideMark/>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Nome</w:t>
            </w:r>
          </w:p>
        </w:tc>
        <w:tc>
          <w:tcPr>
            <w:tcW w:w="2946" w:type="dxa"/>
            <w:tcBorders>
              <w:top w:val="single" w:sz="4" w:space="0" w:color="000000"/>
              <w:left w:val="single" w:sz="4" w:space="0" w:color="000000"/>
              <w:bottom w:val="single" w:sz="4" w:space="0" w:color="000000"/>
              <w:right w:val="single" w:sz="4" w:space="0" w:color="000000"/>
            </w:tcBorders>
            <w:hideMark/>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 xml:space="preserve">Cargo </w:t>
            </w:r>
          </w:p>
        </w:tc>
        <w:tc>
          <w:tcPr>
            <w:tcW w:w="1577" w:type="dxa"/>
            <w:tcBorders>
              <w:top w:val="single" w:sz="4" w:space="0" w:color="000000"/>
              <w:left w:val="single" w:sz="4" w:space="0" w:color="000000"/>
              <w:bottom w:val="single" w:sz="4" w:space="0" w:color="000000"/>
              <w:right w:val="single" w:sz="4" w:space="0" w:color="000000"/>
            </w:tcBorders>
            <w:hideMark/>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Matrícula</w:t>
            </w:r>
          </w:p>
        </w:tc>
      </w:tr>
      <w:tr w:rsidR="002B2499" w:rsidRPr="00B23BC2" w:rsidTr="0044760F">
        <w:trPr>
          <w:jc w:val="center"/>
        </w:trPr>
        <w:tc>
          <w:tcPr>
            <w:tcW w:w="1219" w:type="dxa"/>
            <w:tcBorders>
              <w:top w:val="single" w:sz="4" w:space="0" w:color="000000"/>
              <w:left w:val="single" w:sz="4" w:space="0" w:color="000000"/>
              <w:bottom w:val="single" w:sz="4" w:space="0" w:color="000000"/>
              <w:right w:val="single" w:sz="4" w:space="0" w:color="000000"/>
            </w:tcBorders>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SMTM</w:t>
            </w:r>
          </w:p>
        </w:tc>
        <w:tc>
          <w:tcPr>
            <w:tcW w:w="3651" w:type="dxa"/>
            <w:tcBorders>
              <w:top w:val="single" w:sz="4" w:space="0" w:color="000000"/>
              <w:left w:val="single" w:sz="4" w:space="0" w:color="000000"/>
              <w:bottom w:val="single" w:sz="4" w:space="0" w:color="000000"/>
              <w:right w:val="single" w:sz="4" w:space="0" w:color="000000"/>
            </w:tcBorders>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AMAURI SCHEFFER SELAU</w:t>
            </w:r>
          </w:p>
        </w:tc>
        <w:tc>
          <w:tcPr>
            <w:tcW w:w="2946" w:type="dxa"/>
            <w:tcBorders>
              <w:top w:val="single" w:sz="4" w:space="0" w:color="000000"/>
              <w:left w:val="single" w:sz="4" w:space="0" w:color="000000"/>
              <w:bottom w:val="single" w:sz="4" w:space="0" w:color="000000"/>
              <w:right w:val="single" w:sz="4" w:space="0" w:color="000000"/>
            </w:tcBorders>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Secretário de Transporte e Mobilidade</w:t>
            </w:r>
          </w:p>
        </w:tc>
        <w:tc>
          <w:tcPr>
            <w:tcW w:w="1577" w:type="dxa"/>
            <w:tcBorders>
              <w:top w:val="single" w:sz="4" w:space="0" w:color="000000"/>
              <w:left w:val="single" w:sz="4" w:space="0" w:color="000000"/>
              <w:bottom w:val="single" w:sz="4" w:space="0" w:color="000000"/>
              <w:right w:val="single" w:sz="4" w:space="0" w:color="000000"/>
            </w:tcBorders>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93318</w:t>
            </w:r>
          </w:p>
        </w:tc>
      </w:tr>
    </w:tbl>
    <w:p w:rsidR="002B2499" w:rsidRPr="00B23BC2" w:rsidRDefault="002B2499" w:rsidP="002B2499">
      <w:pPr>
        <w:spacing w:after="120"/>
        <w:jc w:val="both"/>
        <w:outlineLvl w:val="0"/>
        <w:rPr>
          <w:bCs/>
          <w:sz w:val="22"/>
          <w:szCs w:val="22"/>
        </w:rPr>
      </w:pPr>
    </w:p>
    <w:p w:rsidR="002B2499" w:rsidRPr="00B23BC2" w:rsidRDefault="002B2499" w:rsidP="002B2499">
      <w:pPr>
        <w:spacing w:after="120"/>
        <w:jc w:val="both"/>
        <w:outlineLvl w:val="0"/>
        <w:rPr>
          <w:bCs/>
          <w:sz w:val="22"/>
          <w:szCs w:val="22"/>
        </w:rPr>
      </w:pPr>
      <w:r w:rsidRPr="00B23BC2">
        <w:rPr>
          <w:bCs/>
          <w:sz w:val="22"/>
          <w:szCs w:val="22"/>
        </w:rPr>
        <w:t>4.2. FISCAL DO CONTRATO</w:t>
      </w:r>
    </w:p>
    <w:p w:rsidR="002B2499" w:rsidRPr="00B23BC2" w:rsidRDefault="002B2499" w:rsidP="002B2499">
      <w:pPr>
        <w:spacing w:after="120"/>
        <w:jc w:val="both"/>
        <w:outlineLvl w:val="0"/>
        <w:rPr>
          <w:rFonts w:ascii="Arial" w:hAnsi="Arial" w:cs="Arial"/>
          <w:bCs/>
          <w:sz w:val="22"/>
          <w:szCs w:val="22"/>
        </w:rPr>
      </w:pPr>
      <w:r w:rsidRPr="00B23BC2">
        <w:rPr>
          <w:bCs/>
          <w:sz w:val="22"/>
          <w:szCs w:val="22"/>
        </w:rPr>
        <w:t xml:space="preserve">4.2.1. </w:t>
      </w:r>
      <w:r w:rsidRPr="00B23BC2">
        <w:rPr>
          <w:rFonts w:ascii="Arial" w:hAnsi="Arial" w:cs="Arial"/>
          <w:bCs/>
          <w:sz w:val="22"/>
          <w:szCs w:val="22"/>
        </w:rPr>
        <w:t>Os serviços contratados pelo Município serão fiscalizados por servidores do Município de Sapucaia do Sul, devidamente designados pela Secretaria Municipal de Transporte e Mobilidade para este fim, com autoridade para exercer em nome do Município toda e qualquer ação de orientação geral, controle e fiscalização, afins do objeto contratado.</w:t>
      </w:r>
    </w:p>
    <w:p w:rsidR="002B2499" w:rsidRPr="00B23BC2" w:rsidRDefault="002B2499" w:rsidP="002B2499">
      <w:pPr>
        <w:spacing w:after="120"/>
        <w:jc w:val="both"/>
        <w:outlineLvl w:val="0"/>
        <w:rPr>
          <w:rFonts w:ascii="Arial" w:hAnsi="Arial" w:cs="Arial"/>
          <w:bCs/>
          <w:sz w:val="22"/>
          <w:szCs w:val="22"/>
        </w:rPr>
      </w:pPr>
      <w:r w:rsidRPr="00B23BC2">
        <w:rPr>
          <w:rFonts w:ascii="Arial" w:hAnsi="Arial" w:cs="Arial"/>
          <w:bCs/>
          <w:sz w:val="22"/>
          <w:szCs w:val="22"/>
        </w:rPr>
        <w:t>4.2.2. A fiscalização será exercida em conformidade com o Contrato, Termo de Referência e Lei Municipal nº 4.360/2023.</w:t>
      </w:r>
    </w:p>
    <w:p w:rsidR="002B2499" w:rsidRPr="00B23BC2" w:rsidRDefault="002B2499" w:rsidP="002B2499">
      <w:pPr>
        <w:spacing w:after="120"/>
        <w:jc w:val="both"/>
        <w:outlineLvl w:val="0"/>
        <w:rPr>
          <w:rFonts w:ascii="Arial" w:hAnsi="Arial" w:cs="Arial"/>
          <w:bCs/>
          <w:sz w:val="22"/>
          <w:szCs w:val="22"/>
        </w:rPr>
      </w:pPr>
      <w:r w:rsidRPr="00B23BC2">
        <w:rPr>
          <w:rFonts w:ascii="Arial" w:hAnsi="Arial" w:cs="Arial"/>
          <w:bCs/>
          <w:sz w:val="22"/>
          <w:szCs w:val="22"/>
        </w:rPr>
        <w:t>4.2.3. Compete à fiscalização do serviço pela equipe do Município, entre outras atribuições:</w:t>
      </w:r>
    </w:p>
    <w:p w:rsidR="002B2499" w:rsidRPr="00B23BC2" w:rsidRDefault="002B2499" w:rsidP="002B2499">
      <w:pPr>
        <w:spacing w:after="120"/>
        <w:jc w:val="both"/>
        <w:outlineLvl w:val="0"/>
        <w:rPr>
          <w:rFonts w:ascii="Arial" w:hAnsi="Arial" w:cs="Arial"/>
          <w:bCs/>
          <w:sz w:val="22"/>
          <w:szCs w:val="22"/>
        </w:rPr>
      </w:pPr>
      <w:r w:rsidRPr="00B23BC2">
        <w:rPr>
          <w:rFonts w:ascii="Arial" w:hAnsi="Arial" w:cs="Arial"/>
          <w:bCs/>
          <w:sz w:val="22"/>
          <w:szCs w:val="22"/>
        </w:rPr>
        <w:t>4.2.3.1. Verificar a conformidade da execução do serviço de acordo com o Contrato, Termo de Referência e Lei Municipal nº 4.360/2023;</w:t>
      </w:r>
    </w:p>
    <w:p w:rsidR="002B2499" w:rsidRPr="00B23BC2" w:rsidRDefault="002B2499" w:rsidP="002B2499">
      <w:pPr>
        <w:spacing w:after="120"/>
        <w:jc w:val="both"/>
        <w:outlineLvl w:val="0"/>
        <w:rPr>
          <w:rFonts w:ascii="Arial" w:hAnsi="Arial" w:cs="Arial"/>
          <w:bCs/>
          <w:sz w:val="22"/>
          <w:szCs w:val="22"/>
        </w:rPr>
      </w:pPr>
      <w:r w:rsidRPr="00B23BC2">
        <w:rPr>
          <w:rFonts w:ascii="Arial" w:hAnsi="Arial" w:cs="Arial"/>
          <w:bCs/>
          <w:sz w:val="22"/>
          <w:szCs w:val="22"/>
        </w:rPr>
        <w:t>4.2.3.2. Manter organizado e atualizado o livro Diário de Serviços, assinado pelo fiscal e também por técnico da contratada, onde a contratada registre, em cada visita:</w:t>
      </w:r>
    </w:p>
    <w:p w:rsidR="002B2499" w:rsidRPr="00B23BC2" w:rsidRDefault="002B2499" w:rsidP="002B2499">
      <w:pPr>
        <w:spacing w:after="120"/>
        <w:jc w:val="both"/>
        <w:outlineLvl w:val="0"/>
        <w:rPr>
          <w:rFonts w:ascii="Arial" w:hAnsi="Arial" w:cs="Arial"/>
          <w:bCs/>
          <w:sz w:val="22"/>
          <w:szCs w:val="22"/>
        </w:rPr>
      </w:pPr>
      <w:r w:rsidRPr="00B23BC2">
        <w:rPr>
          <w:rFonts w:ascii="Arial" w:hAnsi="Arial" w:cs="Arial"/>
          <w:bCs/>
          <w:sz w:val="22"/>
          <w:szCs w:val="22"/>
        </w:rPr>
        <w:t>4.2.3.2.1. As atividades desenvolvidas;</w:t>
      </w:r>
    </w:p>
    <w:p w:rsidR="002B2499" w:rsidRPr="00B23BC2" w:rsidRDefault="002B2499" w:rsidP="002B2499">
      <w:pPr>
        <w:spacing w:after="120"/>
        <w:jc w:val="both"/>
        <w:outlineLvl w:val="0"/>
        <w:rPr>
          <w:rFonts w:ascii="Arial" w:hAnsi="Arial" w:cs="Arial"/>
          <w:bCs/>
          <w:sz w:val="22"/>
          <w:szCs w:val="22"/>
        </w:rPr>
      </w:pPr>
      <w:r w:rsidRPr="00B23BC2">
        <w:rPr>
          <w:rFonts w:ascii="Arial" w:hAnsi="Arial" w:cs="Arial"/>
          <w:bCs/>
          <w:sz w:val="22"/>
          <w:szCs w:val="22"/>
        </w:rPr>
        <w:t>4.2.3.2.2. As ocorrências ou observações descritas de forma analítica.</w:t>
      </w:r>
    </w:p>
    <w:p w:rsidR="002B2499" w:rsidRPr="00B23BC2" w:rsidRDefault="002B2499" w:rsidP="002B2499">
      <w:pPr>
        <w:spacing w:after="120"/>
        <w:jc w:val="both"/>
        <w:outlineLvl w:val="0"/>
        <w:rPr>
          <w:rFonts w:ascii="Arial" w:hAnsi="Arial" w:cs="Arial"/>
          <w:bCs/>
          <w:sz w:val="22"/>
          <w:szCs w:val="22"/>
        </w:rPr>
      </w:pPr>
      <w:r w:rsidRPr="00B23BC2">
        <w:rPr>
          <w:rFonts w:ascii="Arial" w:hAnsi="Arial" w:cs="Arial"/>
          <w:bCs/>
          <w:sz w:val="22"/>
          <w:szCs w:val="22"/>
        </w:rPr>
        <w:t>4.2.3.3. Encaminhar ao gestor/administração o documento no qual relacione as ocorrências que impliquem em multas a serem aplicadas ao contratado.</w:t>
      </w:r>
    </w:p>
    <w:p w:rsidR="002B2499" w:rsidRPr="00B23BC2" w:rsidRDefault="002B2499" w:rsidP="002B2499">
      <w:pPr>
        <w:spacing w:after="120"/>
        <w:jc w:val="both"/>
        <w:outlineLvl w:val="0"/>
        <w:rPr>
          <w:rFonts w:ascii="Arial" w:hAnsi="Arial" w:cs="Arial"/>
          <w:bCs/>
          <w:sz w:val="22"/>
          <w:szCs w:val="22"/>
        </w:rPr>
      </w:pPr>
      <w:r w:rsidRPr="00B23BC2">
        <w:rPr>
          <w:rFonts w:ascii="Arial" w:hAnsi="Arial" w:cs="Arial"/>
          <w:bCs/>
          <w:sz w:val="22"/>
          <w:szCs w:val="22"/>
        </w:rPr>
        <w:t>4.2.3.4. Encaminhar os relatórios periódicos sobre a execução dos serviços contratados e encaminhá-los à Secretaria Municipal de Transporte e Mobilidade que o encaminhará ao Prefeito.</w:t>
      </w:r>
    </w:p>
    <w:p w:rsidR="002B2499" w:rsidRPr="00B23BC2" w:rsidRDefault="002B2499" w:rsidP="002B2499">
      <w:pPr>
        <w:spacing w:after="120"/>
        <w:jc w:val="both"/>
        <w:outlineLvl w:val="0"/>
        <w:rPr>
          <w:rFonts w:ascii="Arial" w:hAnsi="Arial" w:cs="Arial"/>
          <w:bCs/>
          <w:sz w:val="22"/>
          <w:szCs w:val="22"/>
        </w:rPr>
      </w:pPr>
      <w:r w:rsidRPr="00B23BC2">
        <w:rPr>
          <w:rFonts w:ascii="Arial" w:hAnsi="Arial" w:cs="Arial"/>
          <w:bCs/>
          <w:sz w:val="22"/>
          <w:szCs w:val="22"/>
        </w:rPr>
        <w:t>4.2.4. A ação da fiscalização não exonera o contratado de suas responsabilidades contratuais.</w:t>
      </w:r>
    </w:p>
    <w:p w:rsidR="002B2499" w:rsidRPr="00B23BC2" w:rsidRDefault="002B2499" w:rsidP="002B2499">
      <w:pPr>
        <w:spacing w:after="120"/>
        <w:jc w:val="both"/>
        <w:outlineLvl w:val="0"/>
        <w:rPr>
          <w:rFonts w:ascii="Arial" w:hAnsi="Arial" w:cs="Arial"/>
          <w:bCs/>
          <w:sz w:val="22"/>
          <w:szCs w:val="22"/>
        </w:rPr>
      </w:pPr>
      <w:r w:rsidRPr="00B23BC2">
        <w:rPr>
          <w:rFonts w:ascii="Arial" w:hAnsi="Arial" w:cs="Arial"/>
          <w:bCs/>
          <w:sz w:val="22"/>
          <w:szCs w:val="22"/>
        </w:rPr>
        <w:t>4.2.5. Fiscais, nomeados do contrato ____/2025 conforme quadros abaixo:</w:t>
      </w:r>
    </w:p>
    <w:p w:rsidR="002B2499" w:rsidRPr="00B23BC2" w:rsidRDefault="002B2499" w:rsidP="002B2499">
      <w:pPr>
        <w:spacing w:after="120"/>
        <w:jc w:val="both"/>
        <w:outlineLvl w:val="0"/>
        <w:rPr>
          <w:rFonts w:ascii="Arial" w:hAnsi="Arial" w:cs="Arial"/>
          <w:bCs/>
          <w:sz w:val="22"/>
          <w:szCs w:val="22"/>
        </w:rPr>
      </w:pPr>
      <w:r w:rsidRPr="00B23BC2">
        <w:rPr>
          <w:rFonts w:ascii="Arial" w:hAnsi="Arial" w:cs="Arial"/>
          <w:bCs/>
          <w:sz w:val="22"/>
          <w:szCs w:val="22"/>
        </w:rPr>
        <w:t>Titular:</w:t>
      </w:r>
    </w:p>
    <w:tbl>
      <w:tblPr>
        <w:tblW w:w="9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9"/>
        <w:gridCol w:w="3450"/>
        <w:gridCol w:w="3464"/>
        <w:gridCol w:w="1260"/>
      </w:tblGrid>
      <w:tr w:rsidR="002B2499" w:rsidRPr="00B23BC2" w:rsidTr="0044760F">
        <w:trPr>
          <w:trHeight w:val="506"/>
          <w:jc w:val="center"/>
        </w:trPr>
        <w:tc>
          <w:tcPr>
            <w:tcW w:w="1219" w:type="dxa"/>
            <w:tcBorders>
              <w:top w:val="single" w:sz="4" w:space="0" w:color="000000"/>
              <w:left w:val="single" w:sz="4" w:space="0" w:color="000000"/>
              <w:bottom w:val="single" w:sz="4" w:space="0" w:color="000000"/>
              <w:right w:val="single" w:sz="4" w:space="0" w:color="000000"/>
            </w:tcBorders>
            <w:hideMark/>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Secretaria</w:t>
            </w:r>
          </w:p>
        </w:tc>
        <w:tc>
          <w:tcPr>
            <w:tcW w:w="3450" w:type="dxa"/>
            <w:tcBorders>
              <w:top w:val="single" w:sz="4" w:space="0" w:color="000000"/>
              <w:left w:val="single" w:sz="4" w:space="0" w:color="000000"/>
              <w:bottom w:val="single" w:sz="4" w:space="0" w:color="000000"/>
              <w:right w:val="single" w:sz="4" w:space="0" w:color="000000"/>
            </w:tcBorders>
            <w:hideMark/>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Nome</w:t>
            </w:r>
          </w:p>
        </w:tc>
        <w:tc>
          <w:tcPr>
            <w:tcW w:w="3464" w:type="dxa"/>
            <w:tcBorders>
              <w:top w:val="single" w:sz="4" w:space="0" w:color="000000"/>
              <w:left w:val="single" w:sz="4" w:space="0" w:color="000000"/>
              <w:bottom w:val="single" w:sz="4" w:space="0" w:color="000000"/>
              <w:right w:val="single" w:sz="4" w:space="0" w:color="000000"/>
            </w:tcBorders>
            <w:hideMark/>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 xml:space="preserve">Cargo </w:t>
            </w:r>
          </w:p>
        </w:tc>
        <w:tc>
          <w:tcPr>
            <w:tcW w:w="1260" w:type="dxa"/>
            <w:tcBorders>
              <w:top w:val="single" w:sz="4" w:space="0" w:color="000000"/>
              <w:left w:val="single" w:sz="4" w:space="0" w:color="000000"/>
              <w:bottom w:val="single" w:sz="4" w:space="0" w:color="000000"/>
              <w:right w:val="single" w:sz="4" w:space="0" w:color="000000"/>
            </w:tcBorders>
            <w:hideMark/>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Matrícula</w:t>
            </w:r>
          </w:p>
        </w:tc>
      </w:tr>
      <w:tr w:rsidR="002B2499" w:rsidRPr="00B23BC2" w:rsidTr="0044760F">
        <w:trPr>
          <w:jc w:val="center"/>
        </w:trPr>
        <w:tc>
          <w:tcPr>
            <w:tcW w:w="1219" w:type="dxa"/>
            <w:tcBorders>
              <w:top w:val="single" w:sz="4" w:space="0" w:color="000000"/>
              <w:left w:val="single" w:sz="4" w:space="0" w:color="000000"/>
              <w:bottom w:val="single" w:sz="4" w:space="0" w:color="000000"/>
              <w:right w:val="single" w:sz="4" w:space="0" w:color="000000"/>
            </w:tcBorders>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SMTM</w:t>
            </w:r>
          </w:p>
        </w:tc>
        <w:tc>
          <w:tcPr>
            <w:tcW w:w="3450" w:type="dxa"/>
            <w:tcBorders>
              <w:top w:val="single" w:sz="4" w:space="0" w:color="000000"/>
              <w:left w:val="single" w:sz="4" w:space="0" w:color="000000"/>
              <w:bottom w:val="single" w:sz="4" w:space="0" w:color="000000"/>
              <w:right w:val="single" w:sz="4" w:space="0" w:color="000000"/>
            </w:tcBorders>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NEUDIR CARDOSO DA SILVA</w:t>
            </w:r>
          </w:p>
        </w:tc>
        <w:tc>
          <w:tcPr>
            <w:tcW w:w="3464" w:type="dxa"/>
            <w:tcBorders>
              <w:top w:val="single" w:sz="4" w:space="0" w:color="000000"/>
              <w:left w:val="single" w:sz="4" w:space="0" w:color="000000"/>
              <w:bottom w:val="single" w:sz="4" w:space="0" w:color="000000"/>
              <w:right w:val="single" w:sz="4" w:space="0" w:color="000000"/>
            </w:tcBorders>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Fiscal de Transporte</w:t>
            </w:r>
          </w:p>
        </w:tc>
        <w:tc>
          <w:tcPr>
            <w:tcW w:w="1260" w:type="dxa"/>
            <w:tcBorders>
              <w:top w:val="single" w:sz="4" w:space="0" w:color="000000"/>
              <w:left w:val="single" w:sz="4" w:space="0" w:color="000000"/>
              <w:bottom w:val="single" w:sz="4" w:space="0" w:color="000000"/>
              <w:right w:val="single" w:sz="4" w:space="0" w:color="000000"/>
            </w:tcBorders>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4273</w:t>
            </w:r>
          </w:p>
        </w:tc>
      </w:tr>
    </w:tbl>
    <w:p w:rsidR="002B2499" w:rsidRPr="00B23BC2" w:rsidRDefault="002B2499" w:rsidP="002B2499">
      <w:pPr>
        <w:spacing w:after="120"/>
        <w:jc w:val="both"/>
        <w:outlineLvl w:val="0"/>
        <w:rPr>
          <w:bCs/>
          <w:sz w:val="22"/>
          <w:szCs w:val="22"/>
        </w:rPr>
      </w:pPr>
    </w:p>
    <w:p w:rsidR="002B2499" w:rsidRPr="00B23BC2" w:rsidRDefault="002B2499" w:rsidP="002B2499">
      <w:pPr>
        <w:spacing w:after="120"/>
        <w:jc w:val="both"/>
        <w:outlineLvl w:val="0"/>
        <w:rPr>
          <w:rFonts w:ascii="Arial" w:hAnsi="Arial" w:cs="Arial"/>
          <w:bCs/>
          <w:sz w:val="22"/>
          <w:szCs w:val="22"/>
        </w:rPr>
      </w:pPr>
      <w:r w:rsidRPr="00B23BC2">
        <w:rPr>
          <w:rFonts w:ascii="Arial" w:hAnsi="Arial" w:cs="Arial"/>
          <w:bCs/>
          <w:sz w:val="22"/>
          <w:szCs w:val="22"/>
        </w:rPr>
        <w:t>Suplente:</w:t>
      </w:r>
    </w:p>
    <w:tbl>
      <w:tblPr>
        <w:tblW w:w="9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9"/>
        <w:gridCol w:w="3450"/>
        <w:gridCol w:w="3464"/>
        <w:gridCol w:w="1260"/>
      </w:tblGrid>
      <w:tr w:rsidR="002B2499" w:rsidRPr="00B23BC2" w:rsidTr="0044760F">
        <w:trPr>
          <w:trHeight w:val="506"/>
          <w:jc w:val="center"/>
        </w:trPr>
        <w:tc>
          <w:tcPr>
            <w:tcW w:w="1219" w:type="dxa"/>
            <w:tcBorders>
              <w:top w:val="single" w:sz="4" w:space="0" w:color="000000"/>
              <w:left w:val="single" w:sz="4" w:space="0" w:color="000000"/>
              <w:bottom w:val="single" w:sz="4" w:space="0" w:color="000000"/>
              <w:right w:val="single" w:sz="4" w:space="0" w:color="000000"/>
            </w:tcBorders>
            <w:hideMark/>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Secretaria</w:t>
            </w:r>
          </w:p>
        </w:tc>
        <w:tc>
          <w:tcPr>
            <w:tcW w:w="3450" w:type="dxa"/>
            <w:tcBorders>
              <w:top w:val="single" w:sz="4" w:space="0" w:color="000000"/>
              <w:left w:val="single" w:sz="4" w:space="0" w:color="000000"/>
              <w:bottom w:val="single" w:sz="4" w:space="0" w:color="000000"/>
              <w:right w:val="single" w:sz="4" w:space="0" w:color="000000"/>
            </w:tcBorders>
            <w:hideMark/>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Nome</w:t>
            </w:r>
          </w:p>
        </w:tc>
        <w:tc>
          <w:tcPr>
            <w:tcW w:w="3464" w:type="dxa"/>
            <w:tcBorders>
              <w:top w:val="single" w:sz="4" w:space="0" w:color="000000"/>
              <w:left w:val="single" w:sz="4" w:space="0" w:color="000000"/>
              <w:bottom w:val="single" w:sz="4" w:space="0" w:color="000000"/>
              <w:right w:val="single" w:sz="4" w:space="0" w:color="000000"/>
            </w:tcBorders>
            <w:hideMark/>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 xml:space="preserve">Cargo </w:t>
            </w:r>
          </w:p>
        </w:tc>
        <w:tc>
          <w:tcPr>
            <w:tcW w:w="1260" w:type="dxa"/>
            <w:tcBorders>
              <w:top w:val="single" w:sz="4" w:space="0" w:color="000000"/>
              <w:left w:val="single" w:sz="4" w:space="0" w:color="000000"/>
              <w:bottom w:val="single" w:sz="4" w:space="0" w:color="000000"/>
              <w:right w:val="single" w:sz="4" w:space="0" w:color="000000"/>
            </w:tcBorders>
            <w:hideMark/>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Matrícula</w:t>
            </w:r>
          </w:p>
        </w:tc>
      </w:tr>
      <w:tr w:rsidR="002B2499" w:rsidRPr="00B23BC2" w:rsidTr="0044760F">
        <w:trPr>
          <w:jc w:val="center"/>
        </w:trPr>
        <w:tc>
          <w:tcPr>
            <w:tcW w:w="1219" w:type="dxa"/>
            <w:tcBorders>
              <w:top w:val="single" w:sz="4" w:space="0" w:color="000000"/>
              <w:left w:val="single" w:sz="4" w:space="0" w:color="000000"/>
              <w:bottom w:val="single" w:sz="4" w:space="0" w:color="000000"/>
              <w:right w:val="single" w:sz="4" w:space="0" w:color="000000"/>
            </w:tcBorders>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SMTM</w:t>
            </w:r>
          </w:p>
        </w:tc>
        <w:tc>
          <w:tcPr>
            <w:tcW w:w="3450" w:type="dxa"/>
            <w:tcBorders>
              <w:top w:val="single" w:sz="4" w:space="0" w:color="000000"/>
              <w:left w:val="single" w:sz="4" w:space="0" w:color="000000"/>
              <w:bottom w:val="single" w:sz="4" w:space="0" w:color="000000"/>
              <w:right w:val="single" w:sz="4" w:space="0" w:color="000000"/>
            </w:tcBorders>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SAMUEL LUIS COSTA DA SILVA</w:t>
            </w:r>
          </w:p>
        </w:tc>
        <w:tc>
          <w:tcPr>
            <w:tcW w:w="3464" w:type="dxa"/>
            <w:tcBorders>
              <w:top w:val="single" w:sz="4" w:space="0" w:color="000000"/>
              <w:left w:val="single" w:sz="4" w:space="0" w:color="000000"/>
              <w:bottom w:val="single" w:sz="4" w:space="0" w:color="000000"/>
              <w:right w:val="single" w:sz="4" w:space="0" w:color="000000"/>
            </w:tcBorders>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Assessor Analista</w:t>
            </w:r>
          </w:p>
        </w:tc>
        <w:tc>
          <w:tcPr>
            <w:tcW w:w="1260" w:type="dxa"/>
            <w:tcBorders>
              <w:top w:val="single" w:sz="4" w:space="0" w:color="000000"/>
              <w:left w:val="single" w:sz="4" w:space="0" w:color="000000"/>
              <w:bottom w:val="single" w:sz="4" w:space="0" w:color="000000"/>
              <w:right w:val="single" w:sz="4" w:space="0" w:color="000000"/>
            </w:tcBorders>
          </w:tcPr>
          <w:p w:rsidR="002B2499" w:rsidRPr="00B23BC2" w:rsidRDefault="002B2499" w:rsidP="002B2499">
            <w:pPr>
              <w:tabs>
                <w:tab w:val="left" w:pos="0"/>
                <w:tab w:val="left" w:pos="993"/>
              </w:tabs>
              <w:jc w:val="both"/>
              <w:rPr>
                <w:rFonts w:ascii="Arial" w:hAnsi="Arial" w:cs="Arial"/>
                <w:sz w:val="22"/>
                <w:szCs w:val="22"/>
              </w:rPr>
            </w:pPr>
            <w:r w:rsidRPr="00B23BC2">
              <w:rPr>
                <w:rFonts w:ascii="Arial" w:hAnsi="Arial" w:cs="Arial"/>
                <w:sz w:val="22"/>
                <w:szCs w:val="22"/>
              </w:rPr>
              <w:t>93218</w:t>
            </w:r>
          </w:p>
        </w:tc>
      </w:tr>
    </w:tbl>
    <w:p w:rsidR="002B2499" w:rsidRPr="00B23BC2" w:rsidRDefault="002B2499" w:rsidP="002B2499">
      <w:pPr>
        <w:spacing w:after="120"/>
        <w:jc w:val="both"/>
        <w:outlineLvl w:val="0"/>
        <w:rPr>
          <w:bCs/>
          <w:sz w:val="22"/>
          <w:szCs w:val="22"/>
        </w:rPr>
      </w:pPr>
    </w:p>
    <w:p w:rsidR="002B2499" w:rsidRPr="00B23BC2" w:rsidRDefault="002B2499" w:rsidP="002B2499">
      <w:pPr>
        <w:spacing w:after="120"/>
        <w:jc w:val="both"/>
        <w:outlineLvl w:val="0"/>
        <w:rPr>
          <w:bCs/>
          <w:sz w:val="22"/>
          <w:szCs w:val="22"/>
        </w:rPr>
      </w:pPr>
      <w:r w:rsidRPr="00B23BC2">
        <w:rPr>
          <w:b/>
          <w:sz w:val="22"/>
          <w:szCs w:val="22"/>
        </w:rPr>
        <w:t>5. DESCRIÇÃO DETALHADA</w:t>
      </w:r>
      <w:r w:rsidRPr="00B23BC2">
        <w:rPr>
          <w:bCs/>
          <w:sz w:val="22"/>
          <w:szCs w:val="22"/>
        </w:rPr>
        <w:t xml:space="preserve"> </w:t>
      </w:r>
    </w:p>
    <w:p w:rsidR="002B2499" w:rsidRPr="00B23BC2" w:rsidRDefault="002B2499" w:rsidP="002B2499">
      <w:pPr>
        <w:spacing w:after="120"/>
        <w:jc w:val="both"/>
        <w:outlineLvl w:val="0"/>
        <w:rPr>
          <w:bCs/>
          <w:sz w:val="22"/>
          <w:szCs w:val="22"/>
        </w:rPr>
      </w:pPr>
      <w:r w:rsidRPr="00B23BC2">
        <w:rPr>
          <w:bCs/>
          <w:sz w:val="22"/>
          <w:szCs w:val="22"/>
        </w:rPr>
        <w:t>5.1. O presente Termo de Referência tem por objetivo subsidiar, descrever e especificar as características técnicas necessárias à realização do contrato emergencial.</w:t>
      </w:r>
    </w:p>
    <w:p w:rsidR="002B2499" w:rsidRPr="00B23BC2" w:rsidRDefault="002B2499" w:rsidP="002B2499">
      <w:pPr>
        <w:spacing w:after="120"/>
        <w:jc w:val="both"/>
        <w:outlineLvl w:val="0"/>
        <w:rPr>
          <w:bCs/>
          <w:sz w:val="22"/>
          <w:szCs w:val="22"/>
        </w:rPr>
      </w:pPr>
      <w:r w:rsidRPr="00B23BC2">
        <w:rPr>
          <w:bCs/>
          <w:sz w:val="22"/>
          <w:szCs w:val="22"/>
        </w:rPr>
        <w:t>5.2. O Objetivo Específico é a contratação de 1 (uma) pessoa jurídica para operar o Sistema Público de Transporte Coletivo Urbano de Passageiros de Sapucaia do Sul, em caráter precário, que será responsável pela exploração e operação das 18 (dezoito) linhas do transporte público municipal.</w:t>
      </w:r>
    </w:p>
    <w:p w:rsidR="002B2499" w:rsidRPr="00B23BC2" w:rsidRDefault="002B2499" w:rsidP="002B2499">
      <w:pPr>
        <w:autoSpaceDE w:val="0"/>
        <w:autoSpaceDN w:val="0"/>
        <w:adjustRightInd w:val="0"/>
        <w:spacing w:after="120"/>
        <w:jc w:val="both"/>
        <w:rPr>
          <w:bCs/>
          <w:sz w:val="22"/>
          <w:szCs w:val="22"/>
        </w:rPr>
      </w:pPr>
      <w:r w:rsidRPr="00B23BC2">
        <w:rPr>
          <w:bCs/>
          <w:sz w:val="22"/>
          <w:szCs w:val="22"/>
        </w:rPr>
        <w:t xml:space="preserve">5.3. A execução dos serviços iniciará com a quantidade de viagens ofertadas nas tabelas descritas neste Termo de Referência. </w:t>
      </w:r>
    </w:p>
    <w:p w:rsidR="002B2499" w:rsidRPr="00B23BC2" w:rsidRDefault="002B2499" w:rsidP="002B2499">
      <w:pPr>
        <w:autoSpaceDE w:val="0"/>
        <w:autoSpaceDN w:val="0"/>
        <w:adjustRightInd w:val="0"/>
        <w:spacing w:after="120"/>
        <w:jc w:val="both"/>
        <w:rPr>
          <w:bCs/>
          <w:sz w:val="22"/>
          <w:szCs w:val="22"/>
        </w:rPr>
      </w:pPr>
      <w:r w:rsidRPr="00B23BC2">
        <w:rPr>
          <w:bCs/>
          <w:sz w:val="22"/>
          <w:szCs w:val="22"/>
        </w:rPr>
        <w:lastRenderedPageBreak/>
        <w:t xml:space="preserve">5.4. Os horários das viagens de cada linha poderão ser alterados sempre que houver a necessidade de ajustes operacionais, em virtude do aumento ou redução da demanda de passageiros. </w:t>
      </w:r>
    </w:p>
    <w:p w:rsidR="002B2499" w:rsidRPr="00B23BC2" w:rsidRDefault="002B2499" w:rsidP="002B2499">
      <w:pPr>
        <w:spacing w:after="120"/>
        <w:jc w:val="both"/>
        <w:textAlignment w:val="baseline"/>
        <w:rPr>
          <w:bCs/>
          <w:sz w:val="22"/>
          <w:szCs w:val="22"/>
        </w:rPr>
      </w:pPr>
      <w:r w:rsidRPr="00B23BC2">
        <w:rPr>
          <w:bCs/>
          <w:sz w:val="22"/>
          <w:szCs w:val="22"/>
        </w:rPr>
        <w:t>5.5. Os veículos que irão compor a frota deverão atender as especificações técnicas contidas nas normas ABNT NBR 15570:2009, ABNT NBR 14022:2011 e ABNT NBR 14040:1998.</w:t>
      </w:r>
    </w:p>
    <w:p w:rsidR="002B2499" w:rsidRPr="00B23BC2" w:rsidRDefault="002B2499" w:rsidP="002B2499">
      <w:pPr>
        <w:spacing w:after="120"/>
        <w:jc w:val="both"/>
        <w:textAlignment w:val="baseline"/>
        <w:rPr>
          <w:bCs/>
          <w:sz w:val="22"/>
          <w:szCs w:val="22"/>
        </w:rPr>
      </w:pPr>
      <w:r w:rsidRPr="00B23BC2">
        <w:rPr>
          <w:bCs/>
          <w:sz w:val="22"/>
          <w:szCs w:val="22"/>
        </w:rPr>
        <w:t>5.6. Todos os veículos deverão ser equipados com plataforma elevatória veicular, serem do tipo ÔNIBUS, das classes MIDIÔNIBUS e ÔNIBUS BÁSICO, podendo permanecer na operação até a idade de 10 (dez) anos, considerando o ano de fabricação.</w:t>
      </w:r>
    </w:p>
    <w:p w:rsidR="002B2499" w:rsidRPr="00B23BC2" w:rsidRDefault="002B2499" w:rsidP="002B2499">
      <w:pPr>
        <w:spacing w:after="120"/>
        <w:jc w:val="both"/>
        <w:textAlignment w:val="baseline"/>
        <w:rPr>
          <w:bCs/>
          <w:sz w:val="22"/>
          <w:szCs w:val="22"/>
        </w:rPr>
      </w:pPr>
      <w:r w:rsidRPr="00B23BC2">
        <w:rPr>
          <w:bCs/>
          <w:sz w:val="22"/>
          <w:szCs w:val="22"/>
        </w:rPr>
        <w:t>5.7. Para a execução deste contrato emergencial serão necessários, inicialmente, 30 (trinta) veículos para a frota operacional e 4 (quatro) veículos para a frota reserva, totalizando 34 (trinta e quatro) veículos na frota total.</w:t>
      </w:r>
    </w:p>
    <w:p w:rsidR="002B2499" w:rsidRPr="00B23BC2" w:rsidRDefault="002B2499" w:rsidP="002B2499">
      <w:pPr>
        <w:autoSpaceDE w:val="0"/>
        <w:autoSpaceDN w:val="0"/>
        <w:adjustRightInd w:val="0"/>
        <w:spacing w:after="120"/>
        <w:jc w:val="both"/>
        <w:rPr>
          <w:bCs/>
          <w:sz w:val="22"/>
          <w:szCs w:val="22"/>
        </w:rPr>
      </w:pPr>
      <w:r w:rsidRPr="00B23BC2">
        <w:rPr>
          <w:bCs/>
          <w:sz w:val="22"/>
          <w:szCs w:val="22"/>
        </w:rPr>
        <w:t xml:space="preserve">5.8. A quilometragem operacional será a apontada na planilha adotada para a apuração dos custos operacionais, não podendo ser levado ao cálculo as quilometragens executadas para atender exigências pertinentes à atividade ou pela alternância dos veículos entre as linhas. </w:t>
      </w:r>
    </w:p>
    <w:p w:rsidR="002B2499" w:rsidRPr="00B23BC2" w:rsidRDefault="002B2499" w:rsidP="002B2499">
      <w:pPr>
        <w:autoSpaceDE w:val="0"/>
        <w:autoSpaceDN w:val="0"/>
        <w:adjustRightInd w:val="0"/>
        <w:spacing w:after="120"/>
        <w:jc w:val="both"/>
        <w:rPr>
          <w:bCs/>
          <w:sz w:val="22"/>
          <w:szCs w:val="22"/>
        </w:rPr>
      </w:pPr>
      <w:r w:rsidRPr="00B23BC2">
        <w:rPr>
          <w:bCs/>
          <w:sz w:val="22"/>
          <w:szCs w:val="22"/>
        </w:rPr>
        <w:t>5.9. O quantitativo de motoristas, para fins do cálculo, será o comprovado pela operadora, limitado ao quantitativo indicado pela planilha de cálculo.</w:t>
      </w:r>
    </w:p>
    <w:p w:rsidR="002B2499" w:rsidRPr="00B23BC2" w:rsidRDefault="002B2499" w:rsidP="002B2499">
      <w:pPr>
        <w:autoSpaceDE w:val="0"/>
        <w:autoSpaceDN w:val="0"/>
        <w:adjustRightInd w:val="0"/>
        <w:spacing w:after="120"/>
        <w:jc w:val="both"/>
        <w:rPr>
          <w:bCs/>
          <w:sz w:val="22"/>
          <w:szCs w:val="22"/>
        </w:rPr>
      </w:pPr>
      <w:r w:rsidRPr="00B23BC2">
        <w:rPr>
          <w:bCs/>
          <w:sz w:val="22"/>
          <w:szCs w:val="22"/>
        </w:rPr>
        <w:t xml:space="preserve">5.10. Havendo necessidade do aumento de viagens, serão acrescidos horários às tabelas iniciais, conforme as determinações da Secretaria de Transporte e Mobilidade.  </w:t>
      </w:r>
    </w:p>
    <w:p w:rsidR="002B2499" w:rsidRPr="00B23BC2" w:rsidRDefault="002B2499" w:rsidP="002B2499">
      <w:pPr>
        <w:autoSpaceDE w:val="0"/>
        <w:autoSpaceDN w:val="0"/>
        <w:adjustRightInd w:val="0"/>
        <w:spacing w:after="160"/>
        <w:jc w:val="both"/>
        <w:rPr>
          <w:bCs/>
          <w:sz w:val="22"/>
          <w:szCs w:val="22"/>
        </w:rPr>
      </w:pPr>
      <w:r w:rsidRPr="00B23BC2">
        <w:rPr>
          <w:bCs/>
          <w:sz w:val="22"/>
          <w:szCs w:val="22"/>
        </w:rPr>
        <w:t>5.11. A operadora deverá disponibilizar os meios necessários para a implantação dos ajustes operacionais determinados pela Secretaria de Transporte e Mobilidade, através das ordens de serviço expedidas. Estes ajustes poderão ser alterações em itinerários, tabelas horárias, veículos necessários e até mesmo a forma de remuneração da operadora do sistema de transporte público e da política tarifária.</w:t>
      </w:r>
    </w:p>
    <w:p w:rsidR="002B2499" w:rsidRPr="00B23BC2" w:rsidRDefault="002B2499" w:rsidP="002B2499">
      <w:pPr>
        <w:jc w:val="both"/>
        <w:outlineLvl w:val="0"/>
        <w:rPr>
          <w:bCs/>
          <w:sz w:val="22"/>
          <w:szCs w:val="22"/>
        </w:rPr>
      </w:pPr>
      <w:bookmarkStart w:id="1" w:name="_Hlk142386650"/>
      <w:r w:rsidRPr="00B23BC2">
        <w:rPr>
          <w:bCs/>
          <w:sz w:val="22"/>
          <w:szCs w:val="22"/>
        </w:rPr>
        <w:t>5.12. Para fins de responsabilidade técnica, a operadora deverá dispor de Engenheiro Mecânico, com registro ativo no CREA/RS, para os serviços de manutenção e procedimentos técnicos dos veículos disponibilizados para a execução dos serviços, bem como de Administrador, com registro ativo no CRA/RS.</w:t>
      </w:r>
      <w:bookmarkEnd w:id="1"/>
    </w:p>
    <w:p w:rsidR="002B2499" w:rsidRPr="00B23BC2" w:rsidRDefault="002B2499" w:rsidP="002B2499">
      <w:pPr>
        <w:jc w:val="both"/>
        <w:outlineLvl w:val="0"/>
        <w:rPr>
          <w:bCs/>
          <w:sz w:val="22"/>
          <w:szCs w:val="22"/>
        </w:rPr>
      </w:pPr>
    </w:p>
    <w:p w:rsidR="002B2499" w:rsidRPr="00B23BC2" w:rsidRDefault="002B2499" w:rsidP="002B2499">
      <w:pPr>
        <w:outlineLvl w:val="0"/>
        <w:rPr>
          <w:b/>
          <w:sz w:val="22"/>
          <w:szCs w:val="22"/>
          <w:u w:val="single"/>
        </w:rPr>
      </w:pPr>
    </w:p>
    <w:p w:rsidR="002B2499" w:rsidRPr="00B23BC2" w:rsidRDefault="002B2499" w:rsidP="002B2499">
      <w:pPr>
        <w:outlineLvl w:val="0"/>
        <w:rPr>
          <w:b/>
          <w:sz w:val="22"/>
          <w:szCs w:val="22"/>
          <w:u w:val="single"/>
        </w:rPr>
      </w:pPr>
    </w:p>
    <w:p w:rsidR="002B2499" w:rsidRPr="00B23BC2" w:rsidRDefault="002B2499" w:rsidP="002B2499">
      <w:pPr>
        <w:outlineLvl w:val="0"/>
        <w:rPr>
          <w:b/>
          <w:sz w:val="22"/>
          <w:szCs w:val="22"/>
          <w:u w:val="single"/>
        </w:rPr>
      </w:pPr>
    </w:p>
    <w:p w:rsidR="002B2499" w:rsidRPr="00B23BC2" w:rsidRDefault="002B2499" w:rsidP="002B2499">
      <w:pPr>
        <w:outlineLvl w:val="0"/>
        <w:rPr>
          <w:b/>
          <w:sz w:val="22"/>
          <w:szCs w:val="22"/>
          <w:u w:val="single"/>
        </w:rPr>
      </w:pPr>
    </w:p>
    <w:p w:rsidR="002B2499" w:rsidRPr="00B23BC2" w:rsidRDefault="002B2499" w:rsidP="002B2499">
      <w:pPr>
        <w:outlineLvl w:val="0"/>
        <w:rPr>
          <w:b/>
          <w:sz w:val="22"/>
          <w:szCs w:val="22"/>
          <w:u w:val="single"/>
        </w:rPr>
      </w:pPr>
    </w:p>
    <w:p w:rsidR="002B2499" w:rsidRPr="00B23BC2" w:rsidRDefault="002B2499" w:rsidP="002B2499">
      <w:pPr>
        <w:outlineLvl w:val="0"/>
        <w:rPr>
          <w:b/>
          <w:sz w:val="22"/>
          <w:szCs w:val="22"/>
          <w:u w:val="single"/>
        </w:rPr>
      </w:pPr>
    </w:p>
    <w:p w:rsidR="002B2499" w:rsidRPr="00B23BC2" w:rsidRDefault="002B2499" w:rsidP="002B2499">
      <w:pPr>
        <w:outlineLvl w:val="0"/>
        <w:rPr>
          <w:b/>
          <w:sz w:val="22"/>
          <w:szCs w:val="22"/>
          <w:u w:val="single"/>
        </w:rPr>
      </w:pPr>
    </w:p>
    <w:p w:rsidR="002B2499" w:rsidRPr="00B23BC2" w:rsidRDefault="002B2499" w:rsidP="002B2499">
      <w:pPr>
        <w:outlineLvl w:val="0"/>
        <w:rPr>
          <w:b/>
          <w:sz w:val="22"/>
          <w:szCs w:val="22"/>
          <w:u w:val="single"/>
        </w:rPr>
      </w:pPr>
    </w:p>
    <w:p w:rsidR="002B2499" w:rsidRPr="00B23BC2" w:rsidRDefault="002B2499" w:rsidP="002B2499">
      <w:pPr>
        <w:outlineLvl w:val="0"/>
        <w:rPr>
          <w:b/>
          <w:sz w:val="22"/>
          <w:szCs w:val="22"/>
          <w:u w:val="single"/>
        </w:rPr>
      </w:pPr>
    </w:p>
    <w:p w:rsidR="002B2499" w:rsidRPr="00B23BC2" w:rsidRDefault="002B2499" w:rsidP="002B2499">
      <w:pPr>
        <w:outlineLvl w:val="0"/>
        <w:rPr>
          <w:b/>
          <w:sz w:val="22"/>
          <w:szCs w:val="22"/>
          <w:u w:val="single"/>
        </w:rPr>
      </w:pPr>
    </w:p>
    <w:p w:rsidR="002B2499" w:rsidRPr="00B23BC2" w:rsidRDefault="002B2499" w:rsidP="002B2499">
      <w:pPr>
        <w:outlineLvl w:val="0"/>
        <w:rPr>
          <w:b/>
          <w:sz w:val="22"/>
          <w:szCs w:val="22"/>
          <w:u w:val="single"/>
        </w:rPr>
      </w:pPr>
    </w:p>
    <w:p w:rsidR="002B2499" w:rsidRPr="00B23BC2" w:rsidRDefault="002B2499" w:rsidP="002B2499">
      <w:pPr>
        <w:outlineLvl w:val="0"/>
        <w:rPr>
          <w:b/>
          <w:sz w:val="22"/>
          <w:szCs w:val="22"/>
          <w:u w:val="single"/>
        </w:rPr>
      </w:pPr>
    </w:p>
    <w:p w:rsidR="002B2499" w:rsidRPr="00B23BC2" w:rsidRDefault="002B2499" w:rsidP="002B2499">
      <w:pPr>
        <w:outlineLvl w:val="0"/>
        <w:rPr>
          <w:b/>
          <w:sz w:val="22"/>
          <w:szCs w:val="22"/>
          <w:u w:val="single"/>
        </w:rPr>
      </w:pPr>
    </w:p>
    <w:p w:rsidR="002B2499" w:rsidRPr="00B23BC2" w:rsidRDefault="002B2499" w:rsidP="002B2499">
      <w:pPr>
        <w:outlineLvl w:val="0"/>
        <w:rPr>
          <w:b/>
          <w:sz w:val="22"/>
          <w:szCs w:val="22"/>
          <w:u w:val="single"/>
        </w:rPr>
      </w:pPr>
    </w:p>
    <w:p w:rsidR="002B2499" w:rsidRPr="00B23BC2" w:rsidRDefault="002B2499" w:rsidP="002B2499">
      <w:pPr>
        <w:outlineLvl w:val="0"/>
        <w:rPr>
          <w:b/>
          <w:sz w:val="22"/>
          <w:szCs w:val="22"/>
          <w:u w:val="single"/>
        </w:rPr>
      </w:pPr>
    </w:p>
    <w:p w:rsidR="00DA20A8" w:rsidRPr="00B23BC2" w:rsidRDefault="00DA20A8" w:rsidP="002B2499">
      <w:pPr>
        <w:outlineLvl w:val="0"/>
        <w:rPr>
          <w:b/>
          <w:sz w:val="22"/>
          <w:szCs w:val="22"/>
          <w:u w:val="single"/>
        </w:rPr>
      </w:pPr>
    </w:p>
    <w:p w:rsidR="00DA20A8" w:rsidRPr="00B23BC2" w:rsidRDefault="00DA20A8" w:rsidP="002B2499">
      <w:pPr>
        <w:outlineLvl w:val="0"/>
        <w:rPr>
          <w:b/>
          <w:sz w:val="22"/>
          <w:szCs w:val="22"/>
          <w:u w:val="single"/>
        </w:rPr>
      </w:pPr>
    </w:p>
    <w:p w:rsidR="00DA20A8" w:rsidRPr="00B23BC2" w:rsidRDefault="00DA20A8" w:rsidP="002B2499">
      <w:pPr>
        <w:outlineLvl w:val="0"/>
        <w:rPr>
          <w:b/>
          <w:sz w:val="22"/>
          <w:szCs w:val="22"/>
          <w:u w:val="single"/>
        </w:rPr>
      </w:pPr>
    </w:p>
    <w:p w:rsidR="00DA20A8" w:rsidRPr="00B23BC2" w:rsidRDefault="00DA20A8" w:rsidP="002B2499">
      <w:pPr>
        <w:outlineLvl w:val="0"/>
        <w:rPr>
          <w:b/>
          <w:sz w:val="22"/>
          <w:szCs w:val="22"/>
          <w:u w:val="single"/>
        </w:rPr>
      </w:pPr>
    </w:p>
    <w:p w:rsidR="00DA20A8" w:rsidRPr="00B23BC2" w:rsidRDefault="00DA20A8" w:rsidP="002B2499">
      <w:pPr>
        <w:outlineLvl w:val="0"/>
        <w:rPr>
          <w:b/>
          <w:sz w:val="22"/>
          <w:szCs w:val="22"/>
          <w:u w:val="single"/>
        </w:rPr>
      </w:pPr>
    </w:p>
    <w:p w:rsidR="00DA20A8" w:rsidRPr="00B23BC2" w:rsidRDefault="00DA20A8" w:rsidP="002B2499">
      <w:pPr>
        <w:outlineLvl w:val="0"/>
        <w:rPr>
          <w:b/>
          <w:sz w:val="22"/>
          <w:szCs w:val="22"/>
          <w:u w:val="single"/>
        </w:rPr>
      </w:pPr>
    </w:p>
    <w:p w:rsidR="00DA20A8" w:rsidRPr="00B23BC2" w:rsidRDefault="00DA20A8" w:rsidP="002B2499">
      <w:pPr>
        <w:outlineLvl w:val="0"/>
        <w:rPr>
          <w:b/>
          <w:sz w:val="22"/>
          <w:szCs w:val="22"/>
          <w:u w:val="single"/>
        </w:rPr>
      </w:pPr>
    </w:p>
    <w:p w:rsidR="00DA20A8" w:rsidRPr="00B23BC2" w:rsidRDefault="00DA20A8" w:rsidP="002B2499">
      <w:pPr>
        <w:outlineLvl w:val="0"/>
        <w:rPr>
          <w:b/>
          <w:sz w:val="22"/>
          <w:szCs w:val="22"/>
          <w:u w:val="single"/>
        </w:rPr>
      </w:pPr>
    </w:p>
    <w:p w:rsidR="00DA20A8" w:rsidRPr="00B23BC2" w:rsidRDefault="00DA20A8" w:rsidP="002B2499">
      <w:pPr>
        <w:outlineLvl w:val="0"/>
        <w:rPr>
          <w:b/>
          <w:sz w:val="22"/>
          <w:szCs w:val="22"/>
          <w:u w:val="single"/>
        </w:rPr>
      </w:pPr>
    </w:p>
    <w:p w:rsidR="00DA20A8" w:rsidRPr="00B23BC2" w:rsidRDefault="00DA20A8" w:rsidP="002B2499">
      <w:pPr>
        <w:outlineLvl w:val="0"/>
        <w:rPr>
          <w:b/>
          <w:sz w:val="22"/>
          <w:szCs w:val="22"/>
          <w:u w:val="single"/>
        </w:rPr>
      </w:pPr>
    </w:p>
    <w:p w:rsidR="00DA20A8" w:rsidRPr="00B23BC2" w:rsidRDefault="00DA20A8" w:rsidP="002B2499">
      <w:pPr>
        <w:outlineLvl w:val="0"/>
        <w:rPr>
          <w:b/>
          <w:sz w:val="22"/>
          <w:szCs w:val="22"/>
          <w:u w:val="single"/>
        </w:rPr>
      </w:pPr>
    </w:p>
    <w:p w:rsidR="00DA20A8" w:rsidRPr="00B23BC2" w:rsidRDefault="00DA20A8" w:rsidP="002B2499">
      <w:pPr>
        <w:outlineLvl w:val="0"/>
        <w:rPr>
          <w:b/>
          <w:sz w:val="22"/>
          <w:szCs w:val="22"/>
          <w:u w:val="single"/>
        </w:rPr>
      </w:pPr>
    </w:p>
    <w:p w:rsidR="00596B5A" w:rsidRPr="00B23BC2" w:rsidRDefault="00596B5A" w:rsidP="002B2499">
      <w:pPr>
        <w:outlineLvl w:val="0"/>
        <w:rPr>
          <w:b/>
          <w:sz w:val="22"/>
          <w:szCs w:val="22"/>
          <w:u w:val="single"/>
        </w:rPr>
      </w:pPr>
    </w:p>
    <w:p w:rsidR="00596B5A" w:rsidRPr="00B23BC2" w:rsidRDefault="00596B5A" w:rsidP="002B2499">
      <w:pPr>
        <w:outlineLvl w:val="0"/>
        <w:rPr>
          <w:b/>
          <w:sz w:val="22"/>
          <w:szCs w:val="22"/>
          <w:u w:val="single"/>
        </w:rPr>
      </w:pPr>
    </w:p>
    <w:p w:rsidR="00596B5A" w:rsidRPr="00B23BC2" w:rsidRDefault="00596B5A" w:rsidP="002B2499">
      <w:pPr>
        <w:outlineLvl w:val="0"/>
        <w:rPr>
          <w:b/>
          <w:sz w:val="22"/>
          <w:szCs w:val="22"/>
          <w:u w:val="single"/>
        </w:rPr>
      </w:pPr>
    </w:p>
    <w:p w:rsidR="00596B5A" w:rsidRPr="00B23BC2" w:rsidRDefault="00596B5A" w:rsidP="002B2499">
      <w:pPr>
        <w:outlineLvl w:val="0"/>
        <w:rPr>
          <w:b/>
          <w:sz w:val="22"/>
          <w:szCs w:val="22"/>
          <w:u w:val="single"/>
        </w:rPr>
      </w:pPr>
    </w:p>
    <w:p w:rsidR="00596B5A" w:rsidRPr="00B23BC2" w:rsidRDefault="00596B5A" w:rsidP="002B2499">
      <w:pPr>
        <w:outlineLvl w:val="0"/>
        <w:rPr>
          <w:b/>
          <w:sz w:val="22"/>
          <w:szCs w:val="22"/>
          <w:u w:val="single"/>
        </w:rPr>
      </w:pPr>
    </w:p>
    <w:p w:rsidR="00596B5A" w:rsidRPr="00B23BC2" w:rsidRDefault="00596B5A" w:rsidP="002B2499">
      <w:pPr>
        <w:outlineLvl w:val="0"/>
        <w:rPr>
          <w:b/>
          <w:sz w:val="22"/>
          <w:szCs w:val="22"/>
          <w:u w:val="single"/>
        </w:rPr>
      </w:pPr>
    </w:p>
    <w:p w:rsidR="00596B5A" w:rsidRPr="00B23BC2" w:rsidRDefault="00596B5A" w:rsidP="002B2499">
      <w:pPr>
        <w:outlineLvl w:val="0"/>
        <w:rPr>
          <w:b/>
          <w:sz w:val="22"/>
          <w:szCs w:val="22"/>
          <w:u w:val="single"/>
        </w:rPr>
      </w:pPr>
    </w:p>
    <w:p w:rsidR="00596B5A" w:rsidRPr="00B23BC2" w:rsidRDefault="00596B5A" w:rsidP="002B2499">
      <w:pPr>
        <w:outlineLvl w:val="0"/>
        <w:rPr>
          <w:b/>
          <w:sz w:val="22"/>
          <w:szCs w:val="22"/>
          <w:u w:val="single"/>
        </w:rPr>
      </w:pPr>
    </w:p>
    <w:p w:rsidR="00596B5A" w:rsidRPr="00B23BC2" w:rsidRDefault="00596B5A" w:rsidP="002B2499">
      <w:pPr>
        <w:outlineLvl w:val="0"/>
        <w:rPr>
          <w:b/>
          <w:sz w:val="22"/>
          <w:szCs w:val="22"/>
          <w:u w:val="single"/>
        </w:rPr>
      </w:pPr>
    </w:p>
    <w:p w:rsidR="00596B5A" w:rsidRPr="00B23BC2" w:rsidRDefault="00596B5A" w:rsidP="002B2499">
      <w:pPr>
        <w:outlineLvl w:val="0"/>
        <w:rPr>
          <w:b/>
          <w:sz w:val="22"/>
          <w:szCs w:val="22"/>
          <w:u w:val="single"/>
        </w:rPr>
      </w:pPr>
    </w:p>
    <w:p w:rsidR="002B2499" w:rsidRPr="00B23BC2" w:rsidRDefault="002B2499" w:rsidP="002B2499">
      <w:pPr>
        <w:outlineLvl w:val="0"/>
        <w:rPr>
          <w:b/>
          <w:sz w:val="22"/>
          <w:szCs w:val="22"/>
          <w:u w:val="single"/>
        </w:rPr>
      </w:pPr>
    </w:p>
    <w:p w:rsidR="002B2499" w:rsidRPr="00B23BC2" w:rsidRDefault="002B2499" w:rsidP="002B2499">
      <w:pPr>
        <w:outlineLvl w:val="0"/>
        <w:rPr>
          <w:b/>
          <w:sz w:val="22"/>
          <w:szCs w:val="22"/>
          <w:u w:val="single"/>
        </w:rPr>
      </w:pPr>
    </w:p>
    <w:p w:rsidR="002B2499" w:rsidRPr="00B23BC2" w:rsidRDefault="002B2499" w:rsidP="002B2499">
      <w:pPr>
        <w:outlineLvl w:val="0"/>
        <w:rPr>
          <w:b/>
          <w:sz w:val="22"/>
          <w:szCs w:val="22"/>
        </w:rPr>
      </w:pPr>
      <w:r w:rsidRPr="00B23BC2">
        <w:rPr>
          <w:b/>
          <w:sz w:val="22"/>
          <w:szCs w:val="22"/>
        </w:rPr>
        <w:t>5.11. LINHAS, ITINERÁRIOS E TABELAS HORÁRIAS</w:t>
      </w: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r w:rsidRPr="00B23BC2">
        <w:rPr>
          <w:bCs/>
          <w:sz w:val="22"/>
          <w:szCs w:val="22"/>
        </w:rPr>
        <w:t>5.11.1. As linhas, itinerários e tabelas horárias, para o início do contrato emergencial, são as descritas abaixo:</w:t>
      </w:r>
    </w:p>
    <w:tbl>
      <w:tblPr>
        <w:tblW w:w="9180" w:type="dxa"/>
        <w:tblInd w:w="70" w:type="dxa"/>
        <w:tblCellMar>
          <w:left w:w="70" w:type="dxa"/>
          <w:right w:w="70" w:type="dxa"/>
        </w:tblCellMar>
        <w:tblLook w:val="04A0"/>
      </w:tblPr>
      <w:tblGrid>
        <w:gridCol w:w="5160"/>
        <w:gridCol w:w="1340"/>
        <w:gridCol w:w="1228"/>
        <w:gridCol w:w="1452"/>
      </w:tblGrid>
      <w:tr w:rsidR="002B2499" w:rsidRPr="00B23BC2" w:rsidTr="0044760F">
        <w:trPr>
          <w:trHeight w:val="375"/>
        </w:trPr>
        <w:tc>
          <w:tcPr>
            <w:tcW w:w="5160" w:type="dxa"/>
            <w:tcBorders>
              <w:top w:val="nil"/>
              <w:left w:val="nil"/>
              <w:bottom w:val="single" w:sz="4" w:space="0" w:color="auto"/>
              <w:right w:val="nil"/>
            </w:tcBorders>
            <w:noWrap/>
            <w:vAlign w:val="bottom"/>
            <w:hideMark/>
          </w:tcPr>
          <w:p w:rsidR="002B2499" w:rsidRPr="00B23BC2" w:rsidRDefault="002B2499" w:rsidP="002B2499">
            <w:pPr>
              <w:rPr>
                <w:rFonts w:ascii="Calibri" w:hAnsi="Calibri" w:cs="Calibri"/>
                <w:b/>
                <w:bCs/>
                <w:color w:val="000000"/>
                <w:sz w:val="22"/>
                <w:szCs w:val="22"/>
              </w:rPr>
            </w:pPr>
            <w:r w:rsidRPr="00B23BC2">
              <w:rPr>
                <w:rFonts w:ascii="Calibri" w:hAnsi="Calibri" w:cs="Calibri"/>
                <w:b/>
                <w:bCs/>
                <w:color w:val="000000"/>
                <w:sz w:val="22"/>
                <w:szCs w:val="22"/>
              </w:rPr>
              <w:t>L01 - COLINA VERDE</w:t>
            </w:r>
          </w:p>
        </w:tc>
        <w:tc>
          <w:tcPr>
            <w:tcW w:w="1340" w:type="dxa"/>
            <w:tcBorders>
              <w:top w:val="nil"/>
              <w:left w:val="nil"/>
              <w:bottom w:val="single" w:sz="4" w:space="0" w:color="auto"/>
              <w:right w:val="nil"/>
            </w:tcBorders>
            <w:noWrap/>
            <w:vAlign w:val="bottom"/>
            <w:hideMark/>
          </w:tcPr>
          <w:p w:rsidR="002B2499" w:rsidRPr="00B23BC2" w:rsidRDefault="002B2499" w:rsidP="002B2499">
            <w:pPr>
              <w:rPr>
                <w:rFonts w:ascii="Calibri" w:hAnsi="Calibri" w:cs="Calibri"/>
                <w:b/>
                <w:bCs/>
                <w:color w:val="000000"/>
                <w:sz w:val="22"/>
                <w:szCs w:val="22"/>
              </w:rPr>
            </w:pPr>
            <w:r w:rsidRPr="00B23BC2">
              <w:rPr>
                <w:rFonts w:ascii="Calibri" w:hAnsi="Calibri" w:cs="Calibri"/>
                <w:b/>
                <w:bCs/>
                <w:color w:val="000000"/>
                <w:sz w:val="22"/>
                <w:szCs w:val="22"/>
              </w:rPr>
              <w:t> </w:t>
            </w:r>
          </w:p>
        </w:tc>
        <w:tc>
          <w:tcPr>
            <w:tcW w:w="2680" w:type="dxa"/>
            <w:gridSpan w:val="2"/>
            <w:tcBorders>
              <w:top w:val="nil"/>
              <w:left w:val="nil"/>
              <w:bottom w:val="single" w:sz="4" w:space="0" w:color="auto"/>
              <w:right w:val="nil"/>
            </w:tcBorders>
            <w:noWrap/>
            <w:vAlign w:val="bottom"/>
            <w:hideMark/>
          </w:tcPr>
          <w:p w:rsidR="002B2499" w:rsidRPr="00B23BC2" w:rsidRDefault="002B2499" w:rsidP="002B2499">
            <w:pPr>
              <w:jc w:val="right"/>
              <w:rPr>
                <w:rFonts w:ascii="Calibri" w:hAnsi="Calibri" w:cs="Calibri"/>
                <w:b/>
                <w:bCs/>
                <w:color w:val="000000"/>
                <w:sz w:val="22"/>
                <w:szCs w:val="22"/>
              </w:rPr>
            </w:pPr>
            <w:r w:rsidRPr="00B23BC2">
              <w:rPr>
                <w:rFonts w:ascii="Calibri" w:hAnsi="Calibri" w:cs="Calibri"/>
                <w:b/>
                <w:bCs/>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w:t>
            </w:r>
          </w:p>
        </w:tc>
        <w:tc>
          <w:tcPr>
            <w:tcW w:w="4020" w:type="dxa"/>
            <w:gridSpan w:val="3"/>
            <w:tcBorders>
              <w:top w:val="single" w:sz="4" w:space="0" w:color="auto"/>
              <w:left w:val="nil"/>
              <w:bottom w:val="nil"/>
              <w:right w:val="single" w:sz="4" w:space="0" w:color="auto"/>
            </w:tcBorders>
            <w:noWrap/>
            <w:vAlign w:val="bottom"/>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HORÁRIOS</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A</w:t>
            </w:r>
          </w:p>
        </w:tc>
        <w:tc>
          <w:tcPr>
            <w:tcW w:w="1340"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SEG A SEX</w:t>
            </w:r>
          </w:p>
        </w:tc>
        <w:tc>
          <w:tcPr>
            <w:tcW w:w="1228"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SAB</w:t>
            </w:r>
          </w:p>
        </w:tc>
        <w:tc>
          <w:tcPr>
            <w:tcW w:w="1452"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DOM</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05:00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05:00</w:t>
            </w:r>
          </w:p>
        </w:tc>
        <w:tc>
          <w:tcPr>
            <w:tcW w:w="145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05:30</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05:30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05:30</w:t>
            </w:r>
          </w:p>
        </w:tc>
        <w:tc>
          <w:tcPr>
            <w:tcW w:w="145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06:30</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Tv. São Marcos</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05:45</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06:00</w:t>
            </w:r>
          </w:p>
        </w:tc>
        <w:tc>
          <w:tcPr>
            <w:tcW w:w="145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07:30</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25 de Julho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06:00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06:30</w:t>
            </w:r>
          </w:p>
        </w:tc>
        <w:tc>
          <w:tcPr>
            <w:tcW w:w="145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08:30</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Farrapos</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06:15</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07:00</w:t>
            </w:r>
          </w:p>
        </w:tc>
        <w:tc>
          <w:tcPr>
            <w:tcW w:w="145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10:30</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Ivoti</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06:30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07:30</w:t>
            </w:r>
          </w:p>
        </w:tc>
        <w:tc>
          <w:tcPr>
            <w:tcW w:w="145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13:00</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Porto Lucena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06:45</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08:00</w:t>
            </w:r>
          </w:p>
        </w:tc>
        <w:tc>
          <w:tcPr>
            <w:tcW w:w="145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15:00</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Beira Campos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07:00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10:00</w:t>
            </w:r>
          </w:p>
        </w:tc>
        <w:tc>
          <w:tcPr>
            <w:tcW w:w="145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17:30</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Frei Damião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07:15</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12:00</w:t>
            </w:r>
          </w:p>
        </w:tc>
        <w:tc>
          <w:tcPr>
            <w:tcW w:w="145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19:00</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Valdemiro Rodrigues Machado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07:30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14:00</w:t>
            </w:r>
          </w:p>
        </w:tc>
        <w:tc>
          <w:tcPr>
            <w:tcW w:w="145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20:00</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João de Barro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07:45</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16:20</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dos Sábias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08:00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17:20</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Gralha Azul</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08:15</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18:20</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Colibri</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08:30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19:20</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Caturrita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09:10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20:20</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dos Sábias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09:50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21:20</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João de Barro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10:30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Valdemiro Rodrigues Machado</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11:10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Santa Luzia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11:50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Igrejinha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12:20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Portão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13:00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25 de Julho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13:40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Mariano Canto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14:20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Assis Brasil</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15:00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João Pereira de Vargas</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15:40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Coronel Serafim Pereira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16:10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16:25</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16:40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16:55</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17:10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17:25</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17:40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17:55</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18:10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lastRenderedPageBreak/>
              <w:t>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18:25</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18:40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340" w:type="dxa"/>
            <w:tcBorders>
              <w:top w:val="nil"/>
              <w:left w:val="nil"/>
              <w:bottom w:val="nil"/>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18:55</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340" w:type="dxa"/>
            <w:tcBorders>
              <w:top w:val="single" w:sz="4" w:space="0" w:color="auto"/>
              <w:left w:val="nil"/>
              <w:bottom w:val="nil"/>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19:10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340" w:type="dxa"/>
            <w:tcBorders>
              <w:top w:val="single" w:sz="4" w:space="0" w:color="auto"/>
              <w:left w:val="nil"/>
              <w:bottom w:val="nil"/>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19:40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340" w:type="dxa"/>
            <w:tcBorders>
              <w:top w:val="single" w:sz="4" w:space="0" w:color="auto"/>
              <w:left w:val="nil"/>
              <w:bottom w:val="nil"/>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20:20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340" w:type="dxa"/>
            <w:tcBorders>
              <w:top w:val="single" w:sz="4" w:space="0" w:color="auto"/>
              <w:left w:val="nil"/>
              <w:bottom w:val="nil"/>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21:00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340" w:type="dxa"/>
            <w:tcBorders>
              <w:top w:val="single" w:sz="4" w:space="0" w:color="auto"/>
              <w:left w:val="nil"/>
              <w:bottom w:val="nil"/>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21:40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340" w:type="dxa"/>
            <w:tcBorders>
              <w:top w:val="single" w:sz="4" w:space="0" w:color="auto"/>
              <w:left w:val="nil"/>
              <w:bottom w:val="nil"/>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22:20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340" w:type="dxa"/>
            <w:tcBorders>
              <w:top w:val="single" w:sz="4" w:space="0" w:color="auto"/>
              <w:left w:val="nil"/>
              <w:bottom w:val="nil"/>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23:00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40"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23:30</w:t>
            </w:r>
          </w:p>
        </w:tc>
        <w:tc>
          <w:tcPr>
            <w:tcW w:w="122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bl>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tbl>
      <w:tblPr>
        <w:tblW w:w="9180" w:type="dxa"/>
        <w:tblInd w:w="70" w:type="dxa"/>
        <w:tblCellMar>
          <w:left w:w="70" w:type="dxa"/>
          <w:right w:w="70" w:type="dxa"/>
        </w:tblCellMar>
        <w:tblLook w:val="04A0"/>
      </w:tblPr>
      <w:tblGrid>
        <w:gridCol w:w="5415"/>
        <w:gridCol w:w="1772"/>
        <w:gridCol w:w="1039"/>
        <w:gridCol w:w="954"/>
      </w:tblGrid>
      <w:tr w:rsidR="002B2499" w:rsidRPr="00B23BC2" w:rsidTr="0044760F">
        <w:trPr>
          <w:trHeight w:val="375"/>
        </w:trPr>
        <w:tc>
          <w:tcPr>
            <w:tcW w:w="9180" w:type="dxa"/>
            <w:gridSpan w:val="4"/>
            <w:tcBorders>
              <w:top w:val="nil"/>
              <w:left w:val="nil"/>
              <w:bottom w:val="single" w:sz="4" w:space="0" w:color="auto"/>
              <w:right w:val="nil"/>
            </w:tcBorders>
            <w:noWrap/>
            <w:vAlign w:val="bottom"/>
            <w:hideMark/>
          </w:tcPr>
          <w:p w:rsidR="002B2499" w:rsidRPr="00B23BC2" w:rsidRDefault="002B2499" w:rsidP="002B2499">
            <w:pPr>
              <w:rPr>
                <w:rFonts w:ascii="Calibri" w:hAnsi="Calibri" w:cs="Calibri"/>
                <w:b/>
                <w:bCs/>
                <w:color w:val="000000"/>
                <w:sz w:val="22"/>
                <w:szCs w:val="22"/>
              </w:rPr>
            </w:pPr>
            <w:bookmarkStart w:id="2" w:name="RANGE!A1:D36"/>
            <w:r w:rsidRPr="00B23BC2">
              <w:rPr>
                <w:rFonts w:ascii="Calibri" w:hAnsi="Calibri" w:cs="Calibri"/>
                <w:b/>
                <w:bCs/>
                <w:color w:val="000000"/>
                <w:sz w:val="22"/>
                <w:szCs w:val="22"/>
              </w:rPr>
              <w:t>L02 - MORRO</w:t>
            </w:r>
            <w:bookmarkEnd w:id="2"/>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w:t>
            </w:r>
          </w:p>
        </w:tc>
        <w:tc>
          <w:tcPr>
            <w:tcW w:w="3765" w:type="dxa"/>
            <w:gridSpan w:val="3"/>
            <w:tcBorders>
              <w:top w:val="single" w:sz="4" w:space="0" w:color="auto"/>
              <w:left w:val="nil"/>
              <w:bottom w:val="nil"/>
              <w:right w:val="single" w:sz="4" w:space="0" w:color="auto"/>
            </w:tcBorders>
            <w:noWrap/>
            <w:vAlign w:val="bottom"/>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HORÁRIOS</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A</w:t>
            </w:r>
          </w:p>
        </w:tc>
        <w:tc>
          <w:tcPr>
            <w:tcW w:w="1772"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SEG A SEX</w:t>
            </w:r>
          </w:p>
        </w:tc>
        <w:tc>
          <w:tcPr>
            <w:tcW w:w="1039"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SAB</w:t>
            </w:r>
          </w:p>
        </w:tc>
        <w:tc>
          <w:tcPr>
            <w:tcW w:w="954"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DOM</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Sapucaia  </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05:55*</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06:25</w:t>
            </w:r>
          </w:p>
        </w:tc>
        <w:tc>
          <w:tcPr>
            <w:tcW w:w="95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07:30</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Nossa Senhora da Conceição  </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06:25</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07:20**</w:t>
            </w:r>
          </w:p>
        </w:tc>
        <w:tc>
          <w:tcPr>
            <w:tcW w:w="95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09:10</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Coronel João Correa</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07:20**</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08:45</w:t>
            </w:r>
          </w:p>
        </w:tc>
        <w:tc>
          <w:tcPr>
            <w:tcW w:w="95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11:30</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João Pereira de Vargas</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08:45</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12:45</w:t>
            </w:r>
          </w:p>
        </w:tc>
        <w:tc>
          <w:tcPr>
            <w:tcW w:w="95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13:30</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Justino Camboim (até o Morro) </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10:55</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14:45</w:t>
            </w:r>
          </w:p>
        </w:tc>
        <w:tc>
          <w:tcPr>
            <w:tcW w:w="95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15:30</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Retorna Justino Camboim</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12:00**</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16:30</w:t>
            </w:r>
          </w:p>
        </w:tc>
        <w:tc>
          <w:tcPr>
            <w:tcW w:w="95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17:30</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João Pereira de Vargas</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13:30</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17:30**</w:t>
            </w:r>
          </w:p>
        </w:tc>
        <w:tc>
          <w:tcPr>
            <w:tcW w:w="95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19:30</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Coronel Serafim Pereira</w:t>
            </w:r>
          </w:p>
        </w:tc>
        <w:tc>
          <w:tcPr>
            <w:tcW w:w="1772" w:type="dxa"/>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14:50</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18:30</w:t>
            </w:r>
          </w:p>
        </w:tc>
        <w:tc>
          <w:tcPr>
            <w:tcW w:w="95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772" w:type="dxa"/>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15:50</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19:30</w:t>
            </w:r>
          </w:p>
        </w:tc>
        <w:tc>
          <w:tcPr>
            <w:tcW w:w="95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A</w:t>
            </w:r>
          </w:p>
        </w:tc>
        <w:tc>
          <w:tcPr>
            <w:tcW w:w="1772" w:type="dxa"/>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16:55**</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415" w:type="dxa"/>
            <w:tcBorders>
              <w:top w:val="nil"/>
              <w:left w:val="single" w:sz="4" w:space="0" w:color="auto"/>
              <w:bottom w:val="nil"/>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772" w:type="dxa"/>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18:10</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415" w:type="dxa"/>
            <w:tcBorders>
              <w:top w:val="single" w:sz="4" w:space="0" w:color="auto"/>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 SAÍDA MORRO</w:t>
            </w:r>
          </w:p>
        </w:tc>
        <w:tc>
          <w:tcPr>
            <w:tcW w:w="1772" w:type="dxa"/>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19:20</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Saída da Av. Justino Camboim (Morro)</w:t>
            </w:r>
          </w:p>
        </w:tc>
        <w:tc>
          <w:tcPr>
            <w:tcW w:w="1772" w:type="dxa"/>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21:15</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João Pereira de Vargas</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22:15</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Coronel Serafim Pereira</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A</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415" w:type="dxa"/>
            <w:tcBorders>
              <w:top w:val="nil"/>
              <w:left w:val="single" w:sz="4" w:space="0" w:color="auto"/>
              <w:bottom w:val="nil"/>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415" w:type="dxa"/>
            <w:tcBorders>
              <w:top w:val="single" w:sz="4" w:space="0" w:color="auto"/>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 VIA PEDREIRA</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A</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Sapucaia  </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Nossa Senhora da Conceição  </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Coronel João Correa</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João Pereira de Vargas</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Justino Camboim</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da Pedreira (até entrada da Pedreira)</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Retorna R. da Pedreira</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Justino Camboim (até o Morro) </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Retorna Justino Camboim</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João Pereira de Vargas</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Coronel Serafim Pereira</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415"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A</w:t>
            </w:r>
          </w:p>
        </w:tc>
        <w:tc>
          <w:tcPr>
            <w:tcW w:w="17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3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bl>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tbl>
      <w:tblPr>
        <w:tblW w:w="9180" w:type="dxa"/>
        <w:tblInd w:w="70" w:type="dxa"/>
        <w:tblCellMar>
          <w:left w:w="70" w:type="dxa"/>
          <w:right w:w="70" w:type="dxa"/>
        </w:tblCellMar>
        <w:tblLook w:val="04A0"/>
      </w:tblPr>
      <w:tblGrid>
        <w:gridCol w:w="5819"/>
        <w:gridCol w:w="1682"/>
        <w:gridCol w:w="777"/>
        <w:gridCol w:w="906"/>
      </w:tblGrid>
      <w:tr w:rsidR="002B2499" w:rsidRPr="00B23BC2" w:rsidTr="0044760F">
        <w:trPr>
          <w:trHeight w:val="375"/>
        </w:trPr>
        <w:tc>
          <w:tcPr>
            <w:tcW w:w="9180" w:type="dxa"/>
            <w:gridSpan w:val="4"/>
            <w:tcBorders>
              <w:top w:val="nil"/>
              <w:left w:val="nil"/>
              <w:bottom w:val="single" w:sz="4" w:space="0" w:color="auto"/>
              <w:right w:val="nil"/>
            </w:tcBorders>
            <w:noWrap/>
            <w:vAlign w:val="bottom"/>
            <w:hideMark/>
          </w:tcPr>
          <w:p w:rsidR="002B2499" w:rsidRPr="00B23BC2" w:rsidRDefault="002B2499" w:rsidP="002B2499">
            <w:pPr>
              <w:rPr>
                <w:rFonts w:ascii="Calibri" w:hAnsi="Calibri" w:cs="Calibri"/>
                <w:b/>
                <w:bCs/>
                <w:color w:val="000000"/>
                <w:sz w:val="22"/>
                <w:szCs w:val="22"/>
              </w:rPr>
            </w:pPr>
            <w:bookmarkStart w:id="3" w:name="RANGE!A1:D48"/>
            <w:r w:rsidRPr="00B23BC2">
              <w:rPr>
                <w:rFonts w:ascii="Calibri" w:hAnsi="Calibri" w:cs="Calibri"/>
                <w:b/>
                <w:bCs/>
                <w:color w:val="000000"/>
                <w:sz w:val="22"/>
                <w:szCs w:val="22"/>
              </w:rPr>
              <w:t>L03 - JARDIM AMÉRICA</w:t>
            </w:r>
            <w:bookmarkEnd w:id="3"/>
          </w:p>
        </w:tc>
      </w:tr>
      <w:tr w:rsidR="002B2499" w:rsidRPr="00B23BC2" w:rsidTr="0044760F">
        <w:trPr>
          <w:trHeight w:val="300"/>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w:t>
            </w:r>
          </w:p>
        </w:tc>
        <w:tc>
          <w:tcPr>
            <w:tcW w:w="3361" w:type="dxa"/>
            <w:gridSpan w:val="3"/>
            <w:tcBorders>
              <w:top w:val="single" w:sz="4" w:space="0" w:color="auto"/>
              <w:left w:val="nil"/>
              <w:bottom w:val="nil"/>
              <w:right w:val="single" w:sz="4" w:space="0" w:color="auto"/>
            </w:tcBorders>
            <w:noWrap/>
            <w:vAlign w:val="bottom"/>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HORÁRIOS</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A</w:t>
            </w:r>
          </w:p>
        </w:tc>
        <w:tc>
          <w:tcPr>
            <w:tcW w:w="1682"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SEG A SEX</w:t>
            </w:r>
          </w:p>
        </w:tc>
        <w:tc>
          <w:tcPr>
            <w:tcW w:w="773"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SAB</w:t>
            </w:r>
          </w:p>
        </w:tc>
        <w:tc>
          <w:tcPr>
            <w:tcW w:w="906"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DOM</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05:00*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05:00*</w:t>
            </w:r>
          </w:p>
        </w:tc>
        <w:tc>
          <w:tcPr>
            <w:tcW w:w="90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05:00*</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Nossa Senhora da Conceição</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05:30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05:30</w:t>
            </w:r>
          </w:p>
        </w:tc>
        <w:tc>
          <w:tcPr>
            <w:tcW w:w="90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06:00</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Coronel João Corrêa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06:00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06:30</w:t>
            </w:r>
          </w:p>
        </w:tc>
        <w:tc>
          <w:tcPr>
            <w:tcW w:w="90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07:00</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João Pereira de Vargas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06:20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07:30</w:t>
            </w:r>
          </w:p>
        </w:tc>
        <w:tc>
          <w:tcPr>
            <w:tcW w:w="90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08:00</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Justino Camboim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06:40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08:30</w:t>
            </w:r>
          </w:p>
        </w:tc>
        <w:tc>
          <w:tcPr>
            <w:tcW w:w="90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10:00</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Tropeiros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07:00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10:30</w:t>
            </w:r>
          </w:p>
        </w:tc>
        <w:tc>
          <w:tcPr>
            <w:tcW w:w="90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12:00</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Nordeste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07:20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12:30</w:t>
            </w:r>
          </w:p>
        </w:tc>
        <w:tc>
          <w:tcPr>
            <w:tcW w:w="90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13:30</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Leopoldo Johann</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07:40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14:30</w:t>
            </w:r>
          </w:p>
        </w:tc>
        <w:tc>
          <w:tcPr>
            <w:tcW w:w="90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15:30</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Américo Vespúcio</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08:00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15:30</w:t>
            </w:r>
          </w:p>
        </w:tc>
        <w:tc>
          <w:tcPr>
            <w:tcW w:w="90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17:00</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do Passeio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08:30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16:30</w:t>
            </w:r>
          </w:p>
        </w:tc>
        <w:tc>
          <w:tcPr>
            <w:tcW w:w="90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18:00</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Anjo Rafael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09:00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17:30</w:t>
            </w:r>
          </w:p>
        </w:tc>
        <w:tc>
          <w:tcPr>
            <w:tcW w:w="90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19:30</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Américo Vespúcio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09:40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18:30</w:t>
            </w:r>
          </w:p>
        </w:tc>
        <w:tc>
          <w:tcPr>
            <w:tcW w:w="90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20:30</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w:t>
            </w:r>
            <w:proofErr w:type="spellStart"/>
            <w:r w:rsidRPr="00B23BC2">
              <w:rPr>
                <w:rFonts w:ascii="Arial" w:hAnsi="Arial" w:cs="Arial"/>
                <w:color w:val="000000"/>
                <w:sz w:val="22"/>
                <w:szCs w:val="22"/>
              </w:rPr>
              <w:t>Eliandro</w:t>
            </w:r>
            <w:proofErr w:type="spellEnd"/>
            <w:r w:rsidRPr="00B23BC2">
              <w:rPr>
                <w:rFonts w:ascii="Arial" w:hAnsi="Arial" w:cs="Arial"/>
                <w:color w:val="000000"/>
                <w:sz w:val="22"/>
                <w:szCs w:val="22"/>
              </w:rPr>
              <w:t xml:space="preserve"> Mathias de Souza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10:20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19:30</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Nair da Silva Rufino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11:00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20:30</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Jeferson Luiz Mello Carvalho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11:30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21:30</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Osmar </w:t>
            </w:r>
            <w:proofErr w:type="spellStart"/>
            <w:r w:rsidRPr="00B23BC2">
              <w:rPr>
                <w:rFonts w:ascii="Arial" w:hAnsi="Arial" w:cs="Arial"/>
                <w:color w:val="000000"/>
                <w:sz w:val="22"/>
                <w:szCs w:val="22"/>
              </w:rPr>
              <w:t>Fauth</w:t>
            </w:r>
            <w:proofErr w:type="spellEnd"/>
            <w:r w:rsidRPr="00B23BC2">
              <w:rPr>
                <w:rFonts w:ascii="Arial" w:hAnsi="Arial" w:cs="Arial"/>
                <w:color w:val="000000"/>
                <w:sz w:val="22"/>
                <w:szCs w:val="22"/>
              </w:rPr>
              <w:t xml:space="preserve">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12:00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Araci Rosa de Souza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12:30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Doracy M. Camboim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13:10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Nestor de Moraes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13:50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Justino Camboim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14:30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João Pereira de Vargas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15:10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Coronel Serafim Pereira</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15:50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16:30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A</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17:00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17:13</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single" w:sz="4" w:space="0" w:color="auto"/>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 SAÍDA R. TROPEIROS</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17:26</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single" w:sz="4" w:space="0" w:color="auto"/>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Tropeiros, ESQUINA Av. Justino Camboim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17:39</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Nordeste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17:52</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Leopoldo Johann</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18:05</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Américo Vespúcio</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18:18</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do Passeio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18:31</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Anjo Rafael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18:44</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Américo Vespúcio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18:57</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lastRenderedPageBreak/>
              <w:t xml:space="preserve">R. </w:t>
            </w:r>
            <w:proofErr w:type="spellStart"/>
            <w:r w:rsidRPr="00B23BC2">
              <w:rPr>
                <w:rFonts w:ascii="Arial" w:hAnsi="Arial" w:cs="Arial"/>
                <w:color w:val="000000"/>
                <w:sz w:val="22"/>
                <w:szCs w:val="22"/>
              </w:rPr>
              <w:t>Eliandro</w:t>
            </w:r>
            <w:proofErr w:type="spellEnd"/>
            <w:r w:rsidRPr="00B23BC2">
              <w:rPr>
                <w:rFonts w:ascii="Arial" w:hAnsi="Arial" w:cs="Arial"/>
                <w:color w:val="000000"/>
                <w:sz w:val="22"/>
                <w:szCs w:val="22"/>
              </w:rPr>
              <w:t xml:space="preserve"> Mathias de Souza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19:10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Nair da Silva Rufino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19:30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Jeferson Luiz Mello Carvalho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20:00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Osmar </w:t>
            </w:r>
            <w:proofErr w:type="spellStart"/>
            <w:r w:rsidRPr="00B23BC2">
              <w:rPr>
                <w:rFonts w:ascii="Arial" w:hAnsi="Arial" w:cs="Arial"/>
                <w:color w:val="000000"/>
                <w:sz w:val="22"/>
                <w:szCs w:val="22"/>
              </w:rPr>
              <w:t>Fauth</w:t>
            </w:r>
            <w:proofErr w:type="spellEnd"/>
            <w:r w:rsidRPr="00B23BC2">
              <w:rPr>
                <w:rFonts w:ascii="Arial" w:hAnsi="Arial" w:cs="Arial"/>
                <w:color w:val="000000"/>
                <w:sz w:val="22"/>
                <w:szCs w:val="22"/>
              </w:rPr>
              <w:t xml:space="preserve">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21:00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Araci Rosa de Souza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22:00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Doracy M. Camboim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22:30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Nestor de Moraes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23:00</w:t>
            </w:r>
          </w:p>
        </w:tc>
        <w:tc>
          <w:tcPr>
            <w:tcW w:w="77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Justino Camboim   </w:t>
            </w:r>
          </w:p>
        </w:tc>
        <w:tc>
          <w:tcPr>
            <w:tcW w:w="168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23:30</w:t>
            </w:r>
          </w:p>
        </w:tc>
        <w:tc>
          <w:tcPr>
            <w:tcW w:w="77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João Pereira de Vargas   </w:t>
            </w:r>
          </w:p>
        </w:tc>
        <w:tc>
          <w:tcPr>
            <w:tcW w:w="168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Coronel Serafim Pereira</w:t>
            </w:r>
          </w:p>
        </w:tc>
        <w:tc>
          <w:tcPr>
            <w:tcW w:w="168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68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1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A</w:t>
            </w:r>
          </w:p>
        </w:tc>
        <w:tc>
          <w:tcPr>
            <w:tcW w:w="168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0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bl>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tbl>
      <w:tblPr>
        <w:tblW w:w="9180" w:type="dxa"/>
        <w:tblInd w:w="70" w:type="dxa"/>
        <w:tblCellMar>
          <w:left w:w="70" w:type="dxa"/>
          <w:right w:w="70" w:type="dxa"/>
        </w:tblCellMar>
        <w:tblLook w:val="04A0"/>
      </w:tblPr>
      <w:tblGrid>
        <w:gridCol w:w="5631"/>
        <w:gridCol w:w="1780"/>
        <w:gridCol w:w="810"/>
        <w:gridCol w:w="959"/>
      </w:tblGrid>
      <w:tr w:rsidR="002B2499" w:rsidRPr="00B23BC2" w:rsidTr="0044760F">
        <w:trPr>
          <w:trHeight w:val="375"/>
        </w:trPr>
        <w:tc>
          <w:tcPr>
            <w:tcW w:w="9180" w:type="dxa"/>
            <w:gridSpan w:val="4"/>
            <w:tcBorders>
              <w:top w:val="nil"/>
              <w:left w:val="nil"/>
              <w:bottom w:val="single" w:sz="4" w:space="0" w:color="auto"/>
              <w:right w:val="nil"/>
            </w:tcBorders>
            <w:noWrap/>
            <w:vAlign w:val="bottom"/>
            <w:hideMark/>
          </w:tcPr>
          <w:p w:rsidR="002B2499" w:rsidRPr="00B23BC2" w:rsidRDefault="002B2499" w:rsidP="002B2499">
            <w:pPr>
              <w:rPr>
                <w:rFonts w:ascii="Calibri" w:hAnsi="Calibri" w:cs="Calibri"/>
                <w:b/>
                <w:bCs/>
                <w:color w:val="000000"/>
                <w:sz w:val="22"/>
                <w:szCs w:val="22"/>
              </w:rPr>
            </w:pPr>
            <w:r w:rsidRPr="00B23BC2">
              <w:rPr>
                <w:rFonts w:ascii="Calibri" w:hAnsi="Calibri" w:cs="Calibri"/>
                <w:b/>
                <w:bCs/>
                <w:color w:val="000000"/>
                <w:sz w:val="22"/>
                <w:szCs w:val="22"/>
              </w:rPr>
              <w:t>L04 - BELA VISTA</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w:t>
            </w:r>
          </w:p>
        </w:tc>
        <w:tc>
          <w:tcPr>
            <w:tcW w:w="3549" w:type="dxa"/>
            <w:gridSpan w:val="3"/>
            <w:tcBorders>
              <w:top w:val="single" w:sz="4" w:space="0" w:color="auto"/>
              <w:left w:val="nil"/>
              <w:bottom w:val="nil"/>
              <w:right w:val="single" w:sz="4" w:space="0" w:color="auto"/>
            </w:tcBorders>
            <w:noWrap/>
            <w:vAlign w:val="bottom"/>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HORÁRIOS</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A</w:t>
            </w:r>
          </w:p>
        </w:tc>
        <w:tc>
          <w:tcPr>
            <w:tcW w:w="1780"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SEG A SEX</w:t>
            </w:r>
          </w:p>
        </w:tc>
        <w:tc>
          <w:tcPr>
            <w:tcW w:w="810"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SAB</w:t>
            </w:r>
          </w:p>
        </w:tc>
        <w:tc>
          <w:tcPr>
            <w:tcW w:w="959"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DOM</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05:00*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05:10</w:t>
            </w:r>
          </w:p>
        </w:tc>
        <w:tc>
          <w:tcPr>
            <w:tcW w:w="95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06:00</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05:20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06:00</w:t>
            </w:r>
          </w:p>
        </w:tc>
        <w:tc>
          <w:tcPr>
            <w:tcW w:w="95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08:00</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Teresina</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05:50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07:00</w:t>
            </w:r>
          </w:p>
        </w:tc>
        <w:tc>
          <w:tcPr>
            <w:tcW w:w="95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10:00</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Porto Velho</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06:30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08:00</w:t>
            </w:r>
          </w:p>
        </w:tc>
        <w:tc>
          <w:tcPr>
            <w:tcW w:w="95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12:00</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Porto Mauá</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07:10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10:00</w:t>
            </w:r>
          </w:p>
        </w:tc>
        <w:tc>
          <w:tcPr>
            <w:tcW w:w="95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14:00</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Rio Mampituba</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07:50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12:00</w:t>
            </w:r>
          </w:p>
        </w:tc>
        <w:tc>
          <w:tcPr>
            <w:tcW w:w="95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16:00</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Campo Grande</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08:30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14:00</w:t>
            </w:r>
          </w:p>
        </w:tc>
        <w:tc>
          <w:tcPr>
            <w:tcW w:w="95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18:00</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09:10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16:00</w:t>
            </w:r>
          </w:p>
        </w:tc>
        <w:tc>
          <w:tcPr>
            <w:tcW w:w="95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Cascata</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09:50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17:00</w:t>
            </w:r>
          </w:p>
        </w:tc>
        <w:tc>
          <w:tcPr>
            <w:tcW w:w="95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São Gabriel</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10:30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18:00</w:t>
            </w:r>
          </w:p>
        </w:tc>
        <w:tc>
          <w:tcPr>
            <w:tcW w:w="95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Tapes</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11:10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19:00</w:t>
            </w:r>
          </w:p>
        </w:tc>
        <w:tc>
          <w:tcPr>
            <w:tcW w:w="95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25 de Julho</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11:50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20:00</w:t>
            </w:r>
          </w:p>
        </w:tc>
        <w:tc>
          <w:tcPr>
            <w:tcW w:w="95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Ivoti</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12:30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22:00</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Firmo Pereira de Vargas</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13:10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25 de Julho</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13:50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Mariano Canto</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14:30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Assis Brasil </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15:10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João Pereira de Vargas</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15:50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Coronel Serafim Pereira</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16:30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Sapucaia </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17:10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A</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17:50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18:30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single" w:sz="4" w:space="0" w:color="auto"/>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 SAÍDA R. TERESINA</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19:10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single" w:sz="4" w:space="0" w:color="auto"/>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Teresina, esquina Av. Mauá</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19:50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Porto Velho</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20:30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Porto Mauá</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21:45</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Rio Mampituba</w:t>
            </w:r>
          </w:p>
        </w:tc>
        <w:tc>
          <w:tcPr>
            <w:tcW w:w="178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23:10</w:t>
            </w:r>
          </w:p>
        </w:tc>
        <w:tc>
          <w:tcPr>
            <w:tcW w:w="81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Campo Grande</w:t>
            </w:r>
          </w:p>
        </w:tc>
        <w:tc>
          <w:tcPr>
            <w:tcW w:w="178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78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Cascata</w:t>
            </w:r>
          </w:p>
        </w:tc>
        <w:tc>
          <w:tcPr>
            <w:tcW w:w="178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lastRenderedPageBreak/>
              <w:t>R. São Gabriel</w:t>
            </w:r>
          </w:p>
        </w:tc>
        <w:tc>
          <w:tcPr>
            <w:tcW w:w="178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Tapes</w:t>
            </w:r>
          </w:p>
        </w:tc>
        <w:tc>
          <w:tcPr>
            <w:tcW w:w="178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25 de Julho</w:t>
            </w:r>
          </w:p>
        </w:tc>
        <w:tc>
          <w:tcPr>
            <w:tcW w:w="178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Ivoti</w:t>
            </w:r>
          </w:p>
        </w:tc>
        <w:tc>
          <w:tcPr>
            <w:tcW w:w="178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Firmo Pereira de Vargas</w:t>
            </w:r>
          </w:p>
        </w:tc>
        <w:tc>
          <w:tcPr>
            <w:tcW w:w="178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25 de Julho</w:t>
            </w:r>
          </w:p>
        </w:tc>
        <w:tc>
          <w:tcPr>
            <w:tcW w:w="178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Mariano Canto</w:t>
            </w:r>
          </w:p>
        </w:tc>
        <w:tc>
          <w:tcPr>
            <w:tcW w:w="178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Assis Brasil </w:t>
            </w:r>
          </w:p>
        </w:tc>
        <w:tc>
          <w:tcPr>
            <w:tcW w:w="178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João Pereira de Vargas</w:t>
            </w:r>
          </w:p>
        </w:tc>
        <w:tc>
          <w:tcPr>
            <w:tcW w:w="178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Coronel Serafim Pereira</w:t>
            </w:r>
          </w:p>
        </w:tc>
        <w:tc>
          <w:tcPr>
            <w:tcW w:w="178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Sapucaia </w:t>
            </w:r>
          </w:p>
        </w:tc>
        <w:tc>
          <w:tcPr>
            <w:tcW w:w="178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31"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A</w:t>
            </w:r>
          </w:p>
        </w:tc>
        <w:tc>
          <w:tcPr>
            <w:tcW w:w="178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5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bl>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tbl>
      <w:tblPr>
        <w:tblW w:w="9180" w:type="dxa"/>
        <w:tblInd w:w="70" w:type="dxa"/>
        <w:tblCellMar>
          <w:left w:w="70" w:type="dxa"/>
          <w:right w:w="70" w:type="dxa"/>
        </w:tblCellMar>
        <w:tblLook w:val="04A0"/>
      </w:tblPr>
      <w:tblGrid>
        <w:gridCol w:w="6610"/>
        <w:gridCol w:w="1248"/>
        <w:gridCol w:w="777"/>
        <w:gridCol w:w="691"/>
      </w:tblGrid>
      <w:tr w:rsidR="002B2499" w:rsidRPr="00B23BC2" w:rsidTr="0044760F">
        <w:trPr>
          <w:trHeight w:val="375"/>
        </w:trPr>
        <w:tc>
          <w:tcPr>
            <w:tcW w:w="9180" w:type="dxa"/>
            <w:gridSpan w:val="4"/>
            <w:tcBorders>
              <w:top w:val="nil"/>
              <w:left w:val="nil"/>
              <w:bottom w:val="single" w:sz="4" w:space="0" w:color="auto"/>
              <w:right w:val="nil"/>
            </w:tcBorders>
            <w:noWrap/>
            <w:vAlign w:val="bottom"/>
            <w:hideMark/>
          </w:tcPr>
          <w:p w:rsidR="002B2499" w:rsidRPr="00B23BC2" w:rsidRDefault="002B2499" w:rsidP="002B2499">
            <w:pPr>
              <w:rPr>
                <w:rFonts w:ascii="Calibri" w:hAnsi="Calibri" w:cs="Calibri"/>
                <w:b/>
                <w:bCs/>
                <w:color w:val="000000"/>
                <w:sz w:val="22"/>
                <w:szCs w:val="22"/>
              </w:rPr>
            </w:pPr>
            <w:bookmarkStart w:id="4" w:name="RANGE!A1:D67"/>
            <w:r w:rsidRPr="00B23BC2">
              <w:rPr>
                <w:rFonts w:ascii="Calibri" w:hAnsi="Calibri" w:cs="Calibri"/>
                <w:b/>
                <w:bCs/>
                <w:color w:val="000000"/>
                <w:sz w:val="22"/>
                <w:szCs w:val="22"/>
              </w:rPr>
              <w:t>L05 - NOVO HORIZONTE</w:t>
            </w:r>
            <w:bookmarkEnd w:id="4"/>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w:t>
            </w:r>
          </w:p>
        </w:tc>
        <w:tc>
          <w:tcPr>
            <w:tcW w:w="2570" w:type="dxa"/>
            <w:gridSpan w:val="3"/>
            <w:tcBorders>
              <w:top w:val="single" w:sz="4" w:space="0" w:color="auto"/>
              <w:left w:val="nil"/>
              <w:bottom w:val="nil"/>
              <w:right w:val="single" w:sz="4" w:space="0" w:color="auto"/>
            </w:tcBorders>
            <w:noWrap/>
            <w:vAlign w:val="bottom"/>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HORÁRIOS</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B</w:t>
            </w:r>
          </w:p>
        </w:tc>
        <w:tc>
          <w:tcPr>
            <w:tcW w:w="1248"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SEG A SEX</w:t>
            </w:r>
          </w:p>
        </w:tc>
        <w:tc>
          <w:tcPr>
            <w:tcW w:w="650"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SAB</w:t>
            </w:r>
          </w:p>
        </w:tc>
        <w:tc>
          <w:tcPr>
            <w:tcW w:w="672"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DOM</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05:15*</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05:15*</w:t>
            </w:r>
          </w:p>
        </w:tc>
        <w:tc>
          <w:tcPr>
            <w:tcW w:w="6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06:40</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Nossa Senhora das Graças </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05:25</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06:00</w:t>
            </w:r>
          </w:p>
        </w:tc>
        <w:tc>
          <w:tcPr>
            <w:tcW w:w="6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09:00</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Nossa Senhora da Conceição  </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06:00</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07:10</w:t>
            </w:r>
          </w:p>
        </w:tc>
        <w:tc>
          <w:tcPr>
            <w:tcW w:w="6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11:00</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João Pereira de Vargas  </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06:35</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08:20</w:t>
            </w:r>
          </w:p>
        </w:tc>
        <w:tc>
          <w:tcPr>
            <w:tcW w:w="6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12:40</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Carlos </w:t>
            </w:r>
            <w:proofErr w:type="spellStart"/>
            <w:r w:rsidRPr="00B23BC2">
              <w:rPr>
                <w:rFonts w:ascii="Arial" w:hAnsi="Arial" w:cs="Arial"/>
                <w:color w:val="000000"/>
                <w:sz w:val="22"/>
                <w:szCs w:val="22"/>
              </w:rPr>
              <w:t>Fantinel</w:t>
            </w:r>
            <w:proofErr w:type="spellEnd"/>
            <w:r w:rsidRPr="00B23BC2">
              <w:rPr>
                <w:rFonts w:ascii="Arial" w:hAnsi="Arial" w:cs="Arial"/>
                <w:color w:val="000000"/>
                <w:sz w:val="22"/>
                <w:szCs w:val="22"/>
              </w:rPr>
              <w:t xml:space="preserve">  </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07:10</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10:30</w:t>
            </w:r>
          </w:p>
        </w:tc>
        <w:tc>
          <w:tcPr>
            <w:tcW w:w="6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15:00</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Américo Vespúcio  </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07:45</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12:20</w:t>
            </w:r>
          </w:p>
        </w:tc>
        <w:tc>
          <w:tcPr>
            <w:tcW w:w="6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17:00</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dos Sinos  </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08:20</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14:20</w:t>
            </w:r>
          </w:p>
        </w:tc>
        <w:tc>
          <w:tcPr>
            <w:tcW w:w="6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18:40</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Antônio da Silva Jardim  </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08:55</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16:30</w:t>
            </w:r>
          </w:p>
        </w:tc>
        <w:tc>
          <w:tcPr>
            <w:tcW w:w="6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Theodomiro Porto da Fonseca  </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09:30</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17:40</w:t>
            </w:r>
          </w:p>
        </w:tc>
        <w:tc>
          <w:tcPr>
            <w:tcW w:w="6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Est. dos Ramires  </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10:05</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18:50</w:t>
            </w:r>
          </w:p>
        </w:tc>
        <w:tc>
          <w:tcPr>
            <w:tcW w:w="6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Das Dálias</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10:40</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20:00</w:t>
            </w:r>
          </w:p>
        </w:tc>
        <w:tc>
          <w:tcPr>
            <w:tcW w:w="6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Das </w:t>
            </w:r>
            <w:proofErr w:type="spellStart"/>
            <w:r w:rsidRPr="00B23BC2">
              <w:rPr>
                <w:rFonts w:ascii="Arial" w:hAnsi="Arial" w:cs="Arial"/>
                <w:color w:val="000000"/>
                <w:sz w:val="22"/>
                <w:szCs w:val="22"/>
              </w:rPr>
              <w:t>Hortências</w:t>
            </w:r>
            <w:proofErr w:type="spellEnd"/>
            <w:r w:rsidRPr="00B23BC2">
              <w:rPr>
                <w:rFonts w:ascii="Arial" w:hAnsi="Arial" w:cs="Arial"/>
                <w:color w:val="000000"/>
                <w:sz w:val="22"/>
                <w:szCs w:val="22"/>
              </w:rPr>
              <w:t xml:space="preserve"> (até final)</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11:15</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Das </w:t>
            </w:r>
            <w:proofErr w:type="spellStart"/>
            <w:r w:rsidRPr="00B23BC2">
              <w:rPr>
                <w:rFonts w:ascii="Arial" w:hAnsi="Arial" w:cs="Arial"/>
                <w:color w:val="000000"/>
                <w:sz w:val="22"/>
                <w:szCs w:val="22"/>
              </w:rPr>
              <w:t>Hortências</w:t>
            </w:r>
            <w:proofErr w:type="spellEnd"/>
            <w:r w:rsidRPr="00B23BC2">
              <w:rPr>
                <w:rFonts w:ascii="Arial" w:hAnsi="Arial" w:cs="Arial"/>
                <w:color w:val="000000"/>
                <w:sz w:val="22"/>
                <w:szCs w:val="22"/>
              </w:rPr>
              <w:t xml:space="preserve"> (retorno)</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11:50</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Rodovia ERS 118  </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12:35</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Quintino Bocaiúva  </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13:10</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Luiz da Gama  </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13:45</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Benjamin Constant  </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14:20</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Dos Sinos  </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14:55</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Américo Vespúcio  </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15:30</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Carlos </w:t>
            </w:r>
            <w:proofErr w:type="spellStart"/>
            <w:r w:rsidRPr="00B23BC2">
              <w:rPr>
                <w:rFonts w:ascii="Arial" w:hAnsi="Arial" w:cs="Arial"/>
                <w:color w:val="000000"/>
                <w:sz w:val="22"/>
                <w:szCs w:val="22"/>
              </w:rPr>
              <w:t>Fantinel</w:t>
            </w:r>
            <w:proofErr w:type="spellEnd"/>
            <w:r w:rsidRPr="00B23BC2">
              <w:rPr>
                <w:rFonts w:ascii="Arial" w:hAnsi="Arial" w:cs="Arial"/>
                <w:color w:val="000000"/>
                <w:sz w:val="22"/>
                <w:szCs w:val="22"/>
              </w:rPr>
              <w:t xml:space="preserve">  </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16:05</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João Pereira de Vargas  </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16:40</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Rodovia ERS 118</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17:15</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proofErr w:type="spellStart"/>
            <w:r w:rsidRPr="00B23BC2">
              <w:rPr>
                <w:rFonts w:ascii="Arial" w:hAnsi="Arial" w:cs="Arial"/>
                <w:color w:val="000000"/>
                <w:sz w:val="22"/>
                <w:szCs w:val="22"/>
              </w:rPr>
              <w:t>Tv.Java</w:t>
            </w:r>
            <w:proofErr w:type="spellEnd"/>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17:50</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Ursa Maior</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18:25</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Theodomiro Porto da Fonseca  </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19:00</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João Pereira de Vargas </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19:35</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w:t>
            </w:r>
            <w:proofErr w:type="spellStart"/>
            <w:r w:rsidRPr="00B23BC2">
              <w:rPr>
                <w:rFonts w:ascii="Arial" w:hAnsi="Arial" w:cs="Arial"/>
                <w:color w:val="000000"/>
                <w:sz w:val="22"/>
                <w:szCs w:val="22"/>
              </w:rPr>
              <w:t>Cel</w:t>
            </w:r>
            <w:proofErr w:type="spellEnd"/>
            <w:r w:rsidRPr="00B23BC2">
              <w:rPr>
                <w:rFonts w:ascii="Arial" w:hAnsi="Arial" w:cs="Arial"/>
                <w:color w:val="000000"/>
                <w:sz w:val="22"/>
                <w:szCs w:val="22"/>
              </w:rPr>
              <w:t xml:space="preserve"> Serafim Pereira</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20:50</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lastRenderedPageBreak/>
              <w:t>Av. Sapucaia</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22:05</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23:10</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São Luiz</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Salgado Filho</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Mariano do canto</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B</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24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5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 SAÍDA AV. THEODOMIRO P. DA FONSECA</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Theodomiro Porto da Fonseca, esq. Av. Juventino Machado  </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Est. dos Ramires  </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Das Dálias</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Das </w:t>
            </w:r>
            <w:proofErr w:type="spellStart"/>
            <w:r w:rsidRPr="00B23BC2">
              <w:rPr>
                <w:rFonts w:ascii="Arial" w:hAnsi="Arial" w:cs="Arial"/>
                <w:color w:val="000000"/>
                <w:sz w:val="22"/>
                <w:szCs w:val="22"/>
              </w:rPr>
              <w:t>Hortências</w:t>
            </w:r>
            <w:proofErr w:type="spellEnd"/>
            <w:r w:rsidRPr="00B23BC2">
              <w:rPr>
                <w:rFonts w:ascii="Arial" w:hAnsi="Arial" w:cs="Arial"/>
                <w:color w:val="000000"/>
                <w:sz w:val="22"/>
                <w:szCs w:val="22"/>
              </w:rPr>
              <w:t xml:space="preserve"> (até final)</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Das </w:t>
            </w:r>
            <w:proofErr w:type="spellStart"/>
            <w:r w:rsidRPr="00B23BC2">
              <w:rPr>
                <w:rFonts w:ascii="Arial" w:hAnsi="Arial" w:cs="Arial"/>
                <w:color w:val="000000"/>
                <w:sz w:val="22"/>
                <w:szCs w:val="22"/>
              </w:rPr>
              <w:t>Hortências</w:t>
            </w:r>
            <w:proofErr w:type="spellEnd"/>
            <w:r w:rsidRPr="00B23BC2">
              <w:rPr>
                <w:rFonts w:ascii="Arial" w:hAnsi="Arial" w:cs="Arial"/>
                <w:color w:val="000000"/>
                <w:sz w:val="22"/>
                <w:szCs w:val="22"/>
              </w:rPr>
              <w:t xml:space="preserve"> (retorno)</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Rodovia ERS 118  </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Quintino Bocaiúva  </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Luiz da Gama  </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Benjamin Constant  </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Dos Sinos  </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Américo Vespúcio  </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Carlos </w:t>
            </w:r>
            <w:proofErr w:type="spellStart"/>
            <w:r w:rsidRPr="00B23BC2">
              <w:rPr>
                <w:rFonts w:ascii="Arial" w:hAnsi="Arial" w:cs="Arial"/>
                <w:color w:val="000000"/>
                <w:sz w:val="22"/>
                <w:szCs w:val="22"/>
              </w:rPr>
              <w:t>Fantinel</w:t>
            </w:r>
            <w:proofErr w:type="spellEnd"/>
            <w:r w:rsidRPr="00B23BC2">
              <w:rPr>
                <w:rFonts w:ascii="Arial" w:hAnsi="Arial" w:cs="Arial"/>
                <w:color w:val="000000"/>
                <w:sz w:val="22"/>
                <w:szCs w:val="22"/>
              </w:rPr>
              <w:t xml:space="preserve">  </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João Pereira de Vargas  </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Rodovia ERS 118</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proofErr w:type="spellStart"/>
            <w:r w:rsidRPr="00B23BC2">
              <w:rPr>
                <w:rFonts w:ascii="Arial" w:hAnsi="Arial" w:cs="Arial"/>
                <w:color w:val="000000"/>
                <w:sz w:val="22"/>
                <w:szCs w:val="22"/>
              </w:rPr>
              <w:t>Tv.Java</w:t>
            </w:r>
            <w:proofErr w:type="spellEnd"/>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Ursa Maior</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Theodomiro Porto da Fonseca  </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João Pereira de Vargas </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w:t>
            </w:r>
            <w:proofErr w:type="spellStart"/>
            <w:r w:rsidRPr="00B23BC2">
              <w:rPr>
                <w:rFonts w:ascii="Arial" w:hAnsi="Arial" w:cs="Arial"/>
                <w:color w:val="000000"/>
                <w:sz w:val="22"/>
                <w:szCs w:val="22"/>
              </w:rPr>
              <w:t>Cel</w:t>
            </w:r>
            <w:proofErr w:type="spellEnd"/>
            <w:r w:rsidRPr="00B23BC2">
              <w:rPr>
                <w:rFonts w:ascii="Arial" w:hAnsi="Arial" w:cs="Arial"/>
                <w:color w:val="000000"/>
                <w:sz w:val="22"/>
                <w:szCs w:val="22"/>
              </w:rPr>
              <w:t xml:space="preserve"> Serafim Pereira</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São Luiz</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Salgado Filho</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Mariano do canto</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61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B</w:t>
            </w:r>
          </w:p>
        </w:tc>
        <w:tc>
          <w:tcPr>
            <w:tcW w:w="124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5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bl>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
          <w:sz w:val="22"/>
          <w:szCs w:val="22"/>
          <w:u w:val="single"/>
        </w:rPr>
      </w:pPr>
    </w:p>
    <w:p w:rsidR="002B2499" w:rsidRPr="00B23BC2" w:rsidRDefault="002B2499" w:rsidP="002B2499">
      <w:pPr>
        <w:jc w:val="both"/>
        <w:outlineLvl w:val="0"/>
        <w:rPr>
          <w:b/>
          <w:sz w:val="22"/>
          <w:szCs w:val="22"/>
          <w:u w:val="single"/>
        </w:rPr>
      </w:pPr>
    </w:p>
    <w:p w:rsidR="002B2499" w:rsidRPr="00B23BC2" w:rsidRDefault="002B2499" w:rsidP="002B2499">
      <w:pPr>
        <w:jc w:val="both"/>
        <w:outlineLvl w:val="0"/>
        <w:rPr>
          <w:b/>
          <w:sz w:val="22"/>
          <w:szCs w:val="22"/>
          <w:u w:val="single"/>
        </w:rPr>
      </w:pPr>
    </w:p>
    <w:p w:rsidR="002B2499" w:rsidRPr="00B23BC2" w:rsidRDefault="002B2499" w:rsidP="002B2499">
      <w:pPr>
        <w:jc w:val="both"/>
        <w:outlineLvl w:val="0"/>
        <w:rPr>
          <w:b/>
          <w:sz w:val="22"/>
          <w:szCs w:val="22"/>
        </w:rPr>
      </w:pPr>
    </w:p>
    <w:p w:rsidR="002B2499" w:rsidRPr="00B23BC2" w:rsidRDefault="002B2499" w:rsidP="002B2499">
      <w:pPr>
        <w:jc w:val="both"/>
        <w:outlineLvl w:val="0"/>
        <w:rPr>
          <w:b/>
          <w:sz w:val="22"/>
          <w:szCs w:val="22"/>
        </w:rPr>
      </w:pPr>
    </w:p>
    <w:p w:rsidR="002B2499" w:rsidRPr="00B23BC2" w:rsidRDefault="002B2499" w:rsidP="002B2499">
      <w:pPr>
        <w:jc w:val="both"/>
        <w:outlineLvl w:val="0"/>
        <w:rPr>
          <w:b/>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tbl>
      <w:tblPr>
        <w:tblW w:w="9180" w:type="dxa"/>
        <w:tblInd w:w="70" w:type="dxa"/>
        <w:tblCellMar>
          <w:left w:w="70" w:type="dxa"/>
          <w:right w:w="70" w:type="dxa"/>
        </w:tblCellMar>
        <w:tblLook w:val="04A0"/>
      </w:tblPr>
      <w:tblGrid>
        <w:gridCol w:w="5200"/>
        <w:gridCol w:w="1996"/>
        <w:gridCol w:w="909"/>
        <w:gridCol w:w="1075"/>
      </w:tblGrid>
      <w:tr w:rsidR="002B2499" w:rsidRPr="00B23BC2" w:rsidTr="0044760F">
        <w:trPr>
          <w:trHeight w:val="375"/>
        </w:trPr>
        <w:tc>
          <w:tcPr>
            <w:tcW w:w="9180" w:type="dxa"/>
            <w:gridSpan w:val="4"/>
            <w:tcBorders>
              <w:top w:val="nil"/>
              <w:left w:val="nil"/>
              <w:bottom w:val="single" w:sz="4" w:space="0" w:color="auto"/>
              <w:right w:val="nil"/>
            </w:tcBorders>
            <w:noWrap/>
            <w:vAlign w:val="bottom"/>
            <w:hideMark/>
          </w:tcPr>
          <w:p w:rsidR="002B2499" w:rsidRPr="00B23BC2" w:rsidRDefault="002B2499" w:rsidP="002B2499">
            <w:pPr>
              <w:rPr>
                <w:rFonts w:ascii="Calibri" w:hAnsi="Calibri" w:cs="Calibri"/>
                <w:b/>
                <w:bCs/>
                <w:color w:val="000000"/>
                <w:sz w:val="22"/>
                <w:szCs w:val="22"/>
              </w:rPr>
            </w:pPr>
            <w:r w:rsidRPr="00B23BC2">
              <w:rPr>
                <w:rFonts w:ascii="Calibri" w:hAnsi="Calibri" w:cs="Calibri"/>
                <w:b/>
                <w:bCs/>
                <w:color w:val="000000"/>
                <w:sz w:val="22"/>
                <w:szCs w:val="22"/>
              </w:rPr>
              <w:t>L06 - PEDRO SIMON</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w:t>
            </w:r>
          </w:p>
        </w:tc>
        <w:tc>
          <w:tcPr>
            <w:tcW w:w="3980" w:type="dxa"/>
            <w:gridSpan w:val="3"/>
            <w:tcBorders>
              <w:top w:val="single" w:sz="4" w:space="0" w:color="auto"/>
              <w:left w:val="nil"/>
              <w:bottom w:val="nil"/>
              <w:right w:val="single" w:sz="4" w:space="0" w:color="auto"/>
            </w:tcBorders>
            <w:noWrap/>
            <w:vAlign w:val="bottom"/>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HORÁRIOS</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B</w:t>
            </w:r>
          </w:p>
        </w:tc>
        <w:tc>
          <w:tcPr>
            <w:tcW w:w="1996"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SEG A SEX</w:t>
            </w:r>
          </w:p>
        </w:tc>
        <w:tc>
          <w:tcPr>
            <w:tcW w:w="909"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SAB</w:t>
            </w:r>
          </w:p>
        </w:tc>
        <w:tc>
          <w:tcPr>
            <w:tcW w:w="1075"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DOM</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Sapucaia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05:20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05:30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06:30</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Luiz Pasteur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06:00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06:00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08:30</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Rodovia ERS 118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06:30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06:30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10:30</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Luiz Pasteur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07:00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07:00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16:30</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Novo Hamburgo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07:30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08:00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18:30</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w:t>
            </w:r>
            <w:proofErr w:type="spellStart"/>
            <w:r w:rsidRPr="00B23BC2">
              <w:rPr>
                <w:rFonts w:ascii="Arial" w:hAnsi="Arial" w:cs="Arial"/>
                <w:color w:val="000000"/>
                <w:sz w:val="22"/>
                <w:szCs w:val="22"/>
              </w:rPr>
              <w:t>Sancha</w:t>
            </w:r>
            <w:proofErr w:type="spellEnd"/>
            <w:r w:rsidRPr="00B23BC2">
              <w:rPr>
                <w:rFonts w:ascii="Arial" w:hAnsi="Arial" w:cs="Arial"/>
                <w:color w:val="000000"/>
                <w:sz w:val="22"/>
                <w:szCs w:val="22"/>
              </w:rPr>
              <w:t xml:space="preserve"> de </w:t>
            </w:r>
            <w:proofErr w:type="spellStart"/>
            <w:r w:rsidRPr="00B23BC2">
              <w:rPr>
                <w:rFonts w:ascii="Arial" w:hAnsi="Arial" w:cs="Arial"/>
                <w:color w:val="000000"/>
                <w:sz w:val="22"/>
                <w:szCs w:val="22"/>
              </w:rPr>
              <w:t>Tovar</w:t>
            </w:r>
            <w:proofErr w:type="spellEnd"/>
            <w:r w:rsidRPr="00B23BC2">
              <w:rPr>
                <w:rFonts w:ascii="Arial" w:hAnsi="Arial" w:cs="Arial"/>
                <w:color w:val="000000"/>
                <w:sz w:val="22"/>
                <w:szCs w:val="22"/>
              </w:rPr>
              <w:t xml:space="preserve">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08:10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10:00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Tenente </w:t>
            </w:r>
            <w:proofErr w:type="spellStart"/>
            <w:r w:rsidRPr="00B23BC2">
              <w:rPr>
                <w:rFonts w:ascii="Arial" w:hAnsi="Arial" w:cs="Arial"/>
                <w:color w:val="000000"/>
                <w:sz w:val="22"/>
                <w:szCs w:val="22"/>
              </w:rPr>
              <w:t>Timbauva</w:t>
            </w:r>
            <w:proofErr w:type="spellEnd"/>
            <w:r w:rsidRPr="00B23BC2">
              <w:rPr>
                <w:rFonts w:ascii="Arial" w:hAnsi="Arial" w:cs="Arial"/>
                <w:color w:val="000000"/>
                <w:sz w:val="22"/>
                <w:szCs w:val="22"/>
              </w:rPr>
              <w:t xml:space="preserve">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09:00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14:00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200" w:type="dxa"/>
            <w:tcBorders>
              <w:top w:val="nil"/>
              <w:left w:val="single" w:sz="4" w:space="0" w:color="auto"/>
              <w:bottom w:val="nil"/>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Novo Hamburgo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10:00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16:00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200" w:type="dxa"/>
            <w:tcBorders>
              <w:top w:val="single" w:sz="4" w:space="0" w:color="auto"/>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São Lázaro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11:00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17:00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Theodomiro Porto da Fonseca</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12:00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18:00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Rodovia ERS 118</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12:30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18:30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Tenente </w:t>
            </w:r>
            <w:proofErr w:type="spellStart"/>
            <w:r w:rsidRPr="00B23BC2">
              <w:rPr>
                <w:rFonts w:ascii="Arial" w:hAnsi="Arial" w:cs="Arial"/>
                <w:color w:val="000000"/>
                <w:sz w:val="22"/>
                <w:szCs w:val="22"/>
              </w:rPr>
              <w:t>Timbauva</w:t>
            </w:r>
            <w:proofErr w:type="spellEnd"/>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13:30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19:30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200" w:type="dxa"/>
            <w:tcBorders>
              <w:top w:val="nil"/>
              <w:left w:val="single" w:sz="4" w:space="0" w:color="auto"/>
              <w:bottom w:val="nil"/>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Silveira Martins</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14:30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single" w:sz="4" w:space="0" w:color="auto"/>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Padre </w:t>
            </w:r>
            <w:proofErr w:type="spellStart"/>
            <w:r w:rsidRPr="00B23BC2">
              <w:rPr>
                <w:rFonts w:ascii="Arial" w:hAnsi="Arial" w:cs="Arial"/>
                <w:color w:val="000000"/>
                <w:sz w:val="22"/>
                <w:szCs w:val="22"/>
              </w:rPr>
              <w:t>Reus</w:t>
            </w:r>
            <w:proofErr w:type="spellEnd"/>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15:30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Primor</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16:30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17:00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17:30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São Luiz</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18:00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Salgado Filho</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18:30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Mariano do Canto</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19:00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19:30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20:30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B</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21:30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22:30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bl>
    <w:p w:rsidR="002B2499" w:rsidRPr="00B23BC2" w:rsidRDefault="002B2499" w:rsidP="002B2499">
      <w:pPr>
        <w:jc w:val="both"/>
        <w:outlineLvl w:val="0"/>
        <w:rPr>
          <w:b/>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tbl>
      <w:tblPr>
        <w:tblW w:w="9180" w:type="dxa"/>
        <w:tblInd w:w="70" w:type="dxa"/>
        <w:tblCellMar>
          <w:left w:w="70" w:type="dxa"/>
          <w:right w:w="70" w:type="dxa"/>
        </w:tblCellMar>
        <w:tblLook w:val="04A0"/>
      </w:tblPr>
      <w:tblGrid>
        <w:gridCol w:w="5723"/>
        <w:gridCol w:w="1734"/>
        <w:gridCol w:w="789"/>
        <w:gridCol w:w="934"/>
      </w:tblGrid>
      <w:tr w:rsidR="002B2499" w:rsidRPr="00B23BC2" w:rsidTr="0044760F">
        <w:trPr>
          <w:trHeight w:val="375"/>
        </w:trPr>
        <w:tc>
          <w:tcPr>
            <w:tcW w:w="9180" w:type="dxa"/>
            <w:gridSpan w:val="4"/>
            <w:tcBorders>
              <w:top w:val="nil"/>
              <w:left w:val="nil"/>
              <w:bottom w:val="single" w:sz="4" w:space="0" w:color="auto"/>
              <w:right w:val="nil"/>
            </w:tcBorders>
            <w:noWrap/>
            <w:vAlign w:val="bottom"/>
            <w:hideMark/>
          </w:tcPr>
          <w:p w:rsidR="002B2499" w:rsidRPr="00B23BC2" w:rsidRDefault="002B2499" w:rsidP="002B2499">
            <w:pPr>
              <w:rPr>
                <w:rFonts w:ascii="Calibri" w:hAnsi="Calibri" w:cs="Calibri"/>
                <w:b/>
                <w:bCs/>
                <w:color w:val="000000"/>
                <w:sz w:val="22"/>
                <w:szCs w:val="22"/>
              </w:rPr>
            </w:pPr>
            <w:r w:rsidRPr="00B23BC2">
              <w:rPr>
                <w:rFonts w:ascii="Calibri" w:hAnsi="Calibri" w:cs="Calibri"/>
                <w:b/>
                <w:bCs/>
                <w:color w:val="000000"/>
                <w:sz w:val="22"/>
                <w:szCs w:val="22"/>
              </w:rPr>
              <w:t>L08 - WALDEREZ</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w:t>
            </w:r>
          </w:p>
        </w:tc>
        <w:tc>
          <w:tcPr>
            <w:tcW w:w="3457" w:type="dxa"/>
            <w:gridSpan w:val="3"/>
            <w:tcBorders>
              <w:top w:val="single" w:sz="4" w:space="0" w:color="auto"/>
              <w:left w:val="nil"/>
              <w:bottom w:val="nil"/>
              <w:right w:val="single" w:sz="4" w:space="0" w:color="auto"/>
            </w:tcBorders>
            <w:noWrap/>
            <w:vAlign w:val="bottom"/>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HORÁRIOS</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PRAÇA</w:t>
            </w:r>
          </w:p>
        </w:tc>
        <w:tc>
          <w:tcPr>
            <w:tcW w:w="1734"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SEG A SEX</w:t>
            </w:r>
          </w:p>
        </w:tc>
        <w:tc>
          <w:tcPr>
            <w:tcW w:w="789"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SAB</w:t>
            </w:r>
          </w:p>
        </w:tc>
        <w:tc>
          <w:tcPr>
            <w:tcW w:w="934"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DOM</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Rodrigues de Figueiredo</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04:50*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05:00</w:t>
            </w:r>
          </w:p>
        </w:tc>
        <w:tc>
          <w:tcPr>
            <w:tcW w:w="9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06:00</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Manoel Serafim</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05:20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06:00</w:t>
            </w:r>
          </w:p>
        </w:tc>
        <w:tc>
          <w:tcPr>
            <w:tcW w:w="9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08:00</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Dona Josefina</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05:50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07:00</w:t>
            </w:r>
          </w:p>
        </w:tc>
        <w:tc>
          <w:tcPr>
            <w:tcW w:w="9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10:00</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Santa Terezinha</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06:20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08:00</w:t>
            </w:r>
          </w:p>
        </w:tc>
        <w:tc>
          <w:tcPr>
            <w:tcW w:w="9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12:00</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Primeiro de Maio</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06:50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10:00</w:t>
            </w:r>
          </w:p>
        </w:tc>
        <w:tc>
          <w:tcPr>
            <w:tcW w:w="9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14:00</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Rio de Janeiro</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07:20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12:00</w:t>
            </w:r>
          </w:p>
        </w:tc>
        <w:tc>
          <w:tcPr>
            <w:tcW w:w="9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16:00</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Libero Badaró</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07:50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14:00</w:t>
            </w:r>
          </w:p>
        </w:tc>
        <w:tc>
          <w:tcPr>
            <w:tcW w:w="9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18:00</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Leopoldo </w:t>
            </w:r>
            <w:proofErr w:type="spellStart"/>
            <w:r w:rsidRPr="00B23BC2">
              <w:rPr>
                <w:rFonts w:ascii="Arial" w:hAnsi="Arial" w:cs="Arial"/>
                <w:color w:val="000000"/>
                <w:sz w:val="22"/>
                <w:szCs w:val="22"/>
              </w:rPr>
              <w:t>Scharlau</w:t>
            </w:r>
            <w:proofErr w:type="spellEnd"/>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08:20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16:00</w:t>
            </w:r>
          </w:p>
        </w:tc>
        <w:tc>
          <w:tcPr>
            <w:tcW w:w="9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20:00</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Theodomiro Porto da Fonseca</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08:50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18:15</w:t>
            </w:r>
          </w:p>
        </w:tc>
        <w:tc>
          <w:tcPr>
            <w:tcW w:w="9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Martinho </w:t>
            </w:r>
            <w:proofErr w:type="spellStart"/>
            <w:r w:rsidRPr="00B23BC2">
              <w:rPr>
                <w:rFonts w:ascii="Arial" w:hAnsi="Arial" w:cs="Arial"/>
                <w:color w:val="000000"/>
                <w:sz w:val="22"/>
                <w:szCs w:val="22"/>
              </w:rPr>
              <w:t>Sesterhenn</w:t>
            </w:r>
            <w:proofErr w:type="spellEnd"/>
            <w:r w:rsidRPr="00B23BC2">
              <w:rPr>
                <w:rFonts w:ascii="Arial" w:hAnsi="Arial" w:cs="Arial"/>
                <w:color w:val="000000"/>
                <w:sz w:val="22"/>
                <w:szCs w:val="22"/>
              </w:rPr>
              <w:t xml:space="preserve">  </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09:20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20:00</w:t>
            </w:r>
          </w:p>
        </w:tc>
        <w:tc>
          <w:tcPr>
            <w:tcW w:w="9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Luiz Pasteur  </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09:50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21:00</w:t>
            </w:r>
          </w:p>
        </w:tc>
        <w:tc>
          <w:tcPr>
            <w:tcW w:w="9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São Bento  </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10:20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Taquara  </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10:50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Rio Madeira  </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11:20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Luiz Pasteur  </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11:50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Alcebíades Tavares  </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12:20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Rodovia ERS 118</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12:50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Luis Lopes</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13:20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Luiz Pasteur  </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13:50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Abílio J. Farias  </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14:20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José C. da Silveira  </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14:50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Flores da Cunha  </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15:20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Alcebíades Tavares  </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15:50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lastRenderedPageBreak/>
              <w:t xml:space="preserve">Av. Luiz Pasteur  </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16:20</w:t>
            </w:r>
          </w:p>
        </w:tc>
        <w:tc>
          <w:tcPr>
            <w:tcW w:w="78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Rio Madeira  </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16:50</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Taquara  </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17:20</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São Bento  </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17:50</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Luiz Pasteur  </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18:20</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Martinho </w:t>
            </w:r>
            <w:proofErr w:type="spellStart"/>
            <w:r w:rsidRPr="00B23BC2">
              <w:rPr>
                <w:rFonts w:ascii="Arial" w:hAnsi="Arial" w:cs="Arial"/>
                <w:color w:val="000000"/>
                <w:sz w:val="22"/>
                <w:szCs w:val="22"/>
              </w:rPr>
              <w:t>Sesthemhenn</w:t>
            </w:r>
            <w:proofErr w:type="spellEnd"/>
            <w:r w:rsidRPr="00B23BC2">
              <w:rPr>
                <w:rFonts w:ascii="Arial" w:hAnsi="Arial" w:cs="Arial"/>
                <w:color w:val="000000"/>
                <w:sz w:val="22"/>
                <w:szCs w:val="22"/>
              </w:rPr>
              <w:t xml:space="preserve">  </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18:50</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Theodomiro Porto da Fonseca </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19:20</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Rodovia ERS 118</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19:50</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Rio de Janeiro</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20:20</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Primeiro de Maio</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21:00</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Santa Terezinha</w:t>
            </w:r>
          </w:p>
        </w:tc>
        <w:tc>
          <w:tcPr>
            <w:tcW w:w="173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22:00</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Dona Josefina</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Manoel Serafim</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Coronel Genuíno</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Rodrigues de Figueiredo</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PRAÇA</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single" w:sz="4" w:space="0" w:color="auto"/>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 SAÍDA R. LUIS LOPES</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single" w:sz="4" w:space="0" w:color="auto"/>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Luis Lopes</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Luiz Pasteur  </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Abílio J. Farias  </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José C. da Silveira  </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Flores da Cunha  </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Alcebíades Tavares  </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Luiz Pasteur  </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Rio Madeira  </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Taquara  </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São Bento  </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Luiz Pasteur  </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Martinho </w:t>
            </w:r>
            <w:proofErr w:type="spellStart"/>
            <w:r w:rsidRPr="00B23BC2">
              <w:rPr>
                <w:rFonts w:ascii="Arial" w:hAnsi="Arial" w:cs="Arial"/>
                <w:color w:val="000000"/>
                <w:sz w:val="22"/>
                <w:szCs w:val="22"/>
              </w:rPr>
              <w:t>Sesthemhenn</w:t>
            </w:r>
            <w:proofErr w:type="spellEnd"/>
            <w:r w:rsidRPr="00B23BC2">
              <w:rPr>
                <w:rFonts w:ascii="Arial" w:hAnsi="Arial" w:cs="Arial"/>
                <w:color w:val="000000"/>
                <w:sz w:val="22"/>
                <w:szCs w:val="22"/>
              </w:rPr>
              <w:t xml:space="preserve">  </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Theodomiro Porto da Fonseca </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Rodovia ERS 118</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Rio de Janeiro</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Primeiro de Maio</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Santa Terezinha</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Dona Josefina</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Manoel Serafim</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Coronel Genuíno</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Rodrigues de Figueiredo</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2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PRAÇA</w:t>
            </w:r>
          </w:p>
        </w:tc>
        <w:tc>
          <w:tcPr>
            <w:tcW w:w="17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8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bl>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tbl>
      <w:tblPr>
        <w:tblW w:w="9180" w:type="dxa"/>
        <w:tblInd w:w="70" w:type="dxa"/>
        <w:tblCellMar>
          <w:left w:w="70" w:type="dxa"/>
          <w:right w:w="70" w:type="dxa"/>
        </w:tblCellMar>
        <w:tblLook w:val="04A0"/>
      </w:tblPr>
      <w:tblGrid>
        <w:gridCol w:w="5628"/>
        <w:gridCol w:w="1725"/>
        <w:gridCol w:w="898"/>
        <w:gridCol w:w="929"/>
      </w:tblGrid>
      <w:tr w:rsidR="002B2499" w:rsidRPr="00B23BC2" w:rsidTr="0044760F">
        <w:trPr>
          <w:trHeight w:val="375"/>
        </w:trPr>
        <w:tc>
          <w:tcPr>
            <w:tcW w:w="9180" w:type="dxa"/>
            <w:gridSpan w:val="4"/>
            <w:tcBorders>
              <w:top w:val="nil"/>
              <w:left w:val="nil"/>
              <w:bottom w:val="single" w:sz="4" w:space="0" w:color="auto"/>
              <w:right w:val="nil"/>
            </w:tcBorders>
            <w:noWrap/>
            <w:vAlign w:val="bottom"/>
            <w:hideMark/>
          </w:tcPr>
          <w:p w:rsidR="002B2499" w:rsidRPr="00B23BC2" w:rsidRDefault="002B2499" w:rsidP="002B2499">
            <w:pPr>
              <w:rPr>
                <w:rFonts w:ascii="Calibri" w:hAnsi="Calibri" w:cs="Calibri"/>
                <w:b/>
                <w:bCs/>
                <w:color w:val="000000"/>
                <w:sz w:val="22"/>
                <w:szCs w:val="22"/>
              </w:rPr>
            </w:pPr>
            <w:bookmarkStart w:id="5" w:name="RANGE!A1:D82"/>
            <w:r w:rsidRPr="00B23BC2">
              <w:rPr>
                <w:rFonts w:ascii="Calibri" w:hAnsi="Calibri" w:cs="Calibri"/>
                <w:b/>
                <w:bCs/>
                <w:color w:val="000000"/>
                <w:sz w:val="22"/>
                <w:szCs w:val="22"/>
              </w:rPr>
              <w:t>L09 - BOA VISTA</w:t>
            </w:r>
            <w:bookmarkEnd w:id="5"/>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w:t>
            </w:r>
          </w:p>
        </w:tc>
        <w:tc>
          <w:tcPr>
            <w:tcW w:w="3552" w:type="dxa"/>
            <w:gridSpan w:val="3"/>
            <w:tcBorders>
              <w:top w:val="single" w:sz="4" w:space="0" w:color="auto"/>
              <w:left w:val="nil"/>
              <w:bottom w:val="nil"/>
              <w:right w:val="single" w:sz="4" w:space="0" w:color="auto"/>
            </w:tcBorders>
            <w:noWrap/>
            <w:vAlign w:val="bottom"/>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HORÁRIOS</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B</w:t>
            </w:r>
          </w:p>
        </w:tc>
        <w:tc>
          <w:tcPr>
            <w:tcW w:w="1725"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SEG A SEX</w:t>
            </w:r>
          </w:p>
        </w:tc>
        <w:tc>
          <w:tcPr>
            <w:tcW w:w="898"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SAB</w:t>
            </w:r>
          </w:p>
        </w:tc>
        <w:tc>
          <w:tcPr>
            <w:tcW w:w="929"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DOM</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Sapucaia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05:20*</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05:20*</w:t>
            </w:r>
          </w:p>
        </w:tc>
        <w:tc>
          <w:tcPr>
            <w:tcW w:w="9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05:30*</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Marechal Deodoro</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05:45</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05:45</w:t>
            </w:r>
          </w:p>
        </w:tc>
        <w:tc>
          <w:tcPr>
            <w:tcW w:w="9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07:00</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Manoel Serafim</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06:15</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06:45</w:t>
            </w:r>
          </w:p>
        </w:tc>
        <w:tc>
          <w:tcPr>
            <w:tcW w:w="9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09:00</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Jorge </w:t>
            </w:r>
            <w:proofErr w:type="spellStart"/>
            <w:r w:rsidRPr="00B23BC2">
              <w:rPr>
                <w:rFonts w:ascii="Arial" w:hAnsi="Arial" w:cs="Arial"/>
                <w:color w:val="000000"/>
                <w:sz w:val="22"/>
                <w:szCs w:val="22"/>
              </w:rPr>
              <w:t>Assun</w:t>
            </w:r>
            <w:proofErr w:type="spellEnd"/>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06:45</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07:45</w:t>
            </w:r>
          </w:p>
        </w:tc>
        <w:tc>
          <w:tcPr>
            <w:tcW w:w="9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11:00</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Fernando Noronha</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07:15</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08:45</w:t>
            </w:r>
          </w:p>
        </w:tc>
        <w:tc>
          <w:tcPr>
            <w:tcW w:w="9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13:00</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Rio de Janeiro</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07:45</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09:45</w:t>
            </w:r>
          </w:p>
        </w:tc>
        <w:tc>
          <w:tcPr>
            <w:tcW w:w="9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15:00</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Libero Badaró</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08:15</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11:45</w:t>
            </w:r>
          </w:p>
        </w:tc>
        <w:tc>
          <w:tcPr>
            <w:tcW w:w="9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17:00</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Leopoldo </w:t>
            </w:r>
            <w:proofErr w:type="spellStart"/>
            <w:r w:rsidRPr="00B23BC2">
              <w:rPr>
                <w:rFonts w:ascii="Arial" w:hAnsi="Arial" w:cs="Arial"/>
                <w:color w:val="000000"/>
                <w:sz w:val="22"/>
                <w:szCs w:val="22"/>
              </w:rPr>
              <w:t>Scharlau</w:t>
            </w:r>
            <w:proofErr w:type="spellEnd"/>
            <w:r w:rsidRPr="00B23BC2">
              <w:rPr>
                <w:rFonts w:ascii="Arial" w:hAnsi="Arial" w:cs="Arial"/>
                <w:color w:val="000000"/>
                <w:sz w:val="22"/>
                <w:szCs w:val="22"/>
              </w:rPr>
              <w:t xml:space="preserve">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08:45</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13:45</w:t>
            </w:r>
          </w:p>
        </w:tc>
        <w:tc>
          <w:tcPr>
            <w:tcW w:w="9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19:00</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Theodomiro Porto da Fonseca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09:15</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15:45</w:t>
            </w:r>
          </w:p>
        </w:tc>
        <w:tc>
          <w:tcPr>
            <w:tcW w:w="9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Ursa Maior</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09:40</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17:45</w:t>
            </w:r>
          </w:p>
        </w:tc>
        <w:tc>
          <w:tcPr>
            <w:tcW w:w="9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Padre Cacique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10:15</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18:45</w:t>
            </w:r>
          </w:p>
        </w:tc>
        <w:tc>
          <w:tcPr>
            <w:tcW w:w="9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João Pereira de Vargas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10:45</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19:45</w:t>
            </w:r>
          </w:p>
        </w:tc>
        <w:tc>
          <w:tcPr>
            <w:tcW w:w="9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Carlos </w:t>
            </w:r>
            <w:proofErr w:type="spellStart"/>
            <w:r w:rsidRPr="00B23BC2">
              <w:rPr>
                <w:rFonts w:ascii="Arial" w:hAnsi="Arial" w:cs="Arial"/>
                <w:color w:val="000000"/>
                <w:sz w:val="22"/>
                <w:szCs w:val="22"/>
              </w:rPr>
              <w:t>Fantinel</w:t>
            </w:r>
            <w:proofErr w:type="spellEnd"/>
            <w:r w:rsidRPr="00B23BC2">
              <w:rPr>
                <w:rFonts w:ascii="Arial" w:hAnsi="Arial" w:cs="Arial"/>
                <w:color w:val="000000"/>
                <w:sz w:val="22"/>
                <w:szCs w:val="22"/>
              </w:rPr>
              <w:t xml:space="preserve">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11:15</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20:45</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Américo Vespúcio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11:45</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Paulo Couto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12:15</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Osvaldo Dias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12:45</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w:t>
            </w:r>
            <w:proofErr w:type="spellStart"/>
            <w:r w:rsidRPr="00B23BC2">
              <w:rPr>
                <w:rFonts w:ascii="Arial" w:hAnsi="Arial" w:cs="Arial"/>
                <w:color w:val="000000"/>
                <w:sz w:val="22"/>
                <w:szCs w:val="22"/>
              </w:rPr>
              <w:t>Arestídes</w:t>
            </w:r>
            <w:proofErr w:type="spellEnd"/>
            <w:r w:rsidRPr="00B23BC2">
              <w:rPr>
                <w:rFonts w:ascii="Arial" w:hAnsi="Arial" w:cs="Arial"/>
                <w:color w:val="000000"/>
                <w:sz w:val="22"/>
                <w:szCs w:val="22"/>
              </w:rPr>
              <w:t xml:space="preserve"> Lobo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13:15</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Antonio da Silva Jardim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13:45</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Benjamim Constant</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14:15</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Luiz Gama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14:45</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lastRenderedPageBreak/>
              <w:t xml:space="preserve">R. Duque de Caxias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15:15</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Clóvis Ely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15:45</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Santo André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16:15</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Gaspar Martins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16:45</w:t>
            </w:r>
          </w:p>
        </w:tc>
        <w:tc>
          <w:tcPr>
            <w:tcW w:w="89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Thomas Edson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17:15</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Arlindo José Gross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17:45</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Clóvis Eli</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18:15</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Quintino Bocaiúva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18:45</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Luiz Gama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19:15</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Américo Vespúcio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19:45</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Carlos </w:t>
            </w:r>
            <w:proofErr w:type="spellStart"/>
            <w:r w:rsidRPr="00B23BC2">
              <w:rPr>
                <w:rFonts w:ascii="Arial" w:hAnsi="Arial" w:cs="Arial"/>
                <w:color w:val="000000"/>
                <w:sz w:val="22"/>
                <w:szCs w:val="22"/>
              </w:rPr>
              <w:t>Fantinel</w:t>
            </w:r>
            <w:proofErr w:type="spellEnd"/>
            <w:r w:rsidRPr="00B23BC2">
              <w:rPr>
                <w:rFonts w:ascii="Arial" w:hAnsi="Arial" w:cs="Arial"/>
                <w:color w:val="000000"/>
                <w:sz w:val="22"/>
                <w:szCs w:val="22"/>
              </w:rPr>
              <w:t xml:space="preserve">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20:15</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João Pereira de Vargas</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20:45</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Rodovia ERS 118</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21:15</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Tv. Java</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22:25</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Ursa Maior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23:10</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Theodomiro Porto da Fonseca  </w:t>
            </w:r>
          </w:p>
        </w:tc>
        <w:tc>
          <w:tcPr>
            <w:tcW w:w="172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23:50</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Leopoldo </w:t>
            </w:r>
            <w:proofErr w:type="spellStart"/>
            <w:r w:rsidRPr="00B23BC2">
              <w:rPr>
                <w:rFonts w:ascii="Arial" w:hAnsi="Arial" w:cs="Arial"/>
                <w:color w:val="000000"/>
                <w:sz w:val="22"/>
                <w:szCs w:val="22"/>
              </w:rPr>
              <w:t>Sharlau</w:t>
            </w:r>
            <w:proofErr w:type="spellEnd"/>
            <w:r w:rsidRPr="00B23BC2">
              <w:rPr>
                <w:rFonts w:ascii="Arial" w:hAnsi="Arial" w:cs="Arial"/>
                <w:color w:val="000000"/>
                <w:sz w:val="22"/>
                <w:szCs w:val="22"/>
              </w:rPr>
              <w:t xml:space="preserve">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Trindade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Rio de Janeiro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Nossa Senhora da Conceição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Nossa Senhora das Graças</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Sapucaia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São Luiz</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Salgado Filho</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Mariano do Canto</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B</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single" w:sz="4" w:space="0" w:color="auto"/>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 SAÍDA R. CLOVIS ELI</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Clóvis Eli, esquina R. Quintino Bocaiuva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Santo André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Gaspar Martins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Thomas Edson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Arlindo José Gross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Clóvis Ely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Quintino Bocaiúva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Luiz Gama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Américo Vespúcio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Carlos </w:t>
            </w:r>
            <w:proofErr w:type="spellStart"/>
            <w:r w:rsidRPr="00B23BC2">
              <w:rPr>
                <w:rFonts w:ascii="Arial" w:hAnsi="Arial" w:cs="Arial"/>
                <w:color w:val="000000"/>
                <w:sz w:val="22"/>
                <w:szCs w:val="22"/>
              </w:rPr>
              <w:t>Fantinel</w:t>
            </w:r>
            <w:proofErr w:type="spellEnd"/>
            <w:r w:rsidRPr="00B23BC2">
              <w:rPr>
                <w:rFonts w:ascii="Arial" w:hAnsi="Arial" w:cs="Arial"/>
                <w:color w:val="000000"/>
                <w:sz w:val="22"/>
                <w:szCs w:val="22"/>
              </w:rPr>
              <w:t xml:space="preserve">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João Pereira de Vargas</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Rodovia ERS 118</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Tv. Java</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Ursa Maior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Theodomiro Porto da Fonseca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Leopoldo </w:t>
            </w:r>
            <w:proofErr w:type="spellStart"/>
            <w:r w:rsidRPr="00B23BC2">
              <w:rPr>
                <w:rFonts w:ascii="Arial" w:hAnsi="Arial" w:cs="Arial"/>
                <w:color w:val="000000"/>
                <w:sz w:val="22"/>
                <w:szCs w:val="22"/>
              </w:rPr>
              <w:t>Sharlau</w:t>
            </w:r>
            <w:proofErr w:type="spellEnd"/>
            <w:r w:rsidRPr="00B23BC2">
              <w:rPr>
                <w:rFonts w:ascii="Arial" w:hAnsi="Arial" w:cs="Arial"/>
                <w:color w:val="000000"/>
                <w:sz w:val="22"/>
                <w:szCs w:val="22"/>
              </w:rPr>
              <w:t xml:space="preserve">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Trindade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Rio de Janeiro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Nossa Senhora da Conceição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Nossa Senhora das Graças</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Sapucaia  </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lastRenderedPageBreak/>
              <w:t>Av. Mauá</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São Luiz</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Salgado Filho</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Mariano do Canto</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6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B</w:t>
            </w:r>
          </w:p>
        </w:tc>
        <w:tc>
          <w:tcPr>
            <w:tcW w:w="172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9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bl>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tbl>
      <w:tblPr>
        <w:tblW w:w="9180" w:type="dxa"/>
        <w:tblInd w:w="70" w:type="dxa"/>
        <w:tblCellMar>
          <w:left w:w="70" w:type="dxa"/>
          <w:right w:w="70" w:type="dxa"/>
        </w:tblCellMar>
        <w:tblLook w:val="04A0"/>
      </w:tblPr>
      <w:tblGrid>
        <w:gridCol w:w="4412"/>
        <w:gridCol w:w="748"/>
        <w:gridCol w:w="1340"/>
        <w:gridCol w:w="304"/>
        <w:gridCol w:w="1013"/>
        <w:gridCol w:w="75"/>
        <w:gridCol w:w="1288"/>
      </w:tblGrid>
      <w:tr w:rsidR="002B2499" w:rsidRPr="00B23BC2" w:rsidTr="0044760F">
        <w:trPr>
          <w:trHeight w:val="375"/>
        </w:trPr>
        <w:tc>
          <w:tcPr>
            <w:tcW w:w="5160" w:type="dxa"/>
            <w:gridSpan w:val="2"/>
            <w:tcBorders>
              <w:top w:val="nil"/>
              <w:left w:val="nil"/>
              <w:bottom w:val="single" w:sz="4" w:space="0" w:color="auto"/>
              <w:right w:val="nil"/>
            </w:tcBorders>
            <w:noWrap/>
            <w:vAlign w:val="bottom"/>
            <w:hideMark/>
          </w:tcPr>
          <w:p w:rsidR="002B2499" w:rsidRPr="00B23BC2" w:rsidRDefault="002B2499" w:rsidP="002B2499">
            <w:pPr>
              <w:rPr>
                <w:rFonts w:ascii="Calibri" w:hAnsi="Calibri" w:cs="Calibri"/>
                <w:b/>
                <w:bCs/>
                <w:color w:val="000000"/>
                <w:sz w:val="22"/>
                <w:szCs w:val="22"/>
              </w:rPr>
            </w:pPr>
            <w:bookmarkStart w:id="6" w:name="RANGE!A1:D54"/>
            <w:r w:rsidRPr="00B23BC2">
              <w:rPr>
                <w:rFonts w:ascii="Calibri" w:hAnsi="Calibri" w:cs="Calibri"/>
                <w:b/>
                <w:bCs/>
                <w:color w:val="000000"/>
                <w:sz w:val="22"/>
                <w:szCs w:val="22"/>
              </w:rPr>
              <w:t>L10 - IPIRANGA</w:t>
            </w:r>
            <w:bookmarkEnd w:id="6"/>
          </w:p>
        </w:tc>
        <w:tc>
          <w:tcPr>
            <w:tcW w:w="1340" w:type="dxa"/>
            <w:tcBorders>
              <w:top w:val="nil"/>
              <w:left w:val="nil"/>
              <w:bottom w:val="single" w:sz="4" w:space="0" w:color="auto"/>
              <w:right w:val="nil"/>
            </w:tcBorders>
            <w:noWrap/>
            <w:vAlign w:val="bottom"/>
            <w:hideMark/>
          </w:tcPr>
          <w:p w:rsidR="002B2499" w:rsidRPr="00B23BC2" w:rsidRDefault="002B2499" w:rsidP="002B2499">
            <w:pPr>
              <w:rPr>
                <w:rFonts w:ascii="Calibri" w:hAnsi="Calibri" w:cs="Calibri"/>
                <w:b/>
                <w:bCs/>
                <w:color w:val="000000"/>
                <w:sz w:val="22"/>
                <w:szCs w:val="22"/>
              </w:rPr>
            </w:pPr>
            <w:r w:rsidRPr="00B23BC2">
              <w:rPr>
                <w:rFonts w:ascii="Calibri" w:hAnsi="Calibri" w:cs="Calibri"/>
                <w:b/>
                <w:bCs/>
                <w:color w:val="000000"/>
                <w:sz w:val="22"/>
                <w:szCs w:val="22"/>
              </w:rPr>
              <w:t> </w:t>
            </w:r>
          </w:p>
        </w:tc>
        <w:tc>
          <w:tcPr>
            <w:tcW w:w="2680" w:type="dxa"/>
            <w:gridSpan w:val="4"/>
            <w:tcBorders>
              <w:top w:val="nil"/>
              <w:left w:val="nil"/>
              <w:bottom w:val="single" w:sz="4" w:space="0" w:color="auto"/>
              <w:right w:val="nil"/>
            </w:tcBorders>
            <w:noWrap/>
            <w:vAlign w:val="bottom"/>
            <w:hideMark/>
          </w:tcPr>
          <w:p w:rsidR="002B2499" w:rsidRPr="00B23BC2" w:rsidRDefault="002B2499" w:rsidP="002B2499">
            <w:pPr>
              <w:jc w:val="right"/>
              <w:rPr>
                <w:rFonts w:ascii="Calibri" w:hAnsi="Calibri" w:cs="Calibri"/>
                <w:b/>
                <w:bCs/>
                <w:color w:val="000000"/>
                <w:sz w:val="22"/>
                <w:szCs w:val="22"/>
              </w:rPr>
            </w:pPr>
            <w:r w:rsidRPr="00B23BC2">
              <w:rPr>
                <w:rFonts w:ascii="Calibri" w:hAnsi="Calibri" w:cs="Calibri"/>
                <w:b/>
                <w:bCs/>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w:t>
            </w:r>
          </w:p>
        </w:tc>
        <w:tc>
          <w:tcPr>
            <w:tcW w:w="4020" w:type="dxa"/>
            <w:gridSpan w:val="5"/>
            <w:tcBorders>
              <w:top w:val="single" w:sz="4" w:space="0" w:color="auto"/>
              <w:left w:val="nil"/>
              <w:bottom w:val="nil"/>
              <w:right w:val="single" w:sz="4" w:space="0" w:color="auto"/>
            </w:tcBorders>
            <w:noWrap/>
            <w:vAlign w:val="bottom"/>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HORÁRIOS</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B</w:t>
            </w:r>
          </w:p>
        </w:tc>
        <w:tc>
          <w:tcPr>
            <w:tcW w:w="1340"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SEG A SEX</w:t>
            </w:r>
          </w:p>
        </w:tc>
        <w:tc>
          <w:tcPr>
            <w:tcW w:w="1317" w:type="dxa"/>
            <w:gridSpan w:val="2"/>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SAB</w:t>
            </w:r>
          </w:p>
        </w:tc>
        <w:tc>
          <w:tcPr>
            <w:tcW w:w="1363" w:type="dxa"/>
            <w:gridSpan w:val="2"/>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DOM</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Sapucaia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05:00*</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05:00*</w:t>
            </w:r>
          </w:p>
        </w:tc>
        <w:tc>
          <w:tcPr>
            <w:tcW w:w="1363"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06:00</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Nossa Senhora das Graças</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05:20*</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05:40</w:t>
            </w:r>
          </w:p>
        </w:tc>
        <w:tc>
          <w:tcPr>
            <w:tcW w:w="1363"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08:00</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Nossa Senhora da Conceição</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05:40</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06:05</w:t>
            </w:r>
          </w:p>
        </w:tc>
        <w:tc>
          <w:tcPr>
            <w:tcW w:w="1363"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10:00</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João Pereira de Vargas</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05:57</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06:30</w:t>
            </w:r>
          </w:p>
        </w:tc>
        <w:tc>
          <w:tcPr>
            <w:tcW w:w="1363"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12:00</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Theodomiro Porto da Fonseca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06:14</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06:55</w:t>
            </w:r>
          </w:p>
        </w:tc>
        <w:tc>
          <w:tcPr>
            <w:tcW w:w="1363"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14:00</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Osvaldo Dias</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06:31</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07:20</w:t>
            </w:r>
          </w:p>
        </w:tc>
        <w:tc>
          <w:tcPr>
            <w:tcW w:w="1363"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16:00</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Aristides Lobo</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06:48</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07:45</w:t>
            </w:r>
          </w:p>
        </w:tc>
        <w:tc>
          <w:tcPr>
            <w:tcW w:w="1363"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18:00</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Antonio da Silva Jardim</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07:05</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08:10</w:t>
            </w:r>
          </w:p>
        </w:tc>
        <w:tc>
          <w:tcPr>
            <w:tcW w:w="1363"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Theodomiro Porto da Fonseca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07:22</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09:10</w:t>
            </w:r>
          </w:p>
        </w:tc>
        <w:tc>
          <w:tcPr>
            <w:tcW w:w="1363"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Juventino Machado</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07:39</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10:10</w:t>
            </w:r>
          </w:p>
        </w:tc>
        <w:tc>
          <w:tcPr>
            <w:tcW w:w="1363"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w:t>
            </w:r>
            <w:proofErr w:type="spellStart"/>
            <w:r w:rsidRPr="00B23BC2">
              <w:rPr>
                <w:rFonts w:ascii="Arial" w:hAnsi="Arial" w:cs="Arial"/>
                <w:color w:val="000000"/>
                <w:sz w:val="22"/>
                <w:szCs w:val="22"/>
              </w:rPr>
              <w:t>Victorino</w:t>
            </w:r>
            <w:proofErr w:type="spellEnd"/>
            <w:r w:rsidRPr="00B23BC2">
              <w:rPr>
                <w:rFonts w:ascii="Arial" w:hAnsi="Arial" w:cs="Arial"/>
                <w:color w:val="000000"/>
                <w:sz w:val="22"/>
                <w:szCs w:val="22"/>
              </w:rPr>
              <w:t xml:space="preserve"> </w:t>
            </w:r>
            <w:proofErr w:type="spellStart"/>
            <w:r w:rsidRPr="00B23BC2">
              <w:rPr>
                <w:rFonts w:ascii="Arial" w:hAnsi="Arial" w:cs="Arial"/>
                <w:color w:val="000000"/>
                <w:sz w:val="22"/>
                <w:szCs w:val="22"/>
              </w:rPr>
              <w:t>Begnini</w:t>
            </w:r>
            <w:proofErr w:type="spellEnd"/>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07:56</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12:10</w:t>
            </w:r>
          </w:p>
        </w:tc>
        <w:tc>
          <w:tcPr>
            <w:tcW w:w="1363"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Emilia B. Schimidt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08:15</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14:10</w:t>
            </w:r>
          </w:p>
        </w:tc>
        <w:tc>
          <w:tcPr>
            <w:tcW w:w="1363"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Otacílio C. Duarte</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08:35</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16:10</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Juventino Machado</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09:00</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17:10</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Pereira de Vasconcellos</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09:25</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17:40</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lastRenderedPageBreak/>
              <w:t>R. Tordesilhas</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09:50</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18:10</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Theodomiro Porto da Fonseca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10:15</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18:40</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Tropeiros</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10:40</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19:10</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Avelino Gonçalves de Lima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11:05</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19:40</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João Fernandes Primeiro</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11:30</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20:10</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Álvaro Pereira de Vargas</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11:55</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21:10</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João Pereira de Vargas</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12:20</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22:10</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w:t>
            </w:r>
            <w:proofErr w:type="spellStart"/>
            <w:r w:rsidRPr="00B23BC2">
              <w:rPr>
                <w:rFonts w:ascii="Arial" w:hAnsi="Arial" w:cs="Arial"/>
                <w:color w:val="000000"/>
                <w:sz w:val="22"/>
                <w:szCs w:val="22"/>
              </w:rPr>
              <w:t>Cel</w:t>
            </w:r>
            <w:proofErr w:type="spellEnd"/>
            <w:r w:rsidRPr="00B23BC2">
              <w:rPr>
                <w:rFonts w:ascii="Arial" w:hAnsi="Arial" w:cs="Arial"/>
                <w:color w:val="000000"/>
                <w:sz w:val="22"/>
                <w:szCs w:val="22"/>
              </w:rPr>
              <w:t xml:space="preserve"> Serafim Pereira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12:45</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13:10</w:t>
            </w:r>
          </w:p>
        </w:tc>
        <w:tc>
          <w:tcPr>
            <w:tcW w:w="131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13:35</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São Luiz</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14:00</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Salgado Filho</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14:25</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Mariano do canto</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14:50</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15:15</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15:40</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B</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16:05</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16:30</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single" w:sz="4" w:space="0" w:color="auto"/>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 SAÍDA OTACÍLIO C. DUARTE</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16:45</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single" w:sz="4" w:space="0" w:color="auto"/>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Otacílio C. Duarte, esquina R. Emilia B. Schimidt</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17:02</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Juventino Machado</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17:19</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Pereira de Vasconcellos</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17:36</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Tordesilhas</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17:53</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Theodomiro Porto da Fonseca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18:10</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Tropeiros</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18:27</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Avelino Gonçalves de Lima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18:44</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João Fernandes Primeiro</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19:01</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Álvaro Pereira de Vargas</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19:25</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João Pereira de Vargas</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19:50</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w:t>
            </w:r>
            <w:proofErr w:type="spellStart"/>
            <w:r w:rsidRPr="00B23BC2">
              <w:rPr>
                <w:rFonts w:ascii="Arial" w:hAnsi="Arial" w:cs="Arial"/>
                <w:color w:val="000000"/>
                <w:sz w:val="22"/>
                <w:szCs w:val="22"/>
              </w:rPr>
              <w:t>Cel</w:t>
            </w:r>
            <w:proofErr w:type="spellEnd"/>
            <w:r w:rsidRPr="00B23BC2">
              <w:rPr>
                <w:rFonts w:ascii="Arial" w:hAnsi="Arial" w:cs="Arial"/>
                <w:color w:val="000000"/>
                <w:sz w:val="22"/>
                <w:szCs w:val="22"/>
              </w:rPr>
              <w:t xml:space="preserve"> Serafim Pereira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20:15</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20:40</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21:25</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São Luiz</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22:10</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Salgado Filho</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23:00</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Mariano do canto</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23:50</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34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34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160"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B</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31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363"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375"/>
        </w:trPr>
        <w:tc>
          <w:tcPr>
            <w:tcW w:w="9180" w:type="dxa"/>
            <w:gridSpan w:val="7"/>
            <w:tcBorders>
              <w:top w:val="nil"/>
              <w:left w:val="nil"/>
              <w:bottom w:val="single" w:sz="4" w:space="0" w:color="auto"/>
              <w:right w:val="nil"/>
            </w:tcBorders>
            <w:noWrap/>
            <w:vAlign w:val="bottom"/>
            <w:hideMark/>
          </w:tcPr>
          <w:p w:rsidR="00596B5A" w:rsidRPr="00B23BC2" w:rsidRDefault="00596B5A" w:rsidP="002B2499">
            <w:pPr>
              <w:rPr>
                <w:rFonts w:ascii="Calibri" w:hAnsi="Calibri" w:cs="Calibri"/>
                <w:b/>
                <w:bCs/>
                <w:color w:val="000000"/>
                <w:sz w:val="22"/>
                <w:szCs w:val="22"/>
              </w:rPr>
            </w:pPr>
            <w:bookmarkStart w:id="7" w:name="RANGE!A1:D30"/>
          </w:p>
          <w:p w:rsidR="002B2499" w:rsidRPr="00B23BC2" w:rsidRDefault="002B2499" w:rsidP="002B2499">
            <w:pPr>
              <w:rPr>
                <w:rFonts w:ascii="Calibri" w:hAnsi="Calibri" w:cs="Calibri"/>
                <w:b/>
                <w:bCs/>
                <w:color w:val="000000"/>
                <w:sz w:val="22"/>
                <w:szCs w:val="22"/>
              </w:rPr>
            </w:pPr>
            <w:r w:rsidRPr="00B23BC2">
              <w:rPr>
                <w:rFonts w:ascii="Calibri" w:hAnsi="Calibri" w:cs="Calibri"/>
                <w:b/>
                <w:bCs/>
                <w:color w:val="000000"/>
                <w:sz w:val="22"/>
                <w:szCs w:val="22"/>
              </w:rPr>
              <w:t>L12 - SIAL</w:t>
            </w:r>
            <w:bookmarkEnd w:id="7"/>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w:t>
            </w:r>
          </w:p>
        </w:tc>
        <w:tc>
          <w:tcPr>
            <w:tcW w:w="4768" w:type="dxa"/>
            <w:gridSpan w:val="6"/>
            <w:tcBorders>
              <w:top w:val="single" w:sz="4" w:space="0" w:color="auto"/>
              <w:left w:val="nil"/>
              <w:bottom w:val="nil"/>
              <w:right w:val="single" w:sz="4" w:space="0" w:color="auto"/>
            </w:tcBorders>
            <w:noWrap/>
            <w:vAlign w:val="bottom"/>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HORÁRIOS</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AÇORIANA</w:t>
            </w:r>
          </w:p>
        </w:tc>
        <w:tc>
          <w:tcPr>
            <w:tcW w:w="2392" w:type="dxa"/>
            <w:gridSpan w:val="3"/>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SEG A SEX</w:t>
            </w:r>
          </w:p>
        </w:tc>
        <w:tc>
          <w:tcPr>
            <w:tcW w:w="1088" w:type="dxa"/>
            <w:gridSpan w:val="2"/>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SAB</w:t>
            </w:r>
          </w:p>
        </w:tc>
        <w:tc>
          <w:tcPr>
            <w:tcW w:w="1288"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DOM</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Otaviano Silveira</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05:40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05:40</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Sete de setembro</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06:10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06:10</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Tv. Santana</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06:40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06:40</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Independência</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07:10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07:10</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Ipiranga </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07:40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07:40</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Açoriana  </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08:10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08:10</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Santo Antônio</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09:10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09:10</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Jorge Lacerda</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10:10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11:10</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São Francisco  </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11:10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13:10</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Major de Souza Lima  </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12:10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15:10</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lastRenderedPageBreak/>
              <w:t xml:space="preserve">R. Plátano  </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13:10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17:10</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Chuva de Ouro  </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14:10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18:10</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Acácia Mimosa  </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15:10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18:40</w:t>
            </w:r>
          </w:p>
        </w:tc>
        <w:tc>
          <w:tcPr>
            <w:tcW w:w="128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Jacarandá  </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16:10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19:10</w:t>
            </w:r>
          </w:p>
        </w:tc>
        <w:tc>
          <w:tcPr>
            <w:tcW w:w="128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Major de Souza Lima  </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16:45</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19:40</w:t>
            </w:r>
          </w:p>
        </w:tc>
        <w:tc>
          <w:tcPr>
            <w:tcW w:w="128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Marcílio Dias  </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17:10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20:40</w:t>
            </w:r>
          </w:p>
        </w:tc>
        <w:tc>
          <w:tcPr>
            <w:tcW w:w="128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Ruben Berta  </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17:40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21:40</w:t>
            </w:r>
          </w:p>
        </w:tc>
        <w:tc>
          <w:tcPr>
            <w:tcW w:w="128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Dr. Julio Casado  </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18:10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8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Dona Antonia  </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18:40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8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Ildefonso Pinto  </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19:10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8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Dona </w:t>
            </w:r>
            <w:proofErr w:type="spellStart"/>
            <w:r w:rsidRPr="00B23BC2">
              <w:rPr>
                <w:rFonts w:ascii="Arial" w:hAnsi="Arial" w:cs="Arial"/>
                <w:color w:val="000000"/>
                <w:sz w:val="22"/>
                <w:szCs w:val="22"/>
              </w:rPr>
              <w:t>Ecilda</w:t>
            </w:r>
            <w:proofErr w:type="spellEnd"/>
            <w:r w:rsidRPr="00B23BC2">
              <w:rPr>
                <w:rFonts w:ascii="Arial" w:hAnsi="Arial" w:cs="Arial"/>
                <w:color w:val="000000"/>
                <w:sz w:val="22"/>
                <w:szCs w:val="22"/>
              </w:rPr>
              <w:t xml:space="preserve">  </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19:40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8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São Cristóvão  </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20:10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8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Oliveira Braga  </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20:40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8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Ruben Berta  </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21:10</w:t>
            </w:r>
          </w:p>
        </w:tc>
        <w:tc>
          <w:tcPr>
            <w:tcW w:w="108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8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Independência  </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22:10</w:t>
            </w:r>
          </w:p>
        </w:tc>
        <w:tc>
          <w:tcPr>
            <w:tcW w:w="108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28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Otaviano Silveira</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8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28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4412"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AÇORIANA</w:t>
            </w:r>
          </w:p>
        </w:tc>
        <w:tc>
          <w:tcPr>
            <w:tcW w:w="2392" w:type="dxa"/>
            <w:gridSpan w:val="3"/>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8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28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bl>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tbl>
      <w:tblPr>
        <w:tblW w:w="9180" w:type="dxa"/>
        <w:tblInd w:w="70" w:type="dxa"/>
        <w:tblCellMar>
          <w:left w:w="70" w:type="dxa"/>
          <w:right w:w="70" w:type="dxa"/>
        </w:tblCellMar>
        <w:tblLook w:val="04A0"/>
      </w:tblPr>
      <w:tblGrid>
        <w:gridCol w:w="6527"/>
        <w:gridCol w:w="1288"/>
        <w:gridCol w:w="777"/>
        <w:gridCol w:w="777"/>
      </w:tblGrid>
      <w:tr w:rsidR="002B2499" w:rsidRPr="00B23BC2" w:rsidTr="0044760F">
        <w:trPr>
          <w:trHeight w:val="375"/>
        </w:trPr>
        <w:tc>
          <w:tcPr>
            <w:tcW w:w="9180" w:type="dxa"/>
            <w:gridSpan w:val="4"/>
            <w:tcBorders>
              <w:top w:val="nil"/>
              <w:left w:val="nil"/>
              <w:bottom w:val="single" w:sz="4" w:space="0" w:color="auto"/>
              <w:right w:val="nil"/>
            </w:tcBorders>
            <w:noWrap/>
            <w:vAlign w:val="bottom"/>
            <w:hideMark/>
          </w:tcPr>
          <w:p w:rsidR="002B2499" w:rsidRPr="00B23BC2" w:rsidRDefault="002B2499" w:rsidP="002B2499">
            <w:pPr>
              <w:rPr>
                <w:rFonts w:ascii="Calibri" w:hAnsi="Calibri" w:cs="Calibri"/>
                <w:b/>
                <w:bCs/>
                <w:color w:val="000000"/>
                <w:sz w:val="22"/>
                <w:szCs w:val="22"/>
              </w:rPr>
            </w:pPr>
            <w:r w:rsidRPr="00B23BC2">
              <w:rPr>
                <w:rFonts w:ascii="Calibri" w:hAnsi="Calibri" w:cs="Calibri"/>
                <w:b/>
                <w:bCs/>
                <w:color w:val="000000"/>
                <w:sz w:val="22"/>
                <w:szCs w:val="22"/>
              </w:rPr>
              <w:t>L13 - PARQUE JOEL</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w:t>
            </w:r>
          </w:p>
        </w:tc>
        <w:tc>
          <w:tcPr>
            <w:tcW w:w="2653" w:type="dxa"/>
            <w:gridSpan w:val="3"/>
            <w:tcBorders>
              <w:top w:val="single" w:sz="4" w:space="0" w:color="auto"/>
              <w:left w:val="nil"/>
              <w:bottom w:val="nil"/>
              <w:right w:val="single" w:sz="4" w:space="0" w:color="auto"/>
            </w:tcBorders>
            <w:noWrap/>
            <w:vAlign w:val="bottom"/>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HORÁRIOS</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B</w:t>
            </w:r>
          </w:p>
        </w:tc>
        <w:tc>
          <w:tcPr>
            <w:tcW w:w="1288"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SEG A SEX</w:t>
            </w:r>
          </w:p>
        </w:tc>
        <w:tc>
          <w:tcPr>
            <w:tcW w:w="671"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SAB</w:t>
            </w:r>
          </w:p>
        </w:tc>
        <w:tc>
          <w:tcPr>
            <w:tcW w:w="694"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DOM</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Nossa Senhora da Conceição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05:10*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05:20*</w:t>
            </w:r>
          </w:p>
        </w:tc>
        <w:tc>
          <w:tcPr>
            <w:tcW w:w="69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05:20*</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Coronel João Correa</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05:30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06:00</w:t>
            </w:r>
          </w:p>
        </w:tc>
        <w:tc>
          <w:tcPr>
            <w:tcW w:w="69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06:00</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João Pereira de Vargas</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06:00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06:40</w:t>
            </w:r>
          </w:p>
        </w:tc>
        <w:tc>
          <w:tcPr>
            <w:tcW w:w="69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08:00</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Assis Brasil</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06:30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07:20</w:t>
            </w:r>
          </w:p>
        </w:tc>
        <w:tc>
          <w:tcPr>
            <w:tcW w:w="69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10:00</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São Luiz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07:00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08:00</w:t>
            </w:r>
          </w:p>
        </w:tc>
        <w:tc>
          <w:tcPr>
            <w:tcW w:w="69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12:00</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Maurício Cardoso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07:30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08:40</w:t>
            </w:r>
          </w:p>
        </w:tc>
        <w:tc>
          <w:tcPr>
            <w:tcW w:w="69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14:00</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São Caetano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08:00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09:20</w:t>
            </w:r>
          </w:p>
        </w:tc>
        <w:tc>
          <w:tcPr>
            <w:tcW w:w="69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16:00</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Dona Amélia Lucas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08:30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10:00</w:t>
            </w:r>
          </w:p>
        </w:tc>
        <w:tc>
          <w:tcPr>
            <w:tcW w:w="69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18:00</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lastRenderedPageBreak/>
              <w:t xml:space="preserve">R. Santa Luzia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09:00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11:00</w:t>
            </w:r>
          </w:p>
        </w:tc>
        <w:tc>
          <w:tcPr>
            <w:tcW w:w="69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Gonçalo Coelho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09:30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12:00</w:t>
            </w:r>
          </w:p>
        </w:tc>
        <w:tc>
          <w:tcPr>
            <w:tcW w:w="69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Raposo Tavares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10:00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13:00</w:t>
            </w:r>
          </w:p>
        </w:tc>
        <w:tc>
          <w:tcPr>
            <w:tcW w:w="69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Américo Vespúcio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10:30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14:00</w:t>
            </w:r>
          </w:p>
        </w:tc>
        <w:tc>
          <w:tcPr>
            <w:tcW w:w="694"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João Ramalho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11:00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15:00</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Gonçalo Coelho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11:30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16:00</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Santa Luzia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12:00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17:00</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Valdemiro Machado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12:30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18:00</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Frei Damião</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13:00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18:40</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Beira Campo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14:00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19:20</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Porto Lucena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15:00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20:00</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25 de Julho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16:00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20:40</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Mariano do Canto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16:30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21:40</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17:00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22:40</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B</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17:30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18:00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Calibri" w:hAnsi="Calibri" w:cs="Calibri"/>
                <w:b/>
                <w:bCs/>
                <w:color w:val="000000"/>
                <w:sz w:val="22"/>
                <w:szCs w:val="22"/>
              </w:rPr>
              <w:t>*ITINERÁRIO SAÍDA R. AMÉRICO VESPÚCIO</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18:30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single" w:sz="4" w:space="0" w:color="auto"/>
              <w:left w:val="single" w:sz="4" w:space="0" w:color="auto"/>
              <w:bottom w:val="single" w:sz="4" w:space="0" w:color="auto"/>
              <w:right w:val="single" w:sz="4" w:space="0" w:color="auto"/>
            </w:tcBorders>
            <w:noWrap/>
            <w:vAlign w:val="center"/>
          </w:tcPr>
          <w:p w:rsidR="002B2499" w:rsidRPr="00B23BC2" w:rsidRDefault="002B2499" w:rsidP="002B2499">
            <w:pPr>
              <w:rPr>
                <w:rFonts w:ascii="Calibri" w:hAnsi="Calibri" w:cs="Calibri"/>
                <w:b/>
                <w:bCs/>
                <w:color w:val="000000"/>
                <w:sz w:val="22"/>
                <w:szCs w:val="22"/>
              </w:rPr>
            </w:pPr>
            <w:r w:rsidRPr="00B23BC2">
              <w:rPr>
                <w:rFonts w:ascii="Arial" w:hAnsi="Arial" w:cs="Arial"/>
                <w:color w:val="000000"/>
                <w:sz w:val="22"/>
                <w:szCs w:val="22"/>
              </w:rPr>
              <w:t xml:space="preserve">R. Américo Vespúcio, esquina R. Raposo Tavares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19:00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single" w:sz="4" w:space="0" w:color="auto"/>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João Ramalho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19:30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Gonçalo Coelho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20:00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Santa Luzia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20:40</w:t>
            </w:r>
          </w:p>
        </w:tc>
        <w:tc>
          <w:tcPr>
            <w:tcW w:w="671"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Valdemiro Machado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21:20</w:t>
            </w:r>
          </w:p>
        </w:tc>
        <w:tc>
          <w:tcPr>
            <w:tcW w:w="671"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Frei Damião</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22:00</w:t>
            </w:r>
          </w:p>
        </w:tc>
        <w:tc>
          <w:tcPr>
            <w:tcW w:w="671"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Beira Campo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22:40</w:t>
            </w:r>
          </w:p>
        </w:tc>
        <w:tc>
          <w:tcPr>
            <w:tcW w:w="671"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Porto Lucena  </w:t>
            </w:r>
          </w:p>
        </w:tc>
        <w:tc>
          <w:tcPr>
            <w:tcW w:w="128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23:20</w:t>
            </w:r>
          </w:p>
        </w:tc>
        <w:tc>
          <w:tcPr>
            <w:tcW w:w="671"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25 de Julho  </w:t>
            </w:r>
          </w:p>
        </w:tc>
        <w:tc>
          <w:tcPr>
            <w:tcW w:w="128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1"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Mariano do Canto  </w:t>
            </w:r>
          </w:p>
        </w:tc>
        <w:tc>
          <w:tcPr>
            <w:tcW w:w="128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1"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28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1"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27"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B</w:t>
            </w:r>
          </w:p>
        </w:tc>
        <w:tc>
          <w:tcPr>
            <w:tcW w:w="1288"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71"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694"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bl>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
          <w:sz w:val="22"/>
          <w:szCs w:val="22"/>
        </w:rPr>
      </w:pPr>
    </w:p>
    <w:tbl>
      <w:tblPr>
        <w:tblW w:w="9180" w:type="dxa"/>
        <w:tblInd w:w="70" w:type="dxa"/>
        <w:tblCellMar>
          <w:left w:w="70" w:type="dxa"/>
          <w:right w:w="70" w:type="dxa"/>
        </w:tblCellMar>
        <w:tblLook w:val="04A0"/>
      </w:tblPr>
      <w:tblGrid>
        <w:gridCol w:w="5200"/>
        <w:gridCol w:w="1996"/>
        <w:gridCol w:w="909"/>
        <w:gridCol w:w="1075"/>
      </w:tblGrid>
      <w:tr w:rsidR="002B2499" w:rsidRPr="00B23BC2" w:rsidTr="0044760F">
        <w:trPr>
          <w:trHeight w:val="375"/>
        </w:trPr>
        <w:tc>
          <w:tcPr>
            <w:tcW w:w="9180" w:type="dxa"/>
            <w:gridSpan w:val="4"/>
            <w:tcBorders>
              <w:top w:val="nil"/>
              <w:left w:val="nil"/>
              <w:bottom w:val="single" w:sz="4" w:space="0" w:color="auto"/>
              <w:right w:val="nil"/>
            </w:tcBorders>
            <w:noWrap/>
            <w:vAlign w:val="bottom"/>
            <w:hideMark/>
          </w:tcPr>
          <w:p w:rsidR="002B2499" w:rsidRPr="00B23BC2" w:rsidRDefault="002B2499" w:rsidP="002B2499">
            <w:pPr>
              <w:rPr>
                <w:rFonts w:ascii="Calibri" w:hAnsi="Calibri" w:cs="Calibri"/>
                <w:b/>
                <w:bCs/>
                <w:color w:val="000000"/>
                <w:sz w:val="22"/>
                <w:szCs w:val="22"/>
              </w:rPr>
            </w:pPr>
            <w:r w:rsidRPr="00B23BC2">
              <w:rPr>
                <w:rFonts w:ascii="Calibri" w:hAnsi="Calibri" w:cs="Calibri"/>
                <w:b/>
                <w:bCs/>
                <w:color w:val="000000"/>
                <w:sz w:val="22"/>
                <w:szCs w:val="22"/>
              </w:rPr>
              <w:t>L14 - PASQUALINE</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w:t>
            </w:r>
          </w:p>
        </w:tc>
        <w:tc>
          <w:tcPr>
            <w:tcW w:w="3980" w:type="dxa"/>
            <w:gridSpan w:val="3"/>
            <w:tcBorders>
              <w:top w:val="single" w:sz="4" w:space="0" w:color="auto"/>
              <w:left w:val="nil"/>
              <w:bottom w:val="nil"/>
              <w:right w:val="single" w:sz="4" w:space="0" w:color="auto"/>
            </w:tcBorders>
            <w:noWrap/>
            <w:vAlign w:val="bottom"/>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HORÁRIOS</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PRAÇA</w:t>
            </w:r>
          </w:p>
        </w:tc>
        <w:tc>
          <w:tcPr>
            <w:tcW w:w="1996"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SEG A SEX</w:t>
            </w:r>
          </w:p>
        </w:tc>
        <w:tc>
          <w:tcPr>
            <w:tcW w:w="909"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SAB</w:t>
            </w:r>
          </w:p>
        </w:tc>
        <w:tc>
          <w:tcPr>
            <w:tcW w:w="1075"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DOM</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Rodrigues de Figueiredo</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05:30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05:30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07:00</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Manoel Serafim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06:00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06:20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09:00</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Primor</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06:30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07:10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11:00</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Sapucaia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07:00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08:00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13:00</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Nossa Senhora da Conceição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07:30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08:50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15:00</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Coronel João Corrêa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08:00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09:40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17:00</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lastRenderedPageBreak/>
              <w:t xml:space="preserve">Av. João Pereira de Vargas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08:30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11:30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19:00</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Pestalozzi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09:00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12:30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Itália </w:t>
            </w:r>
            <w:proofErr w:type="spellStart"/>
            <w:r w:rsidRPr="00B23BC2">
              <w:rPr>
                <w:rFonts w:ascii="Arial" w:hAnsi="Arial" w:cs="Arial"/>
                <w:color w:val="000000"/>
                <w:sz w:val="22"/>
                <w:szCs w:val="22"/>
              </w:rPr>
              <w:t>Baierle</w:t>
            </w:r>
            <w:proofErr w:type="spellEnd"/>
            <w:r w:rsidRPr="00B23BC2">
              <w:rPr>
                <w:rFonts w:ascii="Arial" w:hAnsi="Arial" w:cs="Arial"/>
                <w:color w:val="000000"/>
                <w:sz w:val="22"/>
                <w:szCs w:val="22"/>
              </w:rPr>
              <w:t xml:space="preserve">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10:00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13:30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Olavo Camboim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11:00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14:30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José Loureiro da Silva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12:00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16:30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w:t>
            </w:r>
            <w:proofErr w:type="spellStart"/>
            <w:r w:rsidRPr="00B23BC2">
              <w:rPr>
                <w:rFonts w:ascii="Arial" w:hAnsi="Arial" w:cs="Arial"/>
                <w:color w:val="000000"/>
                <w:sz w:val="22"/>
                <w:szCs w:val="22"/>
              </w:rPr>
              <w:t>Montesul</w:t>
            </w:r>
            <w:proofErr w:type="spellEnd"/>
            <w:r w:rsidRPr="00B23BC2">
              <w:rPr>
                <w:rFonts w:ascii="Arial" w:hAnsi="Arial" w:cs="Arial"/>
                <w:color w:val="000000"/>
                <w:sz w:val="22"/>
                <w:szCs w:val="22"/>
              </w:rPr>
              <w:t xml:space="preserve">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13:00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17:20</w:t>
            </w:r>
          </w:p>
        </w:tc>
        <w:tc>
          <w:tcPr>
            <w:tcW w:w="10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Tropeiros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14:00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18:10</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Theodomiro Porto da Fonseca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15:00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19:00</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Américo Vespúcio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16:00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19:50</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w:t>
            </w:r>
            <w:proofErr w:type="spellStart"/>
            <w:r w:rsidRPr="00B23BC2">
              <w:rPr>
                <w:rFonts w:ascii="Arial" w:hAnsi="Arial" w:cs="Arial"/>
                <w:color w:val="000000"/>
                <w:sz w:val="22"/>
                <w:szCs w:val="22"/>
              </w:rPr>
              <w:t>Eda</w:t>
            </w:r>
            <w:proofErr w:type="spellEnd"/>
            <w:r w:rsidRPr="00B23BC2">
              <w:rPr>
                <w:rFonts w:ascii="Arial" w:hAnsi="Arial" w:cs="Arial"/>
                <w:color w:val="000000"/>
                <w:sz w:val="22"/>
                <w:szCs w:val="22"/>
              </w:rPr>
              <w:t xml:space="preserve"> </w:t>
            </w:r>
            <w:proofErr w:type="spellStart"/>
            <w:r w:rsidRPr="00B23BC2">
              <w:rPr>
                <w:rFonts w:ascii="Arial" w:hAnsi="Arial" w:cs="Arial"/>
                <w:color w:val="000000"/>
                <w:sz w:val="22"/>
                <w:szCs w:val="22"/>
              </w:rPr>
              <w:t>Saeger</w:t>
            </w:r>
            <w:proofErr w:type="spellEnd"/>
            <w:r w:rsidRPr="00B23BC2">
              <w:rPr>
                <w:rFonts w:ascii="Arial" w:hAnsi="Arial" w:cs="Arial"/>
                <w:color w:val="000000"/>
                <w:sz w:val="22"/>
                <w:szCs w:val="22"/>
              </w:rPr>
              <w:t xml:space="preserve"> Schmidt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16:40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20:40</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w:t>
            </w:r>
            <w:proofErr w:type="spellStart"/>
            <w:r w:rsidRPr="00B23BC2">
              <w:rPr>
                <w:rFonts w:ascii="Arial" w:hAnsi="Arial" w:cs="Arial"/>
                <w:color w:val="000000"/>
                <w:sz w:val="22"/>
                <w:szCs w:val="22"/>
              </w:rPr>
              <w:t>Heladio</w:t>
            </w:r>
            <w:proofErr w:type="spellEnd"/>
            <w:r w:rsidRPr="00B23BC2">
              <w:rPr>
                <w:rFonts w:ascii="Arial" w:hAnsi="Arial" w:cs="Arial"/>
                <w:color w:val="000000"/>
                <w:sz w:val="22"/>
                <w:szCs w:val="22"/>
              </w:rPr>
              <w:t xml:space="preserve"> Medeiros de Azevedo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17:10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Nova Esperança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17:40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Teixeirinha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18:10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Nair da Silva Rufino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18:40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Albano Francisco da Silva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19:10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Valdemar da Rosa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19:40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Francisco de Assis Soares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20:10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Américo Vespúcio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20:40</w:t>
            </w:r>
          </w:p>
        </w:tc>
        <w:tc>
          <w:tcPr>
            <w:tcW w:w="90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Leopoldo Johann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21:30</w:t>
            </w:r>
          </w:p>
        </w:tc>
        <w:tc>
          <w:tcPr>
            <w:tcW w:w="90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Nordeste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22:20</w:t>
            </w:r>
          </w:p>
        </w:tc>
        <w:tc>
          <w:tcPr>
            <w:tcW w:w="90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Tropeiros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23:20</w:t>
            </w:r>
          </w:p>
        </w:tc>
        <w:tc>
          <w:tcPr>
            <w:tcW w:w="90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Justino Camboim  </w:t>
            </w:r>
          </w:p>
        </w:tc>
        <w:tc>
          <w:tcPr>
            <w:tcW w:w="1996"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0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Nossa Senhora da Conceição</w:t>
            </w:r>
          </w:p>
        </w:tc>
        <w:tc>
          <w:tcPr>
            <w:tcW w:w="199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0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Nossa Senhora das Graças</w:t>
            </w:r>
          </w:p>
        </w:tc>
        <w:tc>
          <w:tcPr>
            <w:tcW w:w="199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0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99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0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Rodrigues de Figueiredo</w:t>
            </w:r>
          </w:p>
        </w:tc>
        <w:tc>
          <w:tcPr>
            <w:tcW w:w="199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0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20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PRAÇA</w:t>
            </w:r>
          </w:p>
        </w:tc>
        <w:tc>
          <w:tcPr>
            <w:tcW w:w="1996"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0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0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bl>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tbl>
      <w:tblPr>
        <w:tblW w:w="9180" w:type="dxa"/>
        <w:tblInd w:w="70" w:type="dxa"/>
        <w:tblCellMar>
          <w:left w:w="70" w:type="dxa"/>
          <w:right w:w="70" w:type="dxa"/>
        </w:tblCellMar>
        <w:tblLook w:val="04A0"/>
      </w:tblPr>
      <w:tblGrid>
        <w:gridCol w:w="5160"/>
        <w:gridCol w:w="1340"/>
        <w:gridCol w:w="1228"/>
        <w:gridCol w:w="1452"/>
      </w:tblGrid>
      <w:tr w:rsidR="002B2499" w:rsidRPr="00B23BC2" w:rsidTr="0044760F">
        <w:trPr>
          <w:trHeight w:val="375"/>
        </w:trPr>
        <w:tc>
          <w:tcPr>
            <w:tcW w:w="5160" w:type="dxa"/>
            <w:tcBorders>
              <w:top w:val="nil"/>
              <w:left w:val="nil"/>
              <w:bottom w:val="single" w:sz="4" w:space="0" w:color="auto"/>
              <w:right w:val="nil"/>
            </w:tcBorders>
            <w:noWrap/>
            <w:vAlign w:val="bottom"/>
            <w:hideMark/>
          </w:tcPr>
          <w:p w:rsidR="002B2499" w:rsidRPr="00B23BC2" w:rsidRDefault="002B2499" w:rsidP="002B2499">
            <w:pPr>
              <w:rPr>
                <w:rFonts w:ascii="Calibri" w:hAnsi="Calibri" w:cs="Calibri"/>
                <w:b/>
                <w:bCs/>
                <w:color w:val="000000"/>
                <w:sz w:val="22"/>
                <w:szCs w:val="22"/>
              </w:rPr>
            </w:pPr>
            <w:bookmarkStart w:id="8" w:name="RANGE!A1:D59"/>
            <w:r w:rsidRPr="00B23BC2">
              <w:rPr>
                <w:rFonts w:ascii="Calibri" w:hAnsi="Calibri" w:cs="Calibri"/>
                <w:b/>
                <w:bCs/>
                <w:color w:val="000000"/>
                <w:sz w:val="22"/>
                <w:szCs w:val="22"/>
              </w:rPr>
              <w:t>L15 - TRÊS PORTOS</w:t>
            </w:r>
            <w:bookmarkEnd w:id="8"/>
          </w:p>
        </w:tc>
        <w:tc>
          <w:tcPr>
            <w:tcW w:w="1340" w:type="dxa"/>
            <w:tcBorders>
              <w:top w:val="nil"/>
              <w:left w:val="nil"/>
              <w:bottom w:val="single" w:sz="4" w:space="0" w:color="auto"/>
              <w:right w:val="nil"/>
            </w:tcBorders>
            <w:noWrap/>
            <w:vAlign w:val="bottom"/>
            <w:hideMark/>
          </w:tcPr>
          <w:p w:rsidR="002B2499" w:rsidRPr="00B23BC2" w:rsidRDefault="002B2499" w:rsidP="002B2499">
            <w:pPr>
              <w:rPr>
                <w:rFonts w:ascii="Calibri" w:hAnsi="Calibri" w:cs="Calibri"/>
                <w:b/>
                <w:bCs/>
                <w:color w:val="000000"/>
                <w:sz w:val="22"/>
                <w:szCs w:val="22"/>
              </w:rPr>
            </w:pPr>
            <w:r w:rsidRPr="00B23BC2">
              <w:rPr>
                <w:rFonts w:ascii="Calibri" w:hAnsi="Calibri" w:cs="Calibri"/>
                <w:b/>
                <w:bCs/>
                <w:color w:val="000000"/>
                <w:sz w:val="22"/>
                <w:szCs w:val="22"/>
              </w:rPr>
              <w:t> </w:t>
            </w:r>
          </w:p>
        </w:tc>
        <w:tc>
          <w:tcPr>
            <w:tcW w:w="2680" w:type="dxa"/>
            <w:gridSpan w:val="2"/>
            <w:tcBorders>
              <w:top w:val="nil"/>
              <w:left w:val="nil"/>
              <w:bottom w:val="single" w:sz="4" w:space="0" w:color="auto"/>
              <w:right w:val="nil"/>
            </w:tcBorders>
            <w:noWrap/>
            <w:vAlign w:val="bottom"/>
            <w:hideMark/>
          </w:tcPr>
          <w:p w:rsidR="002B2499" w:rsidRPr="00B23BC2" w:rsidRDefault="002B2499" w:rsidP="002B2499">
            <w:pPr>
              <w:jc w:val="right"/>
              <w:rPr>
                <w:rFonts w:ascii="Calibri" w:hAnsi="Calibri" w:cs="Calibri"/>
                <w:b/>
                <w:bCs/>
                <w:color w:val="000000"/>
                <w:sz w:val="22"/>
                <w:szCs w:val="22"/>
              </w:rPr>
            </w:pPr>
            <w:r w:rsidRPr="00B23BC2">
              <w:rPr>
                <w:rFonts w:ascii="Calibri" w:hAnsi="Calibri" w:cs="Calibri"/>
                <w:b/>
                <w:bCs/>
                <w:color w:val="000000"/>
                <w:sz w:val="22"/>
                <w:szCs w:val="22"/>
              </w:rPr>
              <w:t> </w:t>
            </w:r>
          </w:p>
        </w:tc>
      </w:tr>
      <w:tr w:rsidR="002B2499" w:rsidRPr="00B23BC2" w:rsidTr="0044760F">
        <w:trPr>
          <w:trHeight w:val="227"/>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w:t>
            </w:r>
          </w:p>
        </w:tc>
        <w:tc>
          <w:tcPr>
            <w:tcW w:w="4020" w:type="dxa"/>
            <w:gridSpan w:val="3"/>
            <w:tcBorders>
              <w:top w:val="single" w:sz="4" w:space="0" w:color="auto"/>
              <w:left w:val="nil"/>
              <w:bottom w:val="nil"/>
              <w:right w:val="single" w:sz="4" w:space="0" w:color="auto"/>
            </w:tcBorders>
            <w:noWrap/>
            <w:vAlign w:val="bottom"/>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HORÁRIOS</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A</w:t>
            </w:r>
          </w:p>
        </w:tc>
        <w:tc>
          <w:tcPr>
            <w:tcW w:w="1340"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SEG A SEX</w:t>
            </w:r>
          </w:p>
        </w:tc>
        <w:tc>
          <w:tcPr>
            <w:tcW w:w="1228"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SAB</w:t>
            </w:r>
          </w:p>
        </w:tc>
        <w:tc>
          <w:tcPr>
            <w:tcW w:w="1452"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DOM</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05:40*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05:40</w:t>
            </w:r>
          </w:p>
        </w:tc>
        <w:tc>
          <w:tcPr>
            <w:tcW w:w="145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05:40</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06:20*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06:40</w:t>
            </w:r>
          </w:p>
        </w:tc>
        <w:tc>
          <w:tcPr>
            <w:tcW w:w="145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06:40</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São Luiz</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07:00*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07:40</w:t>
            </w:r>
          </w:p>
        </w:tc>
        <w:tc>
          <w:tcPr>
            <w:tcW w:w="145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07:40</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Cap. Camboim</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07:40*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08:40</w:t>
            </w:r>
          </w:p>
        </w:tc>
        <w:tc>
          <w:tcPr>
            <w:tcW w:w="145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12:40</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Túnel Hassan Mustafá</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08:20*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10:40</w:t>
            </w:r>
          </w:p>
        </w:tc>
        <w:tc>
          <w:tcPr>
            <w:tcW w:w="145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13:40</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lastRenderedPageBreak/>
              <w:t>Av. Rubem Berta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09:00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12:40</w:t>
            </w:r>
          </w:p>
        </w:tc>
        <w:tc>
          <w:tcPr>
            <w:tcW w:w="145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17:40</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Lucio Bittencourt</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09:40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13:40</w:t>
            </w:r>
          </w:p>
        </w:tc>
        <w:tc>
          <w:tcPr>
            <w:tcW w:w="145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18:40</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Tiradentes</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10:20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14:40</w:t>
            </w:r>
          </w:p>
        </w:tc>
        <w:tc>
          <w:tcPr>
            <w:tcW w:w="145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19:40</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Bagé</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11:00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16:40</w:t>
            </w:r>
          </w:p>
        </w:tc>
        <w:tc>
          <w:tcPr>
            <w:tcW w:w="145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Alvarenga Peixoto</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11:40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17:40</w:t>
            </w:r>
          </w:p>
        </w:tc>
        <w:tc>
          <w:tcPr>
            <w:tcW w:w="145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Mal. Floriano Peixoto</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12:20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18:40</w:t>
            </w:r>
          </w:p>
        </w:tc>
        <w:tc>
          <w:tcPr>
            <w:tcW w:w="145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Rio Grande</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12:55</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19:40</w:t>
            </w:r>
          </w:p>
        </w:tc>
        <w:tc>
          <w:tcPr>
            <w:tcW w:w="1452"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Pinheiro Machado</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13:30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20:40</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Dr. Lauro </w:t>
            </w:r>
            <w:proofErr w:type="spellStart"/>
            <w:r w:rsidRPr="00B23BC2">
              <w:rPr>
                <w:rFonts w:ascii="Arial" w:hAnsi="Arial" w:cs="Arial"/>
                <w:color w:val="000000"/>
                <w:sz w:val="22"/>
                <w:szCs w:val="22"/>
              </w:rPr>
              <w:t>Dondonis</w:t>
            </w:r>
            <w:proofErr w:type="spellEnd"/>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14:05</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21:40</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Leônidas de Souza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14:40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22:50</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Luiz Pasteur</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15:20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João Olímpio da Silveira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16:00*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Osvaldo Aranha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16:40*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Acesso Rodovia ERS 118</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17:20*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Rodovia ERS 118</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18:00*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Luiz Pasteur</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18:40*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19:20*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20:00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20:40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single" w:sz="4" w:space="0" w:color="auto"/>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 ITINERÁRIO Via COHAB Blocos</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21:20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22:00</w:t>
            </w:r>
          </w:p>
        </w:tc>
        <w:tc>
          <w:tcPr>
            <w:tcW w:w="1228"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22:40</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23:20</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São Luiz</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Cap. Camboim</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Túnel Hassan Mustafá</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Rubem Berta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João Rodrigues</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Copacabana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José Joaquim</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Alfredo </w:t>
            </w:r>
            <w:proofErr w:type="spellStart"/>
            <w:r w:rsidRPr="00B23BC2">
              <w:rPr>
                <w:rFonts w:ascii="Arial" w:hAnsi="Arial" w:cs="Arial"/>
                <w:color w:val="000000"/>
                <w:sz w:val="22"/>
                <w:szCs w:val="22"/>
              </w:rPr>
              <w:t>Scharlau</w:t>
            </w:r>
            <w:proofErr w:type="spellEnd"/>
            <w:r w:rsidRPr="00B23BC2">
              <w:rPr>
                <w:rFonts w:ascii="Arial" w:hAnsi="Arial" w:cs="Arial"/>
                <w:color w:val="000000"/>
                <w:sz w:val="22"/>
                <w:szCs w:val="22"/>
              </w:rPr>
              <w:t xml:space="preserve"> até rotatória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Retorna Av. Alfredo </w:t>
            </w:r>
            <w:proofErr w:type="spellStart"/>
            <w:r w:rsidRPr="00B23BC2">
              <w:rPr>
                <w:rFonts w:ascii="Arial" w:hAnsi="Arial" w:cs="Arial"/>
                <w:color w:val="000000"/>
                <w:sz w:val="22"/>
                <w:szCs w:val="22"/>
              </w:rPr>
              <w:t>Scharlau</w:t>
            </w:r>
            <w:proofErr w:type="spellEnd"/>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José Joaquim</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José de Alencar</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Lucio Bittencourt</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Tiradentes</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Bagé</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Alvarenga Peixoto</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Mal. Floriano Peixoto</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Rio Grande</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Pinheiro Machado</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Dr. Lauro </w:t>
            </w:r>
            <w:proofErr w:type="spellStart"/>
            <w:r w:rsidRPr="00B23BC2">
              <w:rPr>
                <w:rFonts w:ascii="Arial" w:hAnsi="Arial" w:cs="Arial"/>
                <w:color w:val="000000"/>
                <w:sz w:val="22"/>
                <w:szCs w:val="22"/>
              </w:rPr>
              <w:t>Dondonis</w:t>
            </w:r>
            <w:proofErr w:type="spellEnd"/>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Leônidas de Souza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Luiz Pasteur</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João Olímpio da Silveira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Osvaldo Aranha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Acesso Rodovia ERS 118</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Rodovia ERS 118</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Luiz Pasteur</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198"/>
        </w:trPr>
        <w:tc>
          <w:tcPr>
            <w:tcW w:w="5160"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A</w:t>
            </w:r>
          </w:p>
        </w:tc>
        <w:tc>
          <w:tcPr>
            <w:tcW w:w="134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8"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452"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bl>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tbl>
      <w:tblPr>
        <w:tblW w:w="9181" w:type="dxa"/>
        <w:tblInd w:w="70" w:type="dxa"/>
        <w:tblCellMar>
          <w:left w:w="70" w:type="dxa"/>
          <w:right w:w="70" w:type="dxa"/>
        </w:tblCellMar>
        <w:tblLook w:val="04A0"/>
      </w:tblPr>
      <w:tblGrid>
        <w:gridCol w:w="5786"/>
        <w:gridCol w:w="1703"/>
        <w:gridCol w:w="775"/>
        <w:gridCol w:w="917"/>
      </w:tblGrid>
      <w:tr w:rsidR="002B2499" w:rsidRPr="00B23BC2" w:rsidTr="0044760F">
        <w:trPr>
          <w:trHeight w:val="375"/>
        </w:trPr>
        <w:tc>
          <w:tcPr>
            <w:tcW w:w="9181" w:type="dxa"/>
            <w:gridSpan w:val="4"/>
            <w:tcBorders>
              <w:top w:val="nil"/>
              <w:left w:val="nil"/>
              <w:bottom w:val="single" w:sz="4" w:space="0" w:color="auto"/>
              <w:right w:val="nil"/>
            </w:tcBorders>
            <w:noWrap/>
            <w:vAlign w:val="bottom"/>
            <w:hideMark/>
          </w:tcPr>
          <w:p w:rsidR="002B2499" w:rsidRPr="00B23BC2" w:rsidRDefault="002B2499" w:rsidP="002B2499">
            <w:pPr>
              <w:rPr>
                <w:rFonts w:ascii="Calibri" w:hAnsi="Calibri" w:cs="Calibri"/>
                <w:b/>
                <w:bCs/>
                <w:color w:val="000000"/>
                <w:sz w:val="22"/>
                <w:szCs w:val="22"/>
              </w:rPr>
            </w:pPr>
            <w:r w:rsidRPr="00B23BC2">
              <w:rPr>
                <w:rFonts w:ascii="Calibri" w:hAnsi="Calibri" w:cs="Calibri"/>
                <w:b/>
                <w:bCs/>
                <w:color w:val="000000"/>
                <w:sz w:val="22"/>
                <w:szCs w:val="22"/>
              </w:rPr>
              <w:t>L16 - COHAB HOSPITAL</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w:t>
            </w:r>
          </w:p>
        </w:tc>
        <w:tc>
          <w:tcPr>
            <w:tcW w:w="3395" w:type="dxa"/>
            <w:gridSpan w:val="3"/>
            <w:tcBorders>
              <w:top w:val="single" w:sz="4" w:space="0" w:color="auto"/>
              <w:left w:val="nil"/>
              <w:bottom w:val="nil"/>
              <w:right w:val="single" w:sz="4" w:space="0" w:color="auto"/>
            </w:tcBorders>
            <w:noWrap/>
            <w:vAlign w:val="bottom"/>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HORÁRIOS</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AÇORIANA</w:t>
            </w:r>
          </w:p>
        </w:tc>
        <w:tc>
          <w:tcPr>
            <w:tcW w:w="1703"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SEG A SEX</w:t>
            </w:r>
          </w:p>
        </w:tc>
        <w:tc>
          <w:tcPr>
            <w:tcW w:w="775"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SAB</w:t>
            </w:r>
          </w:p>
        </w:tc>
        <w:tc>
          <w:tcPr>
            <w:tcW w:w="917"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DOM</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Sete de Setembro </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05:20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05:20</w:t>
            </w:r>
          </w:p>
        </w:tc>
        <w:tc>
          <w:tcPr>
            <w:tcW w:w="917"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06:00</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Tv. Santana</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06:00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06:00</w:t>
            </w:r>
          </w:p>
        </w:tc>
        <w:tc>
          <w:tcPr>
            <w:tcW w:w="917"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07:00</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Independência</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06:40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06:40</w:t>
            </w:r>
          </w:p>
        </w:tc>
        <w:tc>
          <w:tcPr>
            <w:tcW w:w="917"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08:00</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Ipiranga  </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07:20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07:20</w:t>
            </w:r>
          </w:p>
        </w:tc>
        <w:tc>
          <w:tcPr>
            <w:tcW w:w="917"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09:00</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Lúcio Bittencourt  </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08:00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08:00</w:t>
            </w:r>
          </w:p>
        </w:tc>
        <w:tc>
          <w:tcPr>
            <w:tcW w:w="917"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10:00</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Ruben Berta  </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08:40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08:40</w:t>
            </w:r>
          </w:p>
        </w:tc>
        <w:tc>
          <w:tcPr>
            <w:tcW w:w="917" w:type="dxa"/>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11:00</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João Rodrigues  </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09:20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09:20</w:t>
            </w:r>
          </w:p>
        </w:tc>
        <w:tc>
          <w:tcPr>
            <w:tcW w:w="917" w:type="dxa"/>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12:00</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Copacabana  </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10:00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10:00</w:t>
            </w:r>
          </w:p>
        </w:tc>
        <w:tc>
          <w:tcPr>
            <w:tcW w:w="917" w:type="dxa"/>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13:00</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José Joaquim  </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10:40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11:00</w:t>
            </w:r>
          </w:p>
        </w:tc>
        <w:tc>
          <w:tcPr>
            <w:tcW w:w="917" w:type="dxa"/>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14:00</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Alfredo </w:t>
            </w:r>
            <w:proofErr w:type="spellStart"/>
            <w:r w:rsidRPr="00B23BC2">
              <w:rPr>
                <w:rFonts w:ascii="Arial" w:hAnsi="Arial" w:cs="Arial"/>
                <w:color w:val="000000"/>
                <w:sz w:val="22"/>
                <w:szCs w:val="22"/>
              </w:rPr>
              <w:t>Scharlau</w:t>
            </w:r>
            <w:proofErr w:type="spellEnd"/>
            <w:r w:rsidRPr="00B23BC2">
              <w:rPr>
                <w:rFonts w:ascii="Arial" w:hAnsi="Arial" w:cs="Arial"/>
                <w:color w:val="000000"/>
                <w:sz w:val="22"/>
                <w:szCs w:val="22"/>
              </w:rPr>
              <w:t xml:space="preserve">  </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11:20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12:00</w:t>
            </w:r>
          </w:p>
        </w:tc>
        <w:tc>
          <w:tcPr>
            <w:tcW w:w="917" w:type="dxa"/>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15:00</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Rodovia BR 116 </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12:00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13:00</w:t>
            </w:r>
          </w:p>
        </w:tc>
        <w:tc>
          <w:tcPr>
            <w:tcW w:w="917" w:type="dxa"/>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16:00</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Tocantins</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12:40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14:00</w:t>
            </w:r>
          </w:p>
        </w:tc>
        <w:tc>
          <w:tcPr>
            <w:tcW w:w="917" w:type="dxa"/>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17:00</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Rui Antônio de Oliveira</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13:20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15:00</w:t>
            </w:r>
          </w:p>
        </w:tc>
        <w:tc>
          <w:tcPr>
            <w:tcW w:w="917" w:type="dxa"/>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18:00</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José Joaquim</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14:00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16:00</w:t>
            </w:r>
          </w:p>
        </w:tc>
        <w:tc>
          <w:tcPr>
            <w:tcW w:w="917" w:type="dxa"/>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19:00</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José de Alencar</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14:40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17:00</w:t>
            </w:r>
          </w:p>
        </w:tc>
        <w:tc>
          <w:tcPr>
            <w:tcW w:w="917" w:type="dxa"/>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20:00</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Lúcio Bittencourt  </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15:20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17:40</w:t>
            </w:r>
          </w:p>
        </w:tc>
        <w:tc>
          <w:tcPr>
            <w:tcW w:w="917"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21:00</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Tiradentes</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16:00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18:20</w:t>
            </w:r>
          </w:p>
        </w:tc>
        <w:tc>
          <w:tcPr>
            <w:tcW w:w="917"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Pinheiro Machado</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16:40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19:00</w:t>
            </w:r>
          </w:p>
        </w:tc>
        <w:tc>
          <w:tcPr>
            <w:tcW w:w="917"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Dr. Lauro </w:t>
            </w:r>
            <w:proofErr w:type="spellStart"/>
            <w:r w:rsidRPr="00B23BC2">
              <w:rPr>
                <w:rFonts w:ascii="Arial" w:hAnsi="Arial" w:cs="Arial"/>
                <w:color w:val="000000"/>
                <w:sz w:val="22"/>
                <w:szCs w:val="22"/>
              </w:rPr>
              <w:t>Dondônis</w:t>
            </w:r>
            <w:proofErr w:type="spellEnd"/>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17:20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19:40</w:t>
            </w:r>
          </w:p>
        </w:tc>
        <w:tc>
          <w:tcPr>
            <w:tcW w:w="917"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Afonso Pena</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18:00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20:40</w:t>
            </w:r>
          </w:p>
        </w:tc>
        <w:tc>
          <w:tcPr>
            <w:tcW w:w="917"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Governador Palheta</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18:40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21:40</w:t>
            </w:r>
          </w:p>
        </w:tc>
        <w:tc>
          <w:tcPr>
            <w:tcW w:w="917"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Nereu Ramos  </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19:20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22:40</w:t>
            </w:r>
          </w:p>
        </w:tc>
        <w:tc>
          <w:tcPr>
            <w:tcW w:w="917"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Bagé  </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20:00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Tv. Armando Viegas </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20:40</w:t>
            </w:r>
          </w:p>
        </w:tc>
        <w:tc>
          <w:tcPr>
            <w:tcW w:w="77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Cap. Fabre</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21:20</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Rolante</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22:00</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Castro Alves</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22:50</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Pio XII</w:t>
            </w:r>
          </w:p>
        </w:tc>
        <w:tc>
          <w:tcPr>
            <w:tcW w:w="170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23:25</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Barão do Rio Branco  </w:t>
            </w:r>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Independência  </w:t>
            </w:r>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Ipiranga</w:t>
            </w:r>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Sete de Setembro</w:t>
            </w:r>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AÇORIANA</w:t>
            </w:r>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Lúcio Bittencourt  </w:t>
            </w:r>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Tiradentes</w:t>
            </w:r>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Pinheiro Machado</w:t>
            </w:r>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Dr. Lauro </w:t>
            </w:r>
            <w:proofErr w:type="spellStart"/>
            <w:r w:rsidRPr="00B23BC2">
              <w:rPr>
                <w:rFonts w:ascii="Arial" w:hAnsi="Arial" w:cs="Arial"/>
                <w:color w:val="000000"/>
                <w:sz w:val="22"/>
                <w:szCs w:val="22"/>
              </w:rPr>
              <w:t>Dondônis</w:t>
            </w:r>
            <w:proofErr w:type="spellEnd"/>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Afonso Pena</w:t>
            </w:r>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Governador Palheta</w:t>
            </w:r>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Nereu Ramos  </w:t>
            </w:r>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Bagé  </w:t>
            </w:r>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Leônidas de Souza  </w:t>
            </w:r>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Cap. Fabre</w:t>
            </w:r>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Rolante</w:t>
            </w:r>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Castro Alves</w:t>
            </w:r>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Pio XII</w:t>
            </w:r>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Barão do Rio Branco  </w:t>
            </w:r>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lastRenderedPageBreak/>
              <w:t xml:space="preserve">R. Independência  </w:t>
            </w:r>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Ipiranga</w:t>
            </w:r>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Sete de Setembro</w:t>
            </w:r>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786"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AÇORIANA</w:t>
            </w:r>
          </w:p>
        </w:tc>
        <w:tc>
          <w:tcPr>
            <w:tcW w:w="170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7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917"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bl>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tbl>
      <w:tblPr>
        <w:tblW w:w="9180" w:type="dxa"/>
        <w:tblInd w:w="70" w:type="dxa"/>
        <w:tblCellMar>
          <w:left w:w="70" w:type="dxa"/>
          <w:right w:w="70" w:type="dxa"/>
        </w:tblCellMar>
        <w:tblLook w:val="04A0"/>
      </w:tblPr>
      <w:tblGrid>
        <w:gridCol w:w="4725"/>
        <w:gridCol w:w="2283"/>
        <w:gridCol w:w="943"/>
        <w:gridCol w:w="1229"/>
      </w:tblGrid>
      <w:tr w:rsidR="002B2499" w:rsidRPr="00B23BC2" w:rsidTr="0044760F">
        <w:trPr>
          <w:trHeight w:val="375"/>
        </w:trPr>
        <w:tc>
          <w:tcPr>
            <w:tcW w:w="9180" w:type="dxa"/>
            <w:gridSpan w:val="4"/>
            <w:tcBorders>
              <w:top w:val="nil"/>
              <w:left w:val="nil"/>
              <w:bottom w:val="single" w:sz="4" w:space="0" w:color="auto"/>
              <w:right w:val="nil"/>
            </w:tcBorders>
            <w:noWrap/>
            <w:vAlign w:val="bottom"/>
            <w:hideMark/>
          </w:tcPr>
          <w:p w:rsidR="002B2499" w:rsidRPr="00B23BC2" w:rsidRDefault="002B2499" w:rsidP="002B2499">
            <w:pPr>
              <w:rPr>
                <w:rFonts w:ascii="Calibri" w:hAnsi="Calibri" w:cs="Calibri"/>
                <w:b/>
                <w:bCs/>
                <w:color w:val="000000"/>
                <w:sz w:val="22"/>
                <w:szCs w:val="22"/>
              </w:rPr>
            </w:pPr>
            <w:r w:rsidRPr="00B23BC2">
              <w:rPr>
                <w:rFonts w:ascii="Calibri" w:hAnsi="Calibri" w:cs="Calibri"/>
                <w:b/>
                <w:bCs/>
                <w:color w:val="000000"/>
                <w:sz w:val="22"/>
                <w:szCs w:val="22"/>
              </w:rPr>
              <w:t>L18 - FORTUNA</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w:t>
            </w:r>
          </w:p>
        </w:tc>
        <w:tc>
          <w:tcPr>
            <w:tcW w:w="4455" w:type="dxa"/>
            <w:gridSpan w:val="3"/>
            <w:tcBorders>
              <w:top w:val="single" w:sz="4" w:space="0" w:color="auto"/>
              <w:left w:val="nil"/>
              <w:bottom w:val="nil"/>
              <w:right w:val="single" w:sz="4" w:space="0" w:color="auto"/>
            </w:tcBorders>
            <w:noWrap/>
            <w:vAlign w:val="bottom"/>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HORÁRIOS</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AÇORIANA</w:t>
            </w:r>
          </w:p>
        </w:tc>
        <w:tc>
          <w:tcPr>
            <w:tcW w:w="2283"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SEG A SEX</w:t>
            </w:r>
          </w:p>
        </w:tc>
        <w:tc>
          <w:tcPr>
            <w:tcW w:w="943"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SAB</w:t>
            </w:r>
          </w:p>
        </w:tc>
        <w:tc>
          <w:tcPr>
            <w:tcW w:w="1229"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DOM</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Sete de Setembro</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04:50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Leônidas de Souza</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05:30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Castro Alves</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06:10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Lucio Bittencourt </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06:50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Rodovia BR 116</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07:30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Hugo Gerdau</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08:10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Borges de Medeiros  </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08:50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Juvêncio Fragoso  </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10:00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Sebastião </w:t>
            </w:r>
            <w:proofErr w:type="spellStart"/>
            <w:r w:rsidRPr="00B23BC2">
              <w:rPr>
                <w:rFonts w:ascii="Arial" w:hAnsi="Arial" w:cs="Arial"/>
                <w:color w:val="000000"/>
                <w:sz w:val="22"/>
                <w:szCs w:val="22"/>
              </w:rPr>
              <w:t>Fauth</w:t>
            </w:r>
            <w:proofErr w:type="spellEnd"/>
            <w:r w:rsidRPr="00B23BC2">
              <w:rPr>
                <w:rFonts w:ascii="Arial" w:hAnsi="Arial" w:cs="Arial"/>
                <w:color w:val="000000"/>
                <w:sz w:val="22"/>
                <w:szCs w:val="22"/>
              </w:rPr>
              <w:t xml:space="preserve">  </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11:00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Tupanciretã  </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11:50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Paulo Barbieri de Moura  </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12:40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Erechim  </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13:20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Sebastião </w:t>
            </w:r>
            <w:proofErr w:type="spellStart"/>
            <w:r w:rsidRPr="00B23BC2">
              <w:rPr>
                <w:rFonts w:ascii="Arial" w:hAnsi="Arial" w:cs="Arial"/>
                <w:color w:val="000000"/>
                <w:sz w:val="22"/>
                <w:szCs w:val="22"/>
              </w:rPr>
              <w:t>Fauth</w:t>
            </w:r>
            <w:proofErr w:type="spellEnd"/>
            <w:r w:rsidRPr="00B23BC2">
              <w:rPr>
                <w:rFonts w:ascii="Arial" w:hAnsi="Arial" w:cs="Arial"/>
                <w:color w:val="000000"/>
                <w:sz w:val="22"/>
                <w:szCs w:val="22"/>
              </w:rPr>
              <w:t xml:space="preserve">  </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14:00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Juvêncio Fragoso </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15:00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w:t>
            </w:r>
            <w:proofErr w:type="spellStart"/>
            <w:r w:rsidRPr="00B23BC2">
              <w:rPr>
                <w:rFonts w:ascii="Arial" w:hAnsi="Arial" w:cs="Arial"/>
                <w:color w:val="000000"/>
                <w:sz w:val="22"/>
                <w:szCs w:val="22"/>
              </w:rPr>
              <w:t>Kurashiki</w:t>
            </w:r>
            <w:proofErr w:type="spellEnd"/>
            <w:r w:rsidRPr="00B23BC2">
              <w:rPr>
                <w:rFonts w:ascii="Arial" w:hAnsi="Arial" w:cs="Arial"/>
                <w:color w:val="000000"/>
                <w:sz w:val="22"/>
                <w:szCs w:val="22"/>
              </w:rPr>
              <w:t xml:space="preserve">  </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16:00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Rodovia BR 116  </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16:50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Lúcio Bittencourt  </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17:30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Castro Alves</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18:10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Pio XII</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18:50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Barão do Rio Branco</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19:30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Independência  </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20:10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Ipiranga  </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20:50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Sete de Setembro</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21:30</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4725"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AÇORIANA</w:t>
            </w:r>
          </w:p>
        </w:tc>
        <w:tc>
          <w:tcPr>
            <w:tcW w:w="228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22:45</w:t>
            </w:r>
          </w:p>
        </w:tc>
        <w:tc>
          <w:tcPr>
            <w:tcW w:w="94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29"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bl>
    <w:p w:rsidR="002B2499" w:rsidRPr="00B23BC2" w:rsidRDefault="002B2499" w:rsidP="002B2499">
      <w:pPr>
        <w:jc w:val="both"/>
        <w:outlineLvl w:val="0"/>
        <w:rPr>
          <w:bCs/>
          <w:sz w:val="22"/>
          <w:szCs w:val="22"/>
        </w:rPr>
      </w:pPr>
    </w:p>
    <w:p w:rsidR="002B2499" w:rsidRPr="00B23BC2" w:rsidRDefault="002B2499" w:rsidP="002B2499">
      <w:pPr>
        <w:jc w:val="both"/>
        <w:outlineLvl w:val="0"/>
        <w:rPr>
          <w:b/>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tbl>
      <w:tblPr>
        <w:tblW w:w="9180" w:type="dxa"/>
        <w:tblInd w:w="70" w:type="dxa"/>
        <w:tblCellMar>
          <w:left w:w="70" w:type="dxa"/>
          <w:right w:w="70" w:type="dxa"/>
        </w:tblCellMar>
        <w:tblLook w:val="04A0"/>
      </w:tblPr>
      <w:tblGrid>
        <w:gridCol w:w="4569"/>
        <w:gridCol w:w="2313"/>
        <w:gridCol w:w="1053"/>
        <w:gridCol w:w="1245"/>
      </w:tblGrid>
      <w:tr w:rsidR="002B2499" w:rsidRPr="00B23BC2" w:rsidTr="0044760F">
        <w:trPr>
          <w:trHeight w:val="375"/>
        </w:trPr>
        <w:tc>
          <w:tcPr>
            <w:tcW w:w="9180" w:type="dxa"/>
            <w:gridSpan w:val="4"/>
            <w:tcBorders>
              <w:top w:val="nil"/>
              <w:left w:val="nil"/>
              <w:bottom w:val="single" w:sz="4" w:space="0" w:color="auto"/>
              <w:right w:val="nil"/>
            </w:tcBorders>
            <w:noWrap/>
            <w:vAlign w:val="bottom"/>
            <w:hideMark/>
          </w:tcPr>
          <w:p w:rsidR="002B2499" w:rsidRPr="00B23BC2" w:rsidRDefault="002B2499" w:rsidP="002B2499">
            <w:pPr>
              <w:rPr>
                <w:rFonts w:ascii="Calibri" w:hAnsi="Calibri" w:cs="Calibri"/>
                <w:b/>
                <w:bCs/>
                <w:color w:val="000000"/>
                <w:sz w:val="22"/>
                <w:szCs w:val="22"/>
              </w:rPr>
            </w:pPr>
            <w:r w:rsidRPr="00B23BC2">
              <w:rPr>
                <w:rFonts w:ascii="Calibri" w:hAnsi="Calibri" w:cs="Calibri"/>
                <w:b/>
                <w:bCs/>
                <w:color w:val="000000"/>
                <w:sz w:val="22"/>
                <w:szCs w:val="22"/>
              </w:rPr>
              <w:t>L19 - HOSPITAL COHAB</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w:t>
            </w:r>
          </w:p>
        </w:tc>
        <w:tc>
          <w:tcPr>
            <w:tcW w:w="4611" w:type="dxa"/>
            <w:gridSpan w:val="3"/>
            <w:tcBorders>
              <w:top w:val="single" w:sz="4" w:space="0" w:color="auto"/>
              <w:left w:val="nil"/>
              <w:bottom w:val="nil"/>
              <w:right w:val="single" w:sz="4" w:space="0" w:color="auto"/>
            </w:tcBorders>
            <w:noWrap/>
            <w:vAlign w:val="bottom"/>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HORÁRIOS</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AÇORIANA</w:t>
            </w:r>
          </w:p>
        </w:tc>
        <w:tc>
          <w:tcPr>
            <w:tcW w:w="2313"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SEG A SEX</w:t>
            </w:r>
          </w:p>
        </w:tc>
        <w:tc>
          <w:tcPr>
            <w:tcW w:w="1053"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SAB</w:t>
            </w:r>
          </w:p>
        </w:tc>
        <w:tc>
          <w:tcPr>
            <w:tcW w:w="1245"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DOM</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Sete de Setembro  </w:t>
            </w:r>
          </w:p>
        </w:tc>
        <w:tc>
          <w:tcPr>
            <w:tcW w:w="2313" w:type="dxa"/>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04:45</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04:45</w:t>
            </w:r>
          </w:p>
        </w:tc>
        <w:tc>
          <w:tcPr>
            <w:tcW w:w="124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Leônidas de Souza  </w:t>
            </w:r>
          </w:p>
        </w:tc>
        <w:tc>
          <w:tcPr>
            <w:tcW w:w="2313" w:type="dxa"/>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05:40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05:40</w:t>
            </w:r>
          </w:p>
        </w:tc>
        <w:tc>
          <w:tcPr>
            <w:tcW w:w="124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Castro Alves</w:t>
            </w:r>
          </w:p>
        </w:tc>
        <w:tc>
          <w:tcPr>
            <w:tcW w:w="2313" w:type="dxa"/>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06:20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06:20</w:t>
            </w:r>
          </w:p>
        </w:tc>
        <w:tc>
          <w:tcPr>
            <w:tcW w:w="124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Rolante</w:t>
            </w:r>
          </w:p>
        </w:tc>
        <w:tc>
          <w:tcPr>
            <w:tcW w:w="2313" w:type="dxa"/>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07:00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07:00</w:t>
            </w:r>
          </w:p>
        </w:tc>
        <w:tc>
          <w:tcPr>
            <w:tcW w:w="124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Cap. Fabre</w:t>
            </w:r>
          </w:p>
        </w:tc>
        <w:tc>
          <w:tcPr>
            <w:tcW w:w="2313" w:type="dxa"/>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07:40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07:40</w:t>
            </w:r>
          </w:p>
        </w:tc>
        <w:tc>
          <w:tcPr>
            <w:tcW w:w="124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Tv. Armando Viegas</w:t>
            </w:r>
          </w:p>
        </w:tc>
        <w:tc>
          <w:tcPr>
            <w:tcW w:w="2313" w:type="dxa"/>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08:20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08:20</w:t>
            </w:r>
          </w:p>
        </w:tc>
        <w:tc>
          <w:tcPr>
            <w:tcW w:w="124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Bagé  </w:t>
            </w:r>
          </w:p>
        </w:tc>
        <w:tc>
          <w:tcPr>
            <w:tcW w:w="2313" w:type="dxa"/>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09:00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09:00</w:t>
            </w:r>
          </w:p>
        </w:tc>
        <w:tc>
          <w:tcPr>
            <w:tcW w:w="124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Nereu Ramos  </w:t>
            </w:r>
          </w:p>
        </w:tc>
        <w:tc>
          <w:tcPr>
            <w:tcW w:w="2313" w:type="dxa"/>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09:40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09:40</w:t>
            </w:r>
          </w:p>
        </w:tc>
        <w:tc>
          <w:tcPr>
            <w:tcW w:w="124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Governador Palheta  </w:t>
            </w:r>
          </w:p>
        </w:tc>
        <w:tc>
          <w:tcPr>
            <w:tcW w:w="2313" w:type="dxa"/>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10:20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10:30</w:t>
            </w:r>
          </w:p>
        </w:tc>
        <w:tc>
          <w:tcPr>
            <w:tcW w:w="124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Afonso Pena  </w:t>
            </w:r>
          </w:p>
        </w:tc>
        <w:tc>
          <w:tcPr>
            <w:tcW w:w="2313" w:type="dxa"/>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11:00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11:30</w:t>
            </w:r>
          </w:p>
        </w:tc>
        <w:tc>
          <w:tcPr>
            <w:tcW w:w="124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Dr. Lauro </w:t>
            </w:r>
            <w:proofErr w:type="spellStart"/>
            <w:r w:rsidRPr="00B23BC2">
              <w:rPr>
                <w:rFonts w:ascii="Arial" w:hAnsi="Arial" w:cs="Arial"/>
                <w:color w:val="000000"/>
                <w:sz w:val="22"/>
                <w:szCs w:val="22"/>
              </w:rPr>
              <w:t>Dondônis</w:t>
            </w:r>
            <w:proofErr w:type="spellEnd"/>
            <w:r w:rsidRPr="00B23BC2">
              <w:rPr>
                <w:rFonts w:ascii="Arial" w:hAnsi="Arial" w:cs="Arial"/>
                <w:color w:val="000000"/>
                <w:sz w:val="22"/>
                <w:szCs w:val="22"/>
              </w:rPr>
              <w:t xml:space="preserve"> </w:t>
            </w:r>
          </w:p>
        </w:tc>
        <w:tc>
          <w:tcPr>
            <w:tcW w:w="2313" w:type="dxa"/>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11:40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12:30</w:t>
            </w:r>
          </w:p>
        </w:tc>
        <w:tc>
          <w:tcPr>
            <w:tcW w:w="124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Pinheiro Machado</w:t>
            </w:r>
          </w:p>
        </w:tc>
        <w:tc>
          <w:tcPr>
            <w:tcW w:w="2313" w:type="dxa"/>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12:20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13:30</w:t>
            </w:r>
          </w:p>
        </w:tc>
        <w:tc>
          <w:tcPr>
            <w:tcW w:w="124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Tiradentes  </w:t>
            </w:r>
          </w:p>
        </w:tc>
        <w:tc>
          <w:tcPr>
            <w:tcW w:w="2313" w:type="dxa"/>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13:00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14:30</w:t>
            </w:r>
          </w:p>
        </w:tc>
        <w:tc>
          <w:tcPr>
            <w:tcW w:w="124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Tv. Vasco da Gama  </w:t>
            </w:r>
          </w:p>
        </w:tc>
        <w:tc>
          <w:tcPr>
            <w:tcW w:w="2313" w:type="dxa"/>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13:40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15:30</w:t>
            </w:r>
          </w:p>
        </w:tc>
        <w:tc>
          <w:tcPr>
            <w:tcW w:w="124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Lúcio Bittencourt </w:t>
            </w:r>
          </w:p>
        </w:tc>
        <w:tc>
          <w:tcPr>
            <w:tcW w:w="2313" w:type="dxa"/>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14:20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16:30</w:t>
            </w:r>
          </w:p>
        </w:tc>
        <w:tc>
          <w:tcPr>
            <w:tcW w:w="124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José de Alencar</w:t>
            </w:r>
          </w:p>
        </w:tc>
        <w:tc>
          <w:tcPr>
            <w:tcW w:w="2313" w:type="dxa"/>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15:00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17:20</w:t>
            </w:r>
          </w:p>
        </w:tc>
        <w:tc>
          <w:tcPr>
            <w:tcW w:w="124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José Joaquim</w:t>
            </w:r>
          </w:p>
        </w:tc>
        <w:tc>
          <w:tcPr>
            <w:tcW w:w="2313" w:type="dxa"/>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15:40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18:00</w:t>
            </w:r>
          </w:p>
        </w:tc>
        <w:tc>
          <w:tcPr>
            <w:tcW w:w="124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Alfredo </w:t>
            </w:r>
            <w:proofErr w:type="spellStart"/>
            <w:r w:rsidRPr="00B23BC2">
              <w:rPr>
                <w:rFonts w:ascii="Arial" w:hAnsi="Arial" w:cs="Arial"/>
                <w:color w:val="000000"/>
                <w:sz w:val="22"/>
                <w:szCs w:val="22"/>
              </w:rPr>
              <w:t>Scharlau</w:t>
            </w:r>
            <w:proofErr w:type="spellEnd"/>
          </w:p>
        </w:tc>
        <w:tc>
          <w:tcPr>
            <w:tcW w:w="2313" w:type="dxa"/>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16:20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18:40</w:t>
            </w:r>
          </w:p>
        </w:tc>
        <w:tc>
          <w:tcPr>
            <w:tcW w:w="124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Rodovia BR 116  </w:t>
            </w:r>
          </w:p>
        </w:tc>
        <w:tc>
          <w:tcPr>
            <w:tcW w:w="2313" w:type="dxa"/>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17:00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19:20</w:t>
            </w:r>
          </w:p>
        </w:tc>
        <w:tc>
          <w:tcPr>
            <w:tcW w:w="124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das Abelhas</w:t>
            </w:r>
          </w:p>
        </w:tc>
        <w:tc>
          <w:tcPr>
            <w:tcW w:w="2313" w:type="dxa"/>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17:40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20:10</w:t>
            </w:r>
          </w:p>
        </w:tc>
        <w:tc>
          <w:tcPr>
            <w:tcW w:w="124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Tocantins</w:t>
            </w:r>
          </w:p>
        </w:tc>
        <w:tc>
          <w:tcPr>
            <w:tcW w:w="231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18:20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21:10</w:t>
            </w:r>
          </w:p>
        </w:tc>
        <w:tc>
          <w:tcPr>
            <w:tcW w:w="124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Rui Antônio de Oliveira</w:t>
            </w:r>
          </w:p>
        </w:tc>
        <w:tc>
          <w:tcPr>
            <w:tcW w:w="231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19:00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22:10</w:t>
            </w:r>
          </w:p>
        </w:tc>
        <w:tc>
          <w:tcPr>
            <w:tcW w:w="1245"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José Joaquim  </w:t>
            </w:r>
          </w:p>
        </w:tc>
        <w:tc>
          <w:tcPr>
            <w:tcW w:w="231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19:40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23:10</w:t>
            </w:r>
          </w:p>
        </w:tc>
        <w:tc>
          <w:tcPr>
            <w:tcW w:w="124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Copacabana  </w:t>
            </w:r>
          </w:p>
        </w:tc>
        <w:tc>
          <w:tcPr>
            <w:tcW w:w="231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20:20</w:t>
            </w:r>
          </w:p>
        </w:tc>
        <w:tc>
          <w:tcPr>
            <w:tcW w:w="1053"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24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João Rodrigues  </w:t>
            </w:r>
          </w:p>
        </w:tc>
        <w:tc>
          <w:tcPr>
            <w:tcW w:w="231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21:00</w:t>
            </w:r>
          </w:p>
        </w:tc>
        <w:tc>
          <w:tcPr>
            <w:tcW w:w="1053"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24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Ruben Berta  </w:t>
            </w:r>
          </w:p>
        </w:tc>
        <w:tc>
          <w:tcPr>
            <w:tcW w:w="231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21:40</w:t>
            </w:r>
          </w:p>
        </w:tc>
        <w:tc>
          <w:tcPr>
            <w:tcW w:w="1053"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24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Independência  </w:t>
            </w:r>
          </w:p>
        </w:tc>
        <w:tc>
          <w:tcPr>
            <w:tcW w:w="231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22:20</w:t>
            </w:r>
          </w:p>
        </w:tc>
        <w:tc>
          <w:tcPr>
            <w:tcW w:w="1053"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24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Ipiranga  </w:t>
            </w:r>
          </w:p>
        </w:tc>
        <w:tc>
          <w:tcPr>
            <w:tcW w:w="231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23:00</w:t>
            </w:r>
          </w:p>
        </w:tc>
        <w:tc>
          <w:tcPr>
            <w:tcW w:w="1053"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24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Sete de Setembro</w:t>
            </w:r>
          </w:p>
        </w:tc>
        <w:tc>
          <w:tcPr>
            <w:tcW w:w="231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053"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24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45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AÇORIANA</w:t>
            </w:r>
          </w:p>
        </w:tc>
        <w:tc>
          <w:tcPr>
            <w:tcW w:w="2313"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1053" w:type="dxa"/>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1245"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bl>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p>
    <w:tbl>
      <w:tblPr>
        <w:tblW w:w="9180" w:type="dxa"/>
        <w:tblInd w:w="70" w:type="dxa"/>
        <w:tblCellMar>
          <w:left w:w="70" w:type="dxa"/>
          <w:right w:w="70" w:type="dxa"/>
        </w:tblCellMar>
        <w:tblLook w:val="04A0"/>
      </w:tblPr>
      <w:tblGrid>
        <w:gridCol w:w="5869"/>
        <w:gridCol w:w="719"/>
        <w:gridCol w:w="889"/>
        <w:gridCol w:w="411"/>
        <w:gridCol w:w="497"/>
        <w:gridCol w:w="194"/>
        <w:gridCol w:w="700"/>
      </w:tblGrid>
      <w:tr w:rsidR="002B2499" w:rsidRPr="00B23BC2" w:rsidTr="0044760F">
        <w:trPr>
          <w:trHeight w:val="375"/>
        </w:trPr>
        <w:tc>
          <w:tcPr>
            <w:tcW w:w="9180" w:type="dxa"/>
            <w:gridSpan w:val="7"/>
            <w:tcBorders>
              <w:top w:val="nil"/>
              <w:left w:val="nil"/>
              <w:bottom w:val="single" w:sz="4" w:space="0" w:color="auto"/>
              <w:right w:val="nil"/>
            </w:tcBorders>
            <w:noWrap/>
            <w:vAlign w:val="bottom"/>
            <w:hideMark/>
          </w:tcPr>
          <w:p w:rsidR="002B2499" w:rsidRPr="00B23BC2" w:rsidRDefault="002B2499" w:rsidP="002B2499">
            <w:pPr>
              <w:rPr>
                <w:rFonts w:ascii="Calibri" w:hAnsi="Calibri" w:cs="Calibri"/>
                <w:b/>
                <w:bCs/>
                <w:color w:val="000000"/>
                <w:sz w:val="22"/>
                <w:szCs w:val="22"/>
              </w:rPr>
            </w:pPr>
            <w:bookmarkStart w:id="9" w:name="RANGE!A1:D166"/>
            <w:r w:rsidRPr="00B23BC2">
              <w:rPr>
                <w:rFonts w:ascii="Calibri" w:hAnsi="Calibri" w:cs="Calibri"/>
                <w:b/>
                <w:bCs/>
                <w:color w:val="000000"/>
                <w:sz w:val="22"/>
                <w:szCs w:val="22"/>
              </w:rPr>
              <w:t>L20 - HOSPITAL CARIOCA</w:t>
            </w:r>
            <w:bookmarkEnd w:id="9"/>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w:t>
            </w:r>
          </w:p>
        </w:tc>
        <w:tc>
          <w:tcPr>
            <w:tcW w:w="2592" w:type="dxa"/>
            <w:gridSpan w:val="5"/>
            <w:tcBorders>
              <w:top w:val="single" w:sz="4" w:space="0" w:color="auto"/>
              <w:left w:val="nil"/>
              <w:bottom w:val="nil"/>
              <w:right w:val="single" w:sz="4" w:space="0" w:color="auto"/>
            </w:tcBorders>
            <w:noWrap/>
            <w:vAlign w:val="bottom"/>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HORÁRIOS</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AÇORIANA</w:t>
            </w:r>
          </w:p>
        </w:tc>
        <w:tc>
          <w:tcPr>
            <w:tcW w:w="1300" w:type="dxa"/>
            <w:gridSpan w:val="2"/>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SEG A SEX</w:t>
            </w:r>
          </w:p>
        </w:tc>
        <w:tc>
          <w:tcPr>
            <w:tcW w:w="592" w:type="dxa"/>
            <w:gridSpan w:val="2"/>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SAB</w:t>
            </w:r>
          </w:p>
        </w:tc>
        <w:tc>
          <w:tcPr>
            <w:tcW w:w="700" w:type="dxa"/>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DOM</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Sete de Setembro</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05:20*</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05:10</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06:00</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Leônidas de Souza</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05:35</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05:50</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07:30</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Rui Ramos</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06:00</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06:30</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09:00</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Pinheiro Machado</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06:25</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07:10</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10:30</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Tiradentes</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06:50**</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07:50</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12:00</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Tv. Vasco da Gama</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sz w:val="22"/>
                <w:szCs w:val="22"/>
              </w:rPr>
            </w:pPr>
            <w:r w:rsidRPr="00B23BC2">
              <w:rPr>
                <w:rFonts w:ascii="Arial" w:hAnsi="Arial" w:cs="Arial"/>
                <w:sz w:val="22"/>
                <w:szCs w:val="22"/>
              </w:rPr>
              <w:t>07:15</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08:30</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13:30</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Lucio Bittencourt</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07:40</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09:30</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15:00</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Retorna na Rótula da Lucio Bittencourt</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08:05</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10:30</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16:30</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Rodovia BR 116</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08:30</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11:30</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18:00</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Hugo Gerdau</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08:55</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12:30</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19:30</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Pedro </w:t>
            </w:r>
            <w:proofErr w:type="spellStart"/>
            <w:r w:rsidRPr="00B23BC2">
              <w:rPr>
                <w:rFonts w:ascii="Arial" w:hAnsi="Arial" w:cs="Arial"/>
                <w:color w:val="000000"/>
                <w:sz w:val="22"/>
                <w:szCs w:val="22"/>
              </w:rPr>
              <w:t>Zucollotto</w:t>
            </w:r>
            <w:proofErr w:type="spellEnd"/>
            <w:r w:rsidRPr="00B23BC2">
              <w:rPr>
                <w:rFonts w:ascii="Arial" w:hAnsi="Arial" w:cs="Arial"/>
                <w:color w:val="000000"/>
                <w:sz w:val="22"/>
                <w:szCs w:val="22"/>
              </w:rPr>
              <w:t xml:space="preserve">  </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09:20</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13:30</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Canoas  </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09:45</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14:30</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Pirelli Sul  </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10:10</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15:30</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Borges de Medeiros</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10:35</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16:30</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Juvêncio Fragoso</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11:00</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17:10</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Sebastião </w:t>
            </w:r>
            <w:proofErr w:type="spellStart"/>
            <w:r w:rsidRPr="00B23BC2">
              <w:rPr>
                <w:rFonts w:ascii="Arial" w:hAnsi="Arial" w:cs="Arial"/>
                <w:color w:val="000000"/>
                <w:sz w:val="22"/>
                <w:szCs w:val="22"/>
              </w:rPr>
              <w:t>Fauth</w:t>
            </w:r>
            <w:proofErr w:type="spellEnd"/>
            <w:r w:rsidRPr="00B23BC2">
              <w:rPr>
                <w:rFonts w:ascii="Arial" w:hAnsi="Arial" w:cs="Arial"/>
                <w:color w:val="000000"/>
                <w:sz w:val="22"/>
                <w:szCs w:val="22"/>
              </w:rPr>
              <w:t xml:space="preserve">  </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11:25</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17:50</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Tupanciretã  </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11:50**</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18:30</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Paulo Barbieri de Moura  </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12:15</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19:10</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Erechim  </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12:40</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19:50</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Sebastião </w:t>
            </w:r>
            <w:proofErr w:type="spellStart"/>
            <w:r w:rsidRPr="00B23BC2">
              <w:rPr>
                <w:rFonts w:ascii="Arial" w:hAnsi="Arial" w:cs="Arial"/>
                <w:color w:val="000000"/>
                <w:sz w:val="22"/>
                <w:szCs w:val="22"/>
              </w:rPr>
              <w:t>Fauth</w:t>
            </w:r>
            <w:proofErr w:type="spellEnd"/>
            <w:r w:rsidRPr="00B23BC2">
              <w:rPr>
                <w:rFonts w:ascii="Arial" w:hAnsi="Arial" w:cs="Arial"/>
                <w:color w:val="000000"/>
                <w:sz w:val="22"/>
                <w:szCs w:val="22"/>
              </w:rPr>
              <w:t xml:space="preserve">  </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13:05</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20:30</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Juvêncio Fragoso  </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13:30</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21:10</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w:t>
            </w:r>
            <w:proofErr w:type="spellStart"/>
            <w:r w:rsidRPr="00B23BC2">
              <w:rPr>
                <w:rFonts w:ascii="Arial" w:hAnsi="Arial" w:cs="Arial"/>
                <w:color w:val="000000"/>
                <w:sz w:val="22"/>
                <w:szCs w:val="22"/>
              </w:rPr>
              <w:t>Kurashiki</w:t>
            </w:r>
            <w:proofErr w:type="spellEnd"/>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13:55</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22:15</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Siderúrgica</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14:20</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Trevo</w:t>
            </w:r>
          </w:p>
        </w:tc>
        <w:tc>
          <w:tcPr>
            <w:tcW w:w="1300" w:type="dxa"/>
            <w:gridSpan w:val="2"/>
            <w:tcBorders>
              <w:top w:val="nil"/>
              <w:left w:val="nil"/>
              <w:bottom w:val="single" w:sz="4" w:space="0" w:color="auto"/>
              <w:right w:val="nil"/>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14:45</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proofErr w:type="spellStart"/>
            <w:r w:rsidRPr="00B23BC2">
              <w:rPr>
                <w:rFonts w:ascii="Arial" w:hAnsi="Arial" w:cs="Arial"/>
                <w:color w:val="000000"/>
                <w:sz w:val="22"/>
                <w:szCs w:val="22"/>
              </w:rPr>
              <w:t>Av.Borges</w:t>
            </w:r>
            <w:proofErr w:type="spellEnd"/>
            <w:r w:rsidRPr="00B23BC2">
              <w:rPr>
                <w:rFonts w:ascii="Arial" w:hAnsi="Arial" w:cs="Arial"/>
                <w:color w:val="000000"/>
                <w:sz w:val="22"/>
                <w:szCs w:val="22"/>
              </w:rPr>
              <w:t xml:space="preserve"> de Medeiros  </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15:10</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Industrial  </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15:35</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Est. Mun. Parque Zoológico  </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16:00</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Canto do Rio</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16:25</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Retorna R. Canto do Rio</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16:50</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Est. Mun. Parque Zoológico </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17:15</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Industrial</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17:40</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 Av. Borges de Medeiros</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18:05</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Juvêncio Fragoso  </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18:30</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Sebastião </w:t>
            </w:r>
            <w:proofErr w:type="spellStart"/>
            <w:r w:rsidRPr="00B23BC2">
              <w:rPr>
                <w:rFonts w:ascii="Arial" w:hAnsi="Arial" w:cs="Arial"/>
                <w:color w:val="000000"/>
                <w:sz w:val="22"/>
                <w:szCs w:val="22"/>
              </w:rPr>
              <w:t>Fauth</w:t>
            </w:r>
            <w:proofErr w:type="spellEnd"/>
            <w:r w:rsidRPr="00B23BC2">
              <w:rPr>
                <w:rFonts w:ascii="Arial" w:hAnsi="Arial" w:cs="Arial"/>
                <w:color w:val="000000"/>
                <w:sz w:val="22"/>
                <w:szCs w:val="22"/>
              </w:rPr>
              <w:t xml:space="preserve">  </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18:55</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Tupanciretã  </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19:20</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Paulo Barbieri de Moura  </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19:45</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Erechim  </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20:10</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700" w:type="dxa"/>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Sebastião </w:t>
            </w:r>
            <w:proofErr w:type="spellStart"/>
            <w:r w:rsidRPr="00B23BC2">
              <w:rPr>
                <w:rFonts w:ascii="Arial" w:hAnsi="Arial" w:cs="Arial"/>
                <w:color w:val="000000"/>
                <w:sz w:val="22"/>
                <w:szCs w:val="22"/>
              </w:rPr>
              <w:t>Fauth</w:t>
            </w:r>
            <w:proofErr w:type="spellEnd"/>
            <w:r w:rsidRPr="00B23BC2">
              <w:rPr>
                <w:rFonts w:ascii="Arial" w:hAnsi="Arial" w:cs="Arial"/>
                <w:color w:val="000000"/>
                <w:sz w:val="22"/>
                <w:szCs w:val="22"/>
              </w:rPr>
              <w:t xml:space="preserve">  </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20:35</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Juvêncio Fragoso  </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21:00</w:t>
            </w:r>
          </w:p>
        </w:tc>
        <w:tc>
          <w:tcPr>
            <w:tcW w:w="592"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Borges de Medeiros</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21:25</w:t>
            </w:r>
          </w:p>
        </w:tc>
        <w:tc>
          <w:tcPr>
            <w:tcW w:w="592" w:type="dxa"/>
            <w:gridSpan w:val="2"/>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Hugo Gerdau  </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21:50</w:t>
            </w:r>
          </w:p>
        </w:tc>
        <w:tc>
          <w:tcPr>
            <w:tcW w:w="592" w:type="dxa"/>
            <w:gridSpan w:val="2"/>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Pedro </w:t>
            </w:r>
            <w:proofErr w:type="spellStart"/>
            <w:r w:rsidRPr="00B23BC2">
              <w:rPr>
                <w:rFonts w:ascii="Arial" w:hAnsi="Arial" w:cs="Arial"/>
                <w:color w:val="000000"/>
                <w:sz w:val="22"/>
                <w:szCs w:val="22"/>
              </w:rPr>
              <w:t>Zucollotto</w:t>
            </w:r>
            <w:proofErr w:type="spellEnd"/>
            <w:r w:rsidRPr="00B23BC2">
              <w:rPr>
                <w:rFonts w:ascii="Arial" w:hAnsi="Arial" w:cs="Arial"/>
                <w:color w:val="000000"/>
                <w:sz w:val="22"/>
                <w:szCs w:val="22"/>
              </w:rPr>
              <w:t xml:space="preserve">  </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22:15</w:t>
            </w:r>
          </w:p>
        </w:tc>
        <w:tc>
          <w:tcPr>
            <w:tcW w:w="592" w:type="dxa"/>
            <w:gridSpan w:val="2"/>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Canoas  </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23:00</w:t>
            </w:r>
          </w:p>
        </w:tc>
        <w:tc>
          <w:tcPr>
            <w:tcW w:w="592" w:type="dxa"/>
            <w:gridSpan w:val="2"/>
            <w:tcBorders>
              <w:top w:val="nil"/>
              <w:left w:val="single" w:sz="4" w:space="0" w:color="auto"/>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Pirelli Sul  </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23:30</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lastRenderedPageBreak/>
              <w:t xml:space="preserve">Av. Hugo Gerdau  </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Rodovia BR 116  </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Lúcio Bittencourt  </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Primo </w:t>
            </w:r>
            <w:proofErr w:type="spellStart"/>
            <w:r w:rsidRPr="00B23BC2">
              <w:rPr>
                <w:rFonts w:ascii="Arial" w:hAnsi="Arial" w:cs="Arial"/>
                <w:color w:val="000000"/>
                <w:sz w:val="22"/>
                <w:szCs w:val="22"/>
              </w:rPr>
              <w:t>Vacchi</w:t>
            </w:r>
            <w:proofErr w:type="spellEnd"/>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Tiradentes</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Pinheiro Machado</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Alegrete</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Tiradentes</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Tv. Vasco da Gama</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Lúcio Bittencourt  </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Castro Alves</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Pio XII</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Barão do Rio Branco</w:t>
            </w:r>
          </w:p>
        </w:tc>
        <w:tc>
          <w:tcPr>
            <w:tcW w:w="1300"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Independência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Ipiranga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Sete de Setembro</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AÇORIANA</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single" w:sz="4" w:space="0" w:color="auto"/>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 SAÍDA R. CANTO DO RIO</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single" w:sz="4" w:space="0" w:color="auto"/>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Canto do Rio</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Est. Mun. Parque Zoológico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Industrial</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 Av. Borges de Medeiros</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Juvêncio Fragoso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Sebastião </w:t>
            </w:r>
            <w:proofErr w:type="spellStart"/>
            <w:r w:rsidRPr="00B23BC2">
              <w:rPr>
                <w:rFonts w:ascii="Arial" w:hAnsi="Arial" w:cs="Arial"/>
                <w:color w:val="000000"/>
                <w:sz w:val="22"/>
                <w:szCs w:val="22"/>
              </w:rPr>
              <w:t>Fauth</w:t>
            </w:r>
            <w:proofErr w:type="spellEnd"/>
            <w:r w:rsidRPr="00B23BC2">
              <w:rPr>
                <w:rFonts w:ascii="Arial" w:hAnsi="Arial" w:cs="Arial"/>
                <w:color w:val="000000"/>
                <w:sz w:val="22"/>
                <w:szCs w:val="22"/>
              </w:rPr>
              <w:t xml:space="preserve">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Tupanciretã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Paulo Barbieri de Moura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Erechim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Sebastião </w:t>
            </w:r>
            <w:proofErr w:type="spellStart"/>
            <w:r w:rsidRPr="00B23BC2">
              <w:rPr>
                <w:rFonts w:ascii="Arial" w:hAnsi="Arial" w:cs="Arial"/>
                <w:color w:val="000000"/>
                <w:sz w:val="22"/>
                <w:szCs w:val="22"/>
              </w:rPr>
              <w:t>Fauth</w:t>
            </w:r>
            <w:proofErr w:type="spellEnd"/>
            <w:r w:rsidRPr="00B23BC2">
              <w:rPr>
                <w:rFonts w:ascii="Arial" w:hAnsi="Arial" w:cs="Arial"/>
                <w:color w:val="000000"/>
                <w:sz w:val="22"/>
                <w:szCs w:val="22"/>
              </w:rPr>
              <w:t xml:space="preserve">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Juvêncio Fragoso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Borges de Medeiros</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Hugo Gerdau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Pedro </w:t>
            </w:r>
            <w:proofErr w:type="spellStart"/>
            <w:r w:rsidRPr="00B23BC2">
              <w:rPr>
                <w:rFonts w:ascii="Arial" w:hAnsi="Arial" w:cs="Arial"/>
                <w:color w:val="000000"/>
                <w:sz w:val="22"/>
                <w:szCs w:val="22"/>
              </w:rPr>
              <w:t>Zucollotto</w:t>
            </w:r>
            <w:proofErr w:type="spellEnd"/>
            <w:r w:rsidRPr="00B23BC2">
              <w:rPr>
                <w:rFonts w:ascii="Arial" w:hAnsi="Arial" w:cs="Arial"/>
                <w:color w:val="000000"/>
                <w:sz w:val="22"/>
                <w:szCs w:val="22"/>
              </w:rPr>
              <w:t xml:space="preserve">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Canoas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Pirelli Sul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Hugo Gerdau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Rodovia BR 116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Lúcio Bittencourt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Primo </w:t>
            </w:r>
            <w:proofErr w:type="spellStart"/>
            <w:r w:rsidRPr="00B23BC2">
              <w:rPr>
                <w:rFonts w:ascii="Arial" w:hAnsi="Arial" w:cs="Arial"/>
                <w:color w:val="000000"/>
                <w:sz w:val="22"/>
                <w:szCs w:val="22"/>
              </w:rPr>
              <w:t>Vacchi</w:t>
            </w:r>
            <w:proofErr w:type="spellEnd"/>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Tiradentes</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Pinheiro Machado</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Alegrete</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Tiradentes</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Tv. Vasco da Gama</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Lúcio Bittencourt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Castro Alves</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Pio XII</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Barão do Rio Branco</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Independência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Ipiranga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Sete de Setembro</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AÇORIANA</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lastRenderedPageBreak/>
              <w:t>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single" w:sz="4" w:space="0" w:color="auto"/>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 VIA EMEF HUGO GERDAU (RETORNO)</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AÇORIANA</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Sete de Setembro</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Leônidas de Souza</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Rui Ramos</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Pinheiro Machado</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Tiradentes</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Tv. Vasco da Gama</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Lucio Bittencourt</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Retorna na Rótula da Lucio Bittencourt</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Rodovia BR 116</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Hugo Gerdau</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Pedro </w:t>
            </w:r>
            <w:proofErr w:type="spellStart"/>
            <w:r w:rsidRPr="00B23BC2">
              <w:rPr>
                <w:rFonts w:ascii="Arial" w:hAnsi="Arial" w:cs="Arial"/>
                <w:color w:val="000000"/>
                <w:sz w:val="22"/>
                <w:szCs w:val="22"/>
              </w:rPr>
              <w:t>Zucollotto</w:t>
            </w:r>
            <w:proofErr w:type="spellEnd"/>
            <w:r w:rsidRPr="00B23BC2">
              <w:rPr>
                <w:rFonts w:ascii="Arial" w:hAnsi="Arial" w:cs="Arial"/>
                <w:color w:val="000000"/>
                <w:sz w:val="22"/>
                <w:szCs w:val="22"/>
              </w:rPr>
              <w:t xml:space="preserve">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Canoas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Pirelli Sul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Borges de Medeiros</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Juvêncio Fragoso</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Sebastião </w:t>
            </w:r>
            <w:proofErr w:type="spellStart"/>
            <w:r w:rsidRPr="00B23BC2">
              <w:rPr>
                <w:rFonts w:ascii="Arial" w:hAnsi="Arial" w:cs="Arial"/>
                <w:color w:val="000000"/>
                <w:sz w:val="22"/>
                <w:szCs w:val="22"/>
              </w:rPr>
              <w:t>Fauth</w:t>
            </w:r>
            <w:proofErr w:type="spellEnd"/>
            <w:r w:rsidRPr="00B23BC2">
              <w:rPr>
                <w:rFonts w:ascii="Arial" w:hAnsi="Arial" w:cs="Arial"/>
                <w:color w:val="000000"/>
                <w:sz w:val="22"/>
                <w:szCs w:val="22"/>
              </w:rPr>
              <w:t xml:space="preserve">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Tupanciretã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Paulo Barbieri de Moura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Erechim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Sebastião </w:t>
            </w:r>
            <w:proofErr w:type="spellStart"/>
            <w:r w:rsidRPr="00B23BC2">
              <w:rPr>
                <w:rFonts w:ascii="Arial" w:hAnsi="Arial" w:cs="Arial"/>
                <w:color w:val="000000"/>
                <w:sz w:val="22"/>
                <w:szCs w:val="22"/>
              </w:rPr>
              <w:t>Fauth</w:t>
            </w:r>
            <w:proofErr w:type="spellEnd"/>
            <w:r w:rsidRPr="00B23BC2">
              <w:rPr>
                <w:rFonts w:ascii="Arial" w:hAnsi="Arial" w:cs="Arial"/>
                <w:color w:val="000000"/>
                <w:sz w:val="22"/>
                <w:szCs w:val="22"/>
              </w:rPr>
              <w:t xml:space="preserve">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Juvêncio Fragoso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w:t>
            </w:r>
            <w:proofErr w:type="spellStart"/>
            <w:r w:rsidRPr="00B23BC2">
              <w:rPr>
                <w:rFonts w:ascii="Arial" w:hAnsi="Arial" w:cs="Arial"/>
                <w:color w:val="000000"/>
                <w:sz w:val="22"/>
                <w:szCs w:val="22"/>
              </w:rPr>
              <w:t>Kurashiki</w:t>
            </w:r>
            <w:proofErr w:type="spellEnd"/>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Siderúrgica</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Trevo</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proofErr w:type="spellStart"/>
            <w:r w:rsidRPr="00B23BC2">
              <w:rPr>
                <w:rFonts w:ascii="Arial" w:hAnsi="Arial" w:cs="Arial"/>
                <w:color w:val="000000"/>
                <w:sz w:val="22"/>
                <w:szCs w:val="22"/>
              </w:rPr>
              <w:t>Av.Borges</w:t>
            </w:r>
            <w:proofErr w:type="spellEnd"/>
            <w:r w:rsidRPr="00B23BC2">
              <w:rPr>
                <w:rFonts w:ascii="Arial" w:hAnsi="Arial" w:cs="Arial"/>
                <w:color w:val="000000"/>
                <w:sz w:val="22"/>
                <w:szCs w:val="22"/>
              </w:rPr>
              <w:t xml:space="preserve"> de Medeiros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Industrial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Est. Mun. Parque Zoológico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Canto do Rio</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Retorna R. Canto do Rio</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Est. Mun. Parque Zoológico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Industrial</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 Av. Borges de Medeiros</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Trevo</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Siderúrgica</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w:t>
            </w:r>
            <w:proofErr w:type="spellStart"/>
            <w:r w:rsidRPr="00B23BC2">
              <w:rPr>
                <w:rFonts w:ascii="Arial" w:hAnsi="Arial" w:cs="Arial"/>
                <w:color w:val="000000"/>
                <w:sz w:val="22"/>
                <w:szCs w:val="22"/>
              </w:rPr>
              <w:t>Kurashiki</w:t>
            </w:r>
            <w:proofErr w:type="spellEnd"/>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Juvêncio Fragoso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Sebastião </w:t>
            </w:r>
            <w:proofErr w:type="spellStart"/>
            <w:r w:rsidRPr="00B23BC2">
              <w:rPr>
                <w:rFonts w:ascii="Arial" w:hAnsi="Arial" w:cs="Arial"/>
                <w:color w:val="000000"/>
                <w:sz w:val="22"/>
                <w:szCs w:val="22"/>
              </w:rPr>
              <w:t>Fauth</w:t>
            </w:r>
            <w:proofErr w:type="spellEnd"/>
            <w:r w:rsidRPr="00B23BC2">
              <w:rPr>
                <w:rFonts w:ascii="Arial" w:hAnsi="Arial" w:cs="Arial"/>
                <w:color w:val="000000"/>
                <w:sz w:val="22"/>
                <w:szCs w:val="22"/>
              </w:rPr>
              <w:t xml:space="preserve">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Tupanciretã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Paulo Barbieri de Moura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Erechim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Sebastião </w:t>
            </w:r>
            <w:proofErr w:type="spellStart"/>
            <w:r w:rsidRPr="00B23BC2">
              <w:rPr>
                <w:rFonts w:ascii="Arial" w:hAnsi="Arial" w:cs="Arial"/>
                <w:color w:val="000000"/>
                <w:sz w:val="22"/>
                <w:szCs w:val="22"/>
              </w:rPr>
              <w:t>Fauth</w:t>
            </w:r>
            <w:proofErr w:type="spellEnd"/>
            <w:r w:rsidRPr="00B23BC2">
              <w:rPr>
                <w:rFonts w:ascii="Arial" w:hAnsi="Arial" w:cs="Arial"/>
                <w:color w:val="000000"/>
                <w:sz w:val="22"/>
                <w:szCs w:val="22"/>
              </w:rPr>
              <w:t xml:space="preserve">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Juvêncio Fragoso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Borges de Medeiros</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Hugo Gerdau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Pedro </w:t>
            </w:r>
            <w:proofErr w:type="spellStart"/>
            <w:r w:rsidRPr="00B23BC2">
              <w:rPr>
                <w:rFonts w:ascii="Arial" w:hAnsi="Arial" w:cs="Arial"/>
                <w:color w:val="000000"/>
                <w:sz w:val="22"/>
                <w:szCs w:val="22"/>
              </w:rPr>
              <w:t>Zucollotto</w:t>
            </w:r>
            <w:proofErr w:type="spellEnd"/>
            <w:r w:rsidRPr="00B23BC2">
              <w:rPr>
                <w:rFonts w:ascii="Arial" w:hAnsi="Arial" w:cs="Arial"/>
                <w:color w:val="000000"/>
                <w:sz w:val="22"/>
                <w:szCs w:val="22"/>
              </w:rPr>
              <w:t xml:space="preserve">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Canoas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Pirelli Sul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Hugo Gerdau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Rodovia BR 116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lastRenderedPageBreak/>
              <w:t xml:space="preserve">Av. Lúcio Bittencourt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Primo </w:t>
            </w:r>
            <w:proofErr w:type="spellStart"/>
            <w:r w:rsidRPr="00B23BC2">
              <w:rPr>
                <w:rFonts w:ascii="Arial" w:hAnsi="Arial" w:cs="Arial"/>
                <w:color w:val="000000"/>
                <w:sz w:val="22"/>
                <w:szCs w:val="22"/>
              </w:rPr>
              <w:t>Vacchi</w:t>
            </w:r>
            <w:proofErr w:type="spellEnd"/>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Tiradentes</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Pinheiro Machado</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Alegrete</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Tiradentes</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Tv. Vasco da Gama</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Av. Lúcio Bittencourt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Castro Alves</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Pio XII</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Barão do Rio Branco</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Independência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Ipiranga  </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Sete de Setembro</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6588" w:type="dxa"/>
            <w:gridSpan w:val="2"/>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AÇORIANA</w:t>
            </w:r>
          </w:p>
        </w:tc>
        <w:tc>
          <w:tcPr>
            <w:tcW w:w="1300"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592"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375"/>
        </w:trPr>
        <w:tc>
          <w:tcPr>
            <w:tcW w:w="9180" w:type="dxa"/>
            <w:gridSpan w:val="7"/>
            <w:tcBorders>
              <w:top w:val="nil"/>
              <w:left w:val="nil"/>
              <w:bottom w:val="single" w:sz="4" w:space="0" w:color="auto"/>
              <w:right w:val="nil"/>
            </w:tcBorders>
            <w:noWrap/>
            <w:vAlign w:val="bottom"/>
            <w:hideMark/>
          </w:tcPr>
          <w:p w:rsidR="002B2499" w:rsidRPr="00B23BC2" w:rsidRDefault="002B2499" w:rsidP="002B2499">
            <w:pPr>
              <w:rPr>
                <w:rFonts w:ascii="Calibri" w:hAnsi="Calibri" w:cs="Calibri"/>
                <w:b/>
                <w:bCs/>
                <w:color w:val="000000"/>
                <w:sz w:val="22"/>
                <w:szCs w:val="22"/>
              </w:rPr>
            </w:pPr>
          </w:p>
          <w:p w:rsidR="002B2499" w:rsidRPr="00B23BC2" w:rsidRDefault="002B2499" w:rsidP="002B2499">
            <w:pPr>
              <w:rPr>
                <w:rFonts w:ascii="Calibri" w:hAnsi="Calibri" w:cs="Calibri"/>
                <w:b/>
                <w:bCs/>
                <w:color w:val="000000"/>
                <w:sz w:val="22"/>
                <w:szCs w:val="22"/>
              </w:rPr>
            </w:pPr>
          </w:p>
          <w:p w:rsidR="002B2499" w:rsidRPr="00B23BC2" w:rsidRDefault="002B2499" w:rsidP="002B2499">
            <w:pPr>
              <w:rPr>
                <w:rFonts w:ascii="Calibri" w:hAnsi="Calibri" w:cs="Calibri"/>
                <w:b/>
                <w:bCs/>
                <w:color w:val="000000"/>
                <w:sz w:val="22"/>
                <w:szCs w:val="22"/>
              </w:rPr>
            </w:pPr>
          </w:p>
          <w:p w:rsidR="002B2499" w:rsidRPr="00B23BC2" w:rsidRDefault="002B2499" w:rsidP="002B2499">
            <w:pPr>
              <w:rPr>
                <w:rFonts w:ascii="Calibri" w:hAnsi="Calibri" w:cs="Calibri"/>
                <w:b/>
                <w:bCs/>
                <w:color w:val="000000"/>
                <w:sz w:val="22"/>
                <w:szCs w:val="22"/>
              </w:rPr>
            </w:pPr>
          </w:p>
          <w:p w:rsidR="002B2499" w:rsidRPr="00B23BC2" w:rsidRDefault="002B2499" w:rsidP="002B2499">
            <w:pPr>
              <w:rPr>
                <w:rFonts w:ascii="Calibri" w:hAnsi="Calibri" w:cs="Calibri"/>
                <w:b/>
                <w:bCs/>
                <w:color w:val="000000"/>
                <w:sz w:val="22"/>
                <w:szCs w:val="22"/>
              </w:rPr>
            </w:pPr>
            <w:r w:rsidRPr="00B23BC2">
              <w:rPr>
                <w:rFonts w:ascii="Calibri" w:hAnsi="Calibri" w:cs="Calibri"/>
                <w:b/>
                <w:bCs/>
                <w:color w:val="000000"/>
                <w:sz w:val="22"/>
                <w:szCs w:val="22"/>
              </w:rPr>
              <w:t>L21 - RECANTO DOS JARDINS</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ITINERÁRIO</w:t>
            </w:r>
          </w:p>
        </w:tc>
        <w:tc>
          <w:tcPr>
            <w:tcW w:w="3311" w:type="dxa"/>
            <w:gridSpan w:val="6"/>
            <w:tcBorders>
              <w:top w:val="single" w:sz="4" w:space="0" w:color="auto"/>
              <w:left w:val="nil"/>
              <w:bottom w:val="nil"/>
              <w:right w:val="single" w:sz="4" w:space="0" w:color="auto"/>
            </w:tcBorders>
            <w:noWrap/>
            <w:vAlign w:val="bottom"/>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HORÁRIOS</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B</w:t>
            </w:r>
          </w:p>
        </w:tc>
        <w:tc>
          <w:tcPr>
            <w:tcW w:w="1608" w:type="dxa"/>
            <w:gridSpan w:val="2"/>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SEG A SEX</w:t>
            </w:r>
          </w:p>
        </w:tc>
        <w:tc>
          <w:tcPr>
            <w:tcW w:w="837" w:type="dxa"/>
            <w:gridSpan w:val="2"/>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SAB</w:t>
            </w:r>
          </w:p>
        </w:tc>
        <w:tc>
          <w:tcPr>
            <w:tcW w:w="866" w:type="dxa"/>
            <w:gridSpan w:val="2"/>
            <w:tcBorders>
              <w:top w:val="single" w:sz="4" w:space="0" w:color="auto"/>
              <w:left w:val="nil"/>
              <w:bottom w:val="single" w:sz="4" w:space="0" w:color="auto"/>
              <w:right w:val="single" w:sz="4" w:space="0" w:color="auto"/>
            </w:tcBorders>
            <w:noWrap/>
            <w:vAlign w:val="center"/>
            <w:hideMark/>
          </w:tcPr>
          <w:p w:rsidR="002B2499" w:rsidRPr="00B23BC2" w:rsidRDefault="002B2499" w:rsidP="002B2499">
            <w:pPr>
              <w:jc w:val="center"/>
              <w:rPr>
                <w:rFonts w:ascii="Calibri" w:hAnsi="Calibri" w:cs="Calibri"/>
                <w:b/>
                <w:bCs/>
                <w:color w:val="000000"/>
                <w:sz w:val="22"/>
                <w:szCs w:val="22"/>
              </w:rPr>
            </w:pPr>
            <w:r w:rsidRPr="00B23BC2">
              <w:rPr>
                <w:rFonts w:ascii="Calibri" w:hAnsi="Calibri" w:cs="Calibri"/>
                <w:b/>
                <w:bCs/>
                <w:color w:val="000000"/>
                <w:sz w:val="22"/>
                <w:szCs w:val="22"/>
              </w:rPr>
              <w:t>DOM</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60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05:00*</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05:05*</w:t>
            </w:r>
          </w:p>
        </w:tc>
        <w:tc>
          <w:tcPr>
            <w:tcW w:w="866"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08:20</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Nossa Senhora das Graças</w:t>
            </w:r>
          </w:p>
        </w:tc>
        <w:tc>
          <w:tcPr>
            <w:tcW w:w="1608"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05:45</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05:45</w:t>
            </w:r>
          </w:p>
        </w:tc>
        <w:tc>
          <w:tcPr>
            <w:tcW w:w="866"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10:00</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Nossa Senhora da Conceição</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05:50*</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06:25</w:t>
            </w:r>
          </w:p>
        </w:tc>
        <w:tc>
          <w:tcPr>
            <w:tcW w:w="866"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12:00</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Justino Camboim</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06:25</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07:05</w:t>
            </w:r>
          </w:p>
        </w:tc>
        <w:tc>
          <w:tcPr>
            <w:tcW w:w="866"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14:20</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w:t>
            </w:r>
            <w:proofErr w:type="spellStart"/>
            <w:r w:rsidRPr="00B23BC2">
              <w:rPr>
                <w:rFonts w:ascii="Arial" w:hAnsi="Arial" w:cs="Arial"/>
                <w:color w:val="000000"/>
                <w:sz w:val="22"/>
                <w:szCs w:val="22"/>
              </w:rPr>
              <w:t>Gonçalino</w:t>
            </w:r>
            <w:proofErr w:type="spellEnd"/>
            <w:r w:rsidRPr="00B23BC2">
              <w:rPr>
                <w:rFonts w:ascii="Arial" w:hAnsi="Arial" w:cs="Arial"/>
                <w:color w:val="000000"/>
                <w:sz w:val="22"/>
                <w:szCs w:val="22"/>
              </w:rPr>
              <w:t xml:space="preserve"> Lucas</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07:05</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08:05</w:t>
            </w:r>
          </w:p>
        </w:tc>
        <w:tc>
          <w:tcPr>
            <w:tcW w:w="866"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16:00</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Novo Milênio</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07:45</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09:25</w:t>
            </w:r>
          </w:p>
        </w:tc>
        <w:tc>
          <w:tcPr>
            <w:tcW w:w="866"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18:00</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w:t>
            </w:r>
            <w:proofErr w:type="spellStart"/>
            <w:r w:rsidRPr="00B23BC2">
              <w:rPr>
                <w:rFonts w:ascii="Arial" w:hAnsi="Arial" w:cs="Arial"/>
                <w:color w:val="000000"/>
                <w:sz w:val="22"/>
                <w:szCs w:val="22"/>
              </w:rPr>
              <w:t>Ourico</w:t>
            </w:r>
            <w:proofErr w:type="spellEnd"/>
            <w:r w:rsidRPr="00B23BC2">
              <w:rPr>
                <w:rFonts w:ascii="Arial" w:hAnsi="Arial" w:cs="Arial"/>
                <w:color w:val="000000"/>
                <w:sz w:val="22"/>
                <w:szCs w:val="22"/>
              </w:rPr>
              <w:t xml:space="preserve"> Nunes</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08:25</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10:25</w:t>
            </w:r>
          </w:p>
        </w:tc>
        <w:tc>
          <w:tcPr>
            <w:tcW w:w="866"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Nilo P. de Lima</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09:05</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11:25</w:t>
            </w:r>
          </w:p>
        </w:tc>
        <w:tc>
          <w:tcPr>
            <w:tcW w:w="866"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w:t>
            </w:r>
            <w:proofErr w:type="spellStart"/>
            <w:r w:rsidRPr="00B23BC2">
              <w:rPr>
                <w:rFonts w:ascii="Arial" w:hAnsi="Arial" w:cs="Arial"/>
                <w:color w:val="000000"/>
                <w:sz w:val="22"/>
                <w:szCs w:val="22"/>
              </w:rPr>
              <w:t>Gonçalino</w:t>
            </w:r>
            <w:proofErr w:type="spellEnd"/>
            <w:r w:rsidRPr="00B23BC2">
              <w:rPr>
                <w:rFonts w:ascii="Arial" w:hAnsi="Arial" w:cs="Arial"/>
                <w:color w:val="000000"/>
                <w:sz w:val="22"/>
                <w:szCs w:val="22"/>
              </w:rPr>
              <w:t xml:space="preserve"> Lucas</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09:50</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12:25</w:t>
            </w:r>
          </w:p>
        </w:tc>
        <w:tc>
          <w:tcPr>
            <w:tcW w:w="866"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Justino Camboim</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10:35</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13:25</w:t>
            </w:r>
          </w:p>
        </w:tc>
        <w:tc>
          <w:tcPr>
            <w:tcW w:w="866"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Eduardo Santa Rita Nunes</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11:20</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14:25</w:t>
            </w:r>
          </w:p>
        </w:tc>
        <w:tc>
          <w:tcPr>
            <w:tcW w:w="866"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w:t>
            </w:r>
            <w:proofErr w:type="spellStart"/>
            <w:r w:rsidRPr="00B23BC2">
              <w:rPr>
                <w:rFonts w:ascii="Arial" w:hAnsi="Arial" w:cs="Arial"/>
                <w:color w:val="000000"/>
                <w:sz w:val="22"/>
                <w:szCs w:val="22"/>
              </w:rPr>
              <w:t>Anibaldo</w:t>
            </w:r>
            <w:proofErr w:type="spellEnd"/>
            <w:r w:rsidRPr="00B23BC2">
              <w:rPr>
                <w:rFonts w:ascii="Arial" w:hAnsi="Arial" w:cs="Arial"/>
                <w:color w:val="000000"/>
                <w:sz w:val="22"/>
                <w:szCs w:val="22"/>
              </w:rPr>
              <w:t xml:space="preserve"> </w:t>
            </w:r>
            <w:proofErr w:type="spellStart"/>
            <w:r w:rsidRPr="00B23BC2">
              <w:rPr>
                <w:rFonts w:ascii="Arial" w:hAnsi="Arial" w:cs="Arial"/>
                <w:color w:val="000000"/>
                <w:sz w:val="22"/>
                <w:szCs w:val="22"/>
              </w:rPr>
              <w:t>Lenhardt</w:t>
            </w:r>
            <w:proofErr w:type="spellEnd"/>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12:05</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15:25</w:t>
            </w:r>
          </w:p>
        </w:tc>
        <w:tc>
          <w:tcPr>
            <w:tcW w:w="866"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w:t>
            </w:r>
            <w:proofErr w:type="spellStart"/>
            <w:r w:rsidRPr="00B23BC2">
              <w:rPr>
                <w:rFonts w:ascii="Arial" w:hAnsi="Arial" w:cs="Arial"/>
                <w:color w:val="000000"/>
                <w:sz w:val="22"/>
                <w:szCs w:val="22"/>
              </w:rPr>
              <w:t>Democratino</w:t>
            </w:r>
            <w:proofErr w:type="spellEnd"/>
            <w:r w:rsidRPr="00B23BC2">
              <w:rPr>
                <w:rFonts w:ascii="Arial" w:hAnsi="Arial" w:cs="Arial"/>
                <w:color w:val="000000"/>
                <w:sz w:val="22"/>
                <w:szCs w:val="22"/>
              </w:rPr>
              <w:t xml:space="preserve"> Alves Nunes</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12:50</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16:25</w:t>
            </w:r>
          </w:p>
        </w:tc>
        <w:tc>
          <w:tcPr>
            <w:tcW w:w="866"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Eduardo Santa Rita Nunes</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13:35</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17:25</w:t>
            </w:r>
          </w:p>
        </w:tc>
        <w:tc>
          <w:tcPr>
            <w:tcW w:w="866"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Justino Camboim</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14:20</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18:30</w:t>
            </w:r>
          </w:p>
        </w:tc>
        <w:tc>
          <w:tcPr>
            <w:tcW w:w="866"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Rio Parnaíba</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15:05</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19:30</w:t>
            </w:r>
          </w:p>
        </w:tc>
        <w:tc>
          <w:tcPr>
            <w:tcW w:w="866"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Rio Araguaia</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15:50</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20:30</w:t>
            </w:r>
          </w:p>
        </w:tc>
        <w:tc>
          <w:tcPr>
            <w:tcW w:w="866"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Germano Silvério Cardoso</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16:35</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21:30</w:t>
            </w:r>
          </w:p>
        </w:tc>
        <w:tc>
          <w:tcPr>
            <w:tcW w:w="866"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Osvaldo Florentino da Silva</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17:20</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866"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w:t>
            </w:r>
            <w:proofErr w:type="spellStart"/>
            <w:r w:rsidRPr="00B23BC2">
              <w:rPr>
                <w:rFonts w:ascii="Arial" w:hAnsi="Arial" w:cs="Arial"/>
                <w:color w:val="000000"/>
                <w:sz w:val="22"/>
                <w:szCs w:val="22"/>
              </w:rPr>
              <w:t>Iltomar</w:t>
            </w:r>
            <w:proofErr w:type="spellEnd"/>
            <w:r w:rsidRPr="00B23BC2">
              <w:rPr>
                <w:rFonts w:ascii="Arial" w:hAnsi="Arial" w:cs="Arial"/>
                <w:color w:val="000000"/>
                <w:sz w:val="22"/>
                <w:szCs w:val="22"/>
              </w:rPr>
              <w:t xml:space="preserve"> Ferri</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18:05</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866"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Rio Araguaia</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18:50</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866"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Alberto M. </w:t>
            </w:r>
            <w:proofErr w:type="spellStart"/>
            <w:r w:rsidRPr="00B23BC2">
              <w:rPr>
                <w:rFonts w:ascii="Arial" w:hAnsi="Arial" w:cs="Arial"/>
                <w:color w:val="000000"/>
                <w:sz w:val="22"/>
                <w:szCs w:val="22"/>
              </w:rPr>
              <w:t>Magrisso</w:t>
            </w:r>
            <w:proofErr w:type="spellEnd"/>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19:30</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866"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Justino Camboim</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20:20</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João Pereira de Vargas</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21:05</w:t>
            </w:r>
          </w:p>
        </w:tc>
        <w:tc>
          <w:tcPr>
            <w:tcW w:w="837" w:type="dxa"/>
            <w:gridSpan w:val="2"/>
            <w:tcBorders>
              <w:top w:val="nil"/>
              <w:left w:val="nil"/>
              <w:bottom w:val="single" w:sz="4" w:space="0" w:color="auto"/>
              <w:right w:val="single" w:sz="4" w:space="0" w:color="auto"/>
            </w:tcBorders>
            <w:noWrap/>
            <w:vAlign w:val="center"/>
            <w:hideMark/>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Cel. Serafim Pereira</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21:50</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22:35</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52"/>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São Luiz</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Arial" w:hAnsi="Arial" w:cs="Arial"/>
                <w:color w:val="000000"/>
                <w:sz w:val="22"/>
                <w:szCs w:val="22"/>
              </w:rPr>
              <w:t>23:20</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hideMark/>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Salgado Filho</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Calibri" w:hAnsi="Calibri" w:cs="Calibri"/>
                <w:b/>
                <w:bCs/>
                <w:color w:val="000000"/>
                <w:sz w:val="22"/>
                <w:szCs w:val="22"/>
              </w:rPr>
            </w:pPr>
            <w:r w:rsidRPr="00B23BC2">
              <w:rPr>
                <w:rFonts w:ascii="Arial" w:hAnsi="Arial" w:cs="Arial"/>
                <w:color w:val="000000"/>
                <w:sz w:val="22"/>
                <w:szCs w:val="22"/>
              </w:rPr>
              <w:t>R. Mariano do Canto</w:t>
            </w:r>
          </w:p>
        </w:tc>
        <w:tc>
          <w:tcPr>
            <w:tcW w:w="1608" w:type="dxa"/>
            <w:gridSpan w:val="2"/>
            <w:tcBorders>
              <w:top w:val="nil"/>
              <w:left w:val="nil"/>
              <w:bottom w:val="single" w:sz="4" w:space="0" w:color="auto"/>
              <w:right w:val="single" w:sz="4" w:space="0" w:color="auto"/>
            </w:tcBorders>
            <w:noWrap/>
            <w:vAlign w:val="center"/>
          </w:tcPr>
          <w:p w:rsidR="002B2499" w:rsidRPr="00B23BC2" w:rsidRDefault="002B2499" w:rsidP="002B2499">
            <w:pPr>
              <w:rPr>
                <w:rFonts w:ascii="Calibri" w:hAnsi="Calibri" w:cs="Calibri"/>
                <w:color w:val="000000"/>
                <w:sz w:val="22"/>
                <w:szCs w:val="22"/>
              </w:rPr>
            </w:pP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60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60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lastRenderedPageBreak/>
              <w:t>Terminal CENTRO B</w:t>
            </w:r>
          </w:p>
        </w:tc>
        <w:tc>
          <w:tcPr>
            <w:tcW w:w="160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p>
        </w:tc>
        <w:tc>
          <w:tcPr>
            <w:tcW w:w="160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jc w:val="center"/>
              <w:rPr>
                <w:rFonts w:ascii="Arial" w:hAnsi="Arial" w:cs="Arial"/>
                <w:color w:val="000000"/>
                <w:sz w:val="22"/>
                <w:szCs w:val="22"/>
              </w:rPr>
            </w:pPr>
            <w:r w:rsidRPr="00B23BC2">
              <w:rPr>
                <w:rFonts w:ascii="Calibri" w:hAnsi="Calibri" w:cs="Calibri"/>
                <w:b/>
                <w:bCs/>
                <w:color w:val="000000"/>
                <w:sz w:val="22"/>
                <w:szCs w:val="22"/>
              </w:rPr>
              <w:t>*ITINERÁRIO SAÍDA R. RIO PARNAÍBA</w:t>
            </w:r>
          </w:p>
        </w:tc>
        <w:tc>
          <w:tcPr>
            <w:tcW w:w="160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Rio Parnaíba</w:t>
            </w:r>
          </w:p>
        </w:tc>
        <w:tc>
          <w:tcPr>
            <w:tcW w:w="160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Rio Araguaia</w:t>
            </w:r>
          </w:p>
        </w:tc>
        <w:tc>
          <w:tcPr>
            <w:tcW w:w="160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Germano Silvério Cardoso</w:t>
            </w:r>
          </w:p>
        </w:tc>
        <w:tc>
          <w:tcPr>
            <w:tcW w:w="160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Osvaldo Florentino da Silva</w:t>
            </w:r>
          </w:p>
        </w:tc>
        <w:tc>
          <w:tcPr>
            <w:tcW w:w="160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w:t>
            </w:r>
            <w:proofErr w:type="spellStart"/>
            <w:r w:rsidRPr="00B23BC2">
              <w:rPr>
                <w:rFonts w:ascii="Arial" w:hAnsi="Arial" w:cs="Arial"/>
                <w:color w:val="000000"/>
                <w:sz w:val="22"/>
                <w:szCs w:val="22"/>
              </w:rPr>
              <w:t>Iltomar</w:t>
            </w:r>
            <w:proofErr w:type="spellEnd"/>
            <w:r w:rsidRPr="00B23BC2">
              <w:rPr>
                <w:rFonts w:ascii="Arial" w:hAnsi="Arial" w:cs="Arial"/>
                <w:color w:val="000000"/>
                <w:sz w:val="22"/>
                <w:szCs w:val="22"/>
              </w:rPr>
              <w:t xml:space="preserve"> Ferri</w:t>
            </w:r>
          </w:p>
        </w:tc>
        <w:tc>
          <w:tcPr>
            <w:tcW w:w="160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Rio Araguaia</w:t>
            </w:r>
          </w:p>
        </w:tc>
        <w:tc>
          <w:tcPr>
            <w:tcW w:w="160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 xml:space="preserve">R. Alberto M. </w:t>
            </w:r>
            <w:proofErr w:type="spellStart"/>
            <w:r w:rsidRPr="00B23BC2">
              <w:rPr>
                <w:rFonts w:ascii="Arial" w:hAnsi="Arial" w:cs="Arial"/>
                <w:color w:val="000000"/>
                <w:sz w:val="22"/>
                <w:szCs w:val="22"/>
              </w:rPr>
              <w:t>Magrisso</w:t>
            </w:r>
            <w:proofErr w:type="spellEnd"/>
          </w:p>
        </w:tc>
        <w:tc>
          <w:tcPr>
            <w:tcW w:w="160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Justino Camboim</w:t>
            </w:r>
          </w:p>
        </w:tc>
        <w:tc>
          <w:tcPr>
            <w:tcW w:w="160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João Pereira de Vargas</w:t>
            </w:r>
          </w:p>
        </w:tc>
        <w:tc>
          <w:tcPr>
            <w:tcW w:w="160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Cel. Serafim Pereira</w:t>
            </w:r>
          </w:p>
        </w:tc>
        <w:tc>
          <w:tcPr>
            <w:tcW w:w="160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60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Calibri" w:hAnsi="Calibri" w:cs="Calibri"/>
                <w:color w:val="000000"/>
                <w:sz w:val="22"/>
                <w:szCs w:val="22"/>
              </w:rPr>
            </w:pPr>
            <w:r w:rsidRPr="00B23BC2">
              <w:rPr>
                <w:rFonts w:ascii="Arial" w:hAnsi="Arial" w:cs="Arial"/>
                <w:color w:val="000000"/>
                <w:sz w:val="22"/>
                <w:szCs w:val="22"/>
              </w:rPr>
              <w:t>R. São Luiz</w:t>
            </w:r>
          </w:p>
        </w:tc>
        <w:tc>
          <w:tcPr>
            <w:tcW w:w="160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Calibri" w:hAnsi="Calibri" w:cs="Calibri"/>
                <w:b/>
                <w:bCs/>
                <w:color w:val="000000"/>
                <w:sz w:val="22"/>
                <w:szCs w:val="22"/>
              </w:rPr>
            </w:pPr>
            <w:r w:rsidRPr="00B23BC2">
              <w:rPr>
                <w:rFonts w:ascii="Arial" w:hAnsi="Arial" w:cs="Arial"/>
                <w:color w:val="000000"/>
                <w:sz w:val="22"/>
                <w:szCs w:val="22"/>
              </w:rPr>
              <w:t>R. Salgado Filho</w:t>
            </w:r>
          </w:p>
        </w:tc>
        <w:tc>
          <w:tcPr>
            <w:tcW w:w="160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R. Mariano do Canto</w:t>
            </w:r>
          </w:p>
        </w:tc>
        <w:tc>
          <w:tcPr>
            <w:tcW w:w="160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Mauá</w:t>
            </w:r>
          </w:p>
        </w:tc>
        <w:tc>
          <w:tcPr>
            <w:tcW w:w="160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Av. Sapucaia</w:t>
            </w:r>
          </w:p>
        </w:tc>
        <w:tc>
          <w:tcPr>
            <w:tcW w:w="160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r w:rsidR="002B2499" w:rsidRPr="00B23BC2" w:rsidTr="0044760F">
        <w:trPr>
          <w:trHeight w:val="227"/>
        </w:trPr>
        <w:tc>
          <w:tcPr>
            <w:tcW w:w="5869" w:type="dxa"/>
            <w:tcBorders>
              <w:top w:val="nil"/>
              <w:left w:val="single" w:sz="4" w:space="0" w:color="auto"/>
              <w:bottom w:val="single" w:sz="4" w:space="0" w:color="auto"/>
              <w:right w:val="single" w:sz="4" w:space="0" w:color="auto"/>
            </w:tcBorders>
            <w:noWrap/>
            <w:vAlign w:val="center"/>
          </w:tcPr>
          <w:p w:rsidR="002B2499" w:rsidRPr="00B23BC2" w:rsidRDefault="002B2499" w:rsidP="002B2499">
            <w:pPr>
              <w:rPr>
                <w:rFonts w:ascii="Arial" w:hAnsi="Arial" w:cs="Arial"/>
                <w:color w:val="000000"/>
                <w:sz w:val="22"/>
                <w:szCs w:val="22"/>
              </w:rPr>
            </w:pPr>
            <w:r w:rsidRPr="00B23BC2">
              <w:rPr>
                <w:rFonts w:ascii="Arial" w:hAnsi="Arial" w:cs="Arial"/>
                <w:color w:val="000000"/>
                <w:sz w:val="22"/>
                <w:szCs w:val="22"/>
              </w:rPr>
              <w:t>Terminal CENTRO B</w:t>
            </w:r>
          </w:p>
        </w:tc>
        <w:tc>
          <w:tcPr>
            <w:tcW w:w="1608"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37"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c>
          <w:tcPr>
            <w:tcW w:w="866" w:type="dxa"/>
            <w:gridSpan w:val="2"/>
            <w:tcBorders>
              <w:top w:val="nil"/>
              <w:left w:val="nil"/>
              <w:bottom w:val="single" w:sz="4" w:space="0" w:color="auto"/>
              <w:right w:val="single" w:sz="4" w:space="0" w:color="auto"/>
            </w:tcBorders>
            <w:noWrap/>
            <w:vAlign w:val="bottom"/>
            <w:hideMark/>
          </w:tcPr>
          <w:p w:rsidR="002B2499" w:rsidRPr="00B23BC2" w:rsidRDefault="002B2499" w:rsidP="002B2499">
            <w:pPr>
              <w:rPr>
                <w:rFonts w:ascii="Calibri" w:hAnsi="Calibri" w:cs="Calibri"/>
                <w:color w:val="000000"/>
                <w:sz w:val="22"/>
                <w:szCs w:val="22"/>
              </w:rPr>
            </w:pPr>
            <w:r w:rsidRPr="00B23BC2">
              <w:rPr>
                <w:rFonts w:ascii="Calibri" w:hAnsi="Calibri" w:cs="Calibri"/>
                <w:color w:val="000000"/>
                <w:sz w:val="22"/>
                <w:szCs w:val="22"/>
              </w:rPr>
              <w:t> </w:t>
            </w:r>
          </w:p>
        </w:tc>
      </w:tr>
    </w:tbl>
    <w:p w:rsidR="002B2499" w:rsidRPr="00B23BC2" w:rsidRDefault="002B2499" w:rsidP="002B2499">
      <w:pPr>
        <w:jc w:val="both"/>
        <w:outlineLvl w:val="0"/>
        <w:rPr>
          <w:bCs/>
          <w:sz w:val="22"/>
          <w:szCs w:val="22"/>
        </w:rPr>
      </w:pPr>
    </w:p>
    <w:p w:rsidR="002B2499" w:rsidRPr="00B23BC2" w:rsidRDefault="002B2499" w:rsidP="002B2499">
      <w:pPr>
        <w:spacing w:after="240"/>
        <w:outlineLvl w:val="0"/>
        <w:rPr>
          <w:b/>
          <w:sz w:val="22"/>
          <w:szCs w:val="22"/>
          <w:u w:val="single"/>
        </w:rPr>
      </w:pPr>
    </w:p>
    <w:p w:rsidR="002B2499" w:rsidRPr="00B23BC2" w:rsidRDefault="002B2499" w:rsidP="002B2499">
      <w:pPr>
        <w:spacing w:after="120"/>
        <w:outlineLvl w:val="0"/>
        <w:rPr>
          <w:b/>
          <w:sz w:val="22"/>
          <w:szCs w:val="22"/>
        </w:rPr>
      </w:pPr>
      <w:r w:rsidRPr="00B23BC2">
        <w:rPr>
          <w:b/>
          <w:sz w:val="22"/>
          <w:szCs w:val="22"/>
        </w:rPr>
        <w:t>5.12. INTEGRAÇÃO TEMPORAL</w:t>
      </w:r>
    </w:p>
    <w:p w:rsidR="002B2499" w:rsidRPr="00B23BC2" w:rsidRDefault="002B2499" w:rsidP="002B2499">
      <w:pPr>
        <w:spacing w:after="120"/>
        <w:jc w:val="both"/>
        <w:rPr>
          <w:sz w:val="22"/>
          <w:szCs w:val="22"/>
        </w:rPr>
      </w:pPr>
      <w:r w:rsidRPr="00B23BC2">
        <w:rPr>
          <w:sz w:val="22"/>
          <w:szCs w:val="22"/>
        </w:rPr>
        <w:t>5.12.1. Todas as linhas que compõem o Sistema Público de Transporte Coletivo de Passageiros de Sapucaia do Sul possuem integração tarifária temporal.</w:t>
      </w:r>
    </w:p>
    <w:p w:rsidR="002B2499" w:rsidRPr="00B23BC2" w:rsidRDefault="002B2499" w:rsidP="002B2499">
      <w:pPr>
        <w:spacing w:after="120"/>
        <w:jc w:val="both"/>
        <w:rPr>
          <w:sz w:val="22"/>
          <w:szCs w:val="22"/>
        </w:rPr>
      </w:pPr>
      <w:r w:rsidRPr="00B23BC2">
        <w:rPr>
          <w:sz w:val="22"/>
          <w:szCs w:val="22"/>
        </w:rPr>
        <w:t xml:space="preserve">5.12.2. Terá direito ao benefício da integração tarifária temporal os usuários que efetuarem o pagamento da tarifa por meio eletrônico (cartões da bilhetagem eletrônica). </w:t>
      </w:r>
    </w:p>
    <w:p w:rsidR="002B2499" w:rsidRPr="00B23BC2" w:rsidRDefault="002B2499" w:rsidP="002B2499">
      <w:pPr>
        <w:spacing w:after="120"/>
        <w:jc w:val="both"/>
        <w:rPr>
          <w:sz w:val="22"/>
          <w:szCs w:val="22"/>
        </w:rPr>
      </w:pPr>
      <w:r w:rsidRPr="00B23BC2">
        <w:rPr>
          <w:sz w:val="22"/>
          <w:szCs w:val="22"/>
        </w:rPr>
        <w:t>5.12.3. O benefício da integração tarifária temporal proporciona gratuidade apenas para o segundo percurso, em complemento ao primeiro, nas linhas municipais.</w:t>
      </w:r>
    </w:p>
    <w:p w:rsidR="002B2499" w:rsidRPr="00B23BC2" w:rsidRDefault="002B2499" w:rsidP="002B2499">
      <w:pPr>
        <w:spacing w:after="120"/>
        <w:jc w:val="both"/>
        <w:rPr>
          <w:sz w:val="22"/>
          <w:szCs w:val="22"/>
        </w:rPr>
      </w:pPr>
      <w:r w:rsidRPr="00B23BC2">
        <w:rPr>
          <w:sz w:val="22"/>
          <w:szCs w:val="22"/>
        </w:rPr>
        <w:t xml:space="preserve">5.12.4. O intervalo de tempo para utilização do benefício da integração tarifária temporal é de, no máximo, 60 (sessenta) minutos, a contar do momento em que o validador registra o débito da tarifa, na primeira linha utilizada. </w:t>
      </w:r>
    </w:p>
    <w:p w:rsidR="002B2499" w:rsidRPr="00B23BC2" w:rsidRDefault="002B2499" w:rsidP="002B2499">
      <w:pPr>
        <w:spacing w:after="240"/>
        <w:jc w:val="both"/>
        <w:rPr>
          <w:sz w:val="22"/>
          <w:szCs w:val="22"/>
        </w:rPr>
      </w:pPr>
      <w:r w:rsidRPr="00B23BC2">
        <w:rPr>
          <w:sz w:val="22"/>
          <w:szCs w:val="22"/>
        </w:rPr>
        <w:t>5.12.5. Em caso de sinistro ou quebra do veículo, deverá ser garantido ao usuário o benefício da integração tarifária mesmo após o decurso de tempo máximo de cada linha.</w:t>
      </w:r>
    </w:p>
    <w:p w:rsidR="002B2499" w:rsidRPr="00B23BC2" w:rsidRDefault="002B2499" w:rsidP="002B2499">
      <w:pPr>
        <w:spacing w:after="240"/>
        <w:jc w:val="both"/>
        <w:rPr>
          <w:sz w:val="22"/>
          <w:szCs w:val="22"/>
        </w:rPr>
      </w:pPr>
      <w:r w:rsidRPr="00B23BC2">
        <w:rPr>
          <w:sz w:val="22"/>
          <w:szCs w:val="22"/>
        </w:rPr>
        <w:t xml:space="preserve">5.12.6. Caso seja alterada a política tarifária, dentro da vigência do contrato emergencial, passarão a valer as regras impostas pela nova política tarifária. </w:t>
      </w:r>
    </w:p>
    <w:p w:rsidR="002B2499" w:rsidRPr="00B23BC2" w:rsidRDefault="002B2499" w:rsidP="002B2499">
      <w:pPr>
        <w:autoSpaceDE w:val="0"/>
        <w:autoSpaceDN w:val="0"/>
        <w:adjustRightInd w:val="0"/>
        <w:spacing w:after="120"/>
        <w:rPr>
          <w:b/>
          <w:sz w:val="22"/>
          <w:szCs w:val="22"/>
        </w:rPr>
      </w:pPr>
      <w:r w:rsidRPr="00B23BC2">
        <w:rPr>
          <w:b/>
          <w:sz w:val="22"/>
          <w:szCs w:val="22"/>
        </w:rPr>
        <w:t>5.13. VEÍCULOS E FROTA</w:t>
      </w:r>
    </w:p>
    <w:p w:rsidR="002B2499" w:rsidRPr="00B23BC2" w:rsidRDefault="002B2499" w:rsidP="002B2499">
      <w:pPr>
        <w:autoSpaceDE w:val="0"/>
        <w:autoSpaceDN w:val="0"/>
        <w:adjustRightInd w:val="0"/>
        <w:spacing w:after="120"/>
        <w:jc w:val="both"/>
        <w:rPr>
          <w:sz w:val="22"/>
          <w:szCs w:val="22"/>
        </w:rPr>
      </w:pPr>
      <w:r w:rsidRPr="00B23BC2">
        <w:rPr>
          <w:sz w:val="22"/>
          <w:szCs w:val="22"/>
        </w:rPr>
        <w:t>5.13.1 Para a execução dos serviços de transporte coletivo de passageiros, os veículos deverão ser do tipo ÔNIBUS, das classes MIDIÔNIBUS ou ÔNIBUS BÀSICO.</w:t>
      </w:r>
    </w:p>
    <w:p w:rsidR="002B2499" w:rsidRPr="00B23BC2" w:rsidRDefault="002B2499" w:rsidP="002B2499">
      <w:pPr>
        <w:autoSpaceDE w:val="0"/>
        <w:autoSpaceDN w:val="0"/>
        <w:adjustRightInd w:val="0"/>
        <w:spacing w:after="120"/>
        <w:jc w:val="both"/>
        <w:rPr>
          <w:sz w:val="22"/>
          <w:szCs w:val="22"/>
        </w:rPr>
      </w:pPr>
      <w:r w:rsidRPr="00B23BC2">
        <w:rPr>
          <w:sz w:val="22"/>
          <w:szCs w:val="22"/>
        </w:rPr>
        <w:t>5.13.2. Os veículos não poderão ter mais de 10 (dez) anos de fabricação e deverão passar por inspeção técnica veicular em empresa cadastrada pelo Município de Sapucaia do Sul.</w:t>
      </w:r>
    </w:p>
    <w:p w:rsidR="002B2499" w:rsidRPr="00B23BC2" w:rsidRDefault="002B2499" w:rsidP="002B2499">
      <w:pPr>
        <w:autoSpaceDE w:val="0"/>
        <w:autoSpaceDN w:val="0"/>
        <w:adjustRightInd w:val="0"/>
        <w:spacing w:after="240"/>
        <w:jc w:val="both"/>
        <w:rPr>
          <w:sz w:val="22"/>
          <w:szCs w:val="22"/>
        </w:rPr>
      </w:pPr>
      <w:r w:rsidRPr="00B23BC2">
        <w:rPr>
          <w:sz w:val="22"/>
          <w:szCs w:val="22"/>
        </w:rPr>
        <w:t>5.13.3. A frota total será composta, inicialmente, por 34 (trinta e quatro) veículos, sendo 30 (trinta) veículos da frota operacional e 4 (quatro) veículos reservas.</w:t>
      </w:r>
    </w:p>
    <w:p w:rsidR="002B2499" w:rsidRPr="00B23BC2" w:rsidRDefault="002B2499" w:rsidP="002B2499">
      <w:pPr>
        <w:autoSpaceDE w:val="0"/>
        <w:autoSpaceDN w:val="0"/>
        <w:adjustRightInd w:val="0"/>
        <w:spacing w:after="120"/>
        <w:rPr>
          <w:b/>
          <w:sz w:val="22"/>
          <w:szCs w:val="22"/>
        </w:rPr>
      </w:pPr>
      <w:r w:rsidRPr="00B23BC2">
        <w:rPr>
          <w:b/>
          <w:sz w:val="22"/>
          <w:szCs w:val="22"/>
        </w:rPr>
        <w:t>5.14. BILHETAGEM ELETRÔNICA</w:t>
      </w:r>
    </w:p>
    <w:p w:rsidR="002B2499" w:rsidRPr="00B23BC2" w:rsidRDefault="002B2499" w:rsidP="002B2499">
      <w:pPr>
        <w:spacing w:after="120"/>
        <w:jc w:val="both"/>
        <w:rPr>
          <w:sz w:val="22"/>
          <w:szCs w:val="22"/>
        </w:rPr>
      </w:pPr>
      <w:r w:rsidRPr="00B23BC2">
        <w:rPr>
          <w:sz w:val="22"/>
          <w:szCs w:val="22"/>
        </w:rPr>
        <w:t>5.14.1. Especificações mínimas:</w:t>
      </w:r>
    </w:p>
    <w:p w:rsidR="002B2499" w:rsidRPr="00B23BC2" w:rsidRDefault="002B2499" w:rsidP="002B2499">
      <w:pPr>
        <w:spacing w:after="120"/>
        <w:jc w:val="both"/>
        <w:rPr>
          <w:sz w:val="22"/>
          <w:szCs w:val="22"/>
        </w:rPr>
      </w:pPr>
      <w:r w:rsidRPr="00B23BC2">
        <w:rPr>
          <w:sz w:val="22"/>
          <w:szCs w:val="22"/>
        </w:rPr>
        <w:lastRenderedPageBreak/>
        <w:t>5.14.1.1. Hospedagem de software de Gestão de Frota/GPS (localização do veículo em tempo real e gestão de frotas por linhas), relatórios (cumprimento de viagens/horários, estatísticas georreferenciadas de embarque de passageiros, controle de pontualidade atrasado/adiantado), funcionalidade de marcação de início e fim de viagem e mapa sinótico de linhas, cadastro e controle de usuários, emissão de bilhete eletrônico/cartões e gerenciamento financeiro;</w:t>
      </w:r>
    </w:p>
    <w:p w:rsidR="002B2499" w:rsidRPr="00B23BC2" w:rsidRDefault="002B2499" w:rsidP="002B2499">
      <w:pPr>
        <w:spacing w:after="120"/>
        <w:jc w:val="both"/>
        <w:rPr>
          <w:sz w:val="22"/>
          <w:szCs w:val="22"/>
        </w:rPr>
      </w:pPr>
      <w:r w:rsidRPr="00B23BC2">
        <w:rPr>
          <w:sz w:val="22"/>
          <w:szCs w:val="22"/>
        </w:rPr>
        <w:t>5.14.1.2. Hospedagem de software de FCV (BDO);</w:t>
      </w:r>
    </w:p>
    <w:p w:rsidR="002B2499" w:rsidRPr="00B23BC2" w:rsidRDefault="002B2499" w:rsidP="002B2499">
      <w:pPr>
        <w:numPr>
          <w:ilvl w:val="3"/>
          <w:numId w:val="21"/>
        </w:numPr>
        <w:spacing w:after="120"/>
        <w:jc w:val="both"/>
        <w:rPr>
          <w:sz w:val="22"/>
          <w:szCs w:val="22"/>
        </w:rPr>
      </w:pPr>
      <w:r w:rsidRPr="00B23BC2">
        <w:rPr>
          <w:sz w:val="22"/>
          <w:szCs w:val="22"/>
        </w:rPr>
        <w:t>Hospedagem de software de imagens e biometria facial;</w:t>
      </w:r>
    </w:p>
    <w:p w:rsidR="002B2499" w:rsidRPr="00B23BC2" w:rsidRDefault="002B2499" w:rsidP="002B2499">
      <w:pPr>
        <w:numPr>
          <w:ilvl w:val="3"/>
          <w:numId w:val="21"/>
        </w:numPr>
        <w:spacing w:after="120"/>
        <w:jc w:val="both"/>
        <w:rPr>
          <w:sz w:val="22"/>
          <w:szCs w:val="22"/>
        </w:rPr>
      </w:pPr>
      <w:r w:rsidRPr="00B23BC2">
        <w:rPr>
          <w:sz w:val="22"/>
          <w:szCs w:val="22"/>
        </w:rPr>
        <w:t>Manutenção preventiva e corretiva de validadores;</w:t>
      </w:r>
    </w:p>
    <w:p w:rsidR="002B2499" w:rsidRPr="00B23BC2" w:rsidRDefault="002B2499" w:rsidP="002B2499">
      <w:pPr>
        <w:numPr>
          <w:ilvl w:val="3"/>
          <w:numId w:val="21"/>
        </w:numPr>
        <w:spacing w:after="120"/>
        <w:jc w:val="both"/>
        <w:rPr>
          <w:sz w:val="22"/>
          <w:szCs w:val="22"/>
        </w:rPr>
      </w:pPr>
      <w:r w:rsidRPr="00B23BC2">
        <w:rPr>
          <w:sz w:val="22"/>
          <w:szCs w:val="22"/>
        </w:rPr>
        <w:t>Manutenção preventiva e corretiva de carregadores de créditos;</w:t>
      </w:r>
    </w:p>
    <w:p w:rsidR="002B2499" w:rsidRPr="00B23BC2" w:rsidRDefault="002B2499" w:rsidP="002B2499">
      <w:pPr>
        <w:numPr>
          <w:ilvl w:val="3"/>
          <w:numId w:val="21"/>
        </w:numPr>
        <w:spacing w:after="120"/>
        <w:jc w:val="both"/>
        <w:rPr>
          <w:sz w:val="22"/>
          <w:szCs w:val="22"/>
        </w:rPr>
      </w:pPr>
      <w:r w:rsidRPr="00B23BC2">
        <w:rPr>
          <w:sz w:val="22"/>
          <w:szCs w:val="22"/>
        </w:rPr>
        <w:t xml:space="preserve">Manutenção </w:t>
      </w:r>
      <w:proofErr w:type="spellStart"/>
      <w:r w:rsidRPr="00B23BC2">
        <w:rPr>
          <w:sz w:val="22"/>
          <w:szCs w:val="22"/>
        </w:rPr>
        <w:t>encerrante</w:t>
      </w:r>
      <w:proofErr w:type="spellEnd"/>
      <w:r w:rsidRPr="00B23BC2">
        <w:rPr>
          <w:sz w:val="22"/>
          <w:szCs w:val="22"/>
        </w:rPr>
        <w:t xml:space="preserve"> ethernet/GSM;</w:t>
      </w:r>
    </w:p>
    <w:p w:rsidR="002B2499" w:rsidRPr="00B23BC2" w:rsidRDefault="002B2499" w:rsidP="002B2499">
      <w:pPr>
        <w:numPr>
          <w:ilvl w:val="3"/>
          <w:numId w:val="21"/>
        </w:numPr>
        <w:spacing w:after="120"/>
        <w:jc w:val="both"/>
        <w:rPr>
          <w:sz w:val="22"/>
          <w:szCs w:val="22"/>
        </w:rPr>
      </w:pPr>
      <w:r w:rsidRPr="00B23BC2">
        <w:rPr>
          <w:sz w:val="22"/>
          <w:szCs w:val="22"/>
        </w:rPr>
        <w:t>Hospedagem do sistema de bilhetagem;</w:t>
      </w:r>
    </w:p>
    <w:p w:rsidR="002B2499" w:rsidRPr="00B23BC2" w:rsidRDefault="002B2499" w:rsidP="002B2499">
      <w:pPr>
        <w:numPr>
          <w:ilvl w:val="3"/>
          <w:numId w:val="21"/>
        </w:numPr>
        <w:spacing w:after="240"/>
        <w:jc w:val="both"/>
        <w:rPr>
          <w:sz w:val="22"/>
          <w:szCs w:val="22"/>
        </w:rPr>
      </w:pPr>
      <w:r w:rsidRPr="00B23BC2">
        <w:rPr>
          <w:sz w:val="22"/>
          <w:szCs w:val="22"/>
        </w:rPr>
        <w:t>Integração temporal e espacial.</w:t>
      </w:r>
    </w:p>
    <w:p w:rsidR="002B2499" w:rsidRPr="00B23BC2" w:rsidRDefault="002B2499" w:rsidP="002B2499">
      <w:pPr>
        <w:numPr>
          <w:ilvl w:val="1"/>
          <w:numId w:val="21"/>
        </w:numPr>
        <w:autoSpaceDE w:val="0"/>
        <w:autoSpaceDN w:val="0"/>
        <w:adjustRightInd w:val="0"/>
        <w:spacing w:after="120"/>
        <w:rPr>
          <w:b/>
          <w:sz w:val="22"/>
          <w:szCs w:val="22"/>
        </w:rPr>
      </w:pPr>
      <w:r w:rsidRPr="00B23BC2">
        <w:rPr>
          <w:b/>
          <w:sz w:val="22"/>
          <w:szCs w:val="22"/>
        </w:rPr>
        <w:t>CUSTOS DA OPERAÇÃO PROGRAMADA</w:t>
      </w:r>
      <w:r w:rsidRPr="00B23BC2">
        <w:rPr>
          <w:rFonts w:ascii="Arial" w:eastAsia="Calibri" w:hAnsi="Arial" w:cs="Arial"/>
          <w:b/>
          <w:bCs/>
          <w:color w:val="000000"/>
          <w:sz w:val="22"/>
          <w:szCs w:val="22"/>
          <w:lang w:eastAsia="en-US"/>
        </w:rPr>
        <w:tab/>
      </w:r>
    </w:p>
    <w:p w:rsidR="002B2499" w:rsidRPr="00B23BC2" w:rsidRDefault="002B2499" w:rsidP="002B2499">
      <w:pPr>
        <w:spacing w:after="120"/>
        <w:jc w:val="both"/>
        <w:outlineLvl w:val="0"/>
        <w:rPr>
          <w:bCs/>
          <w:sz w:val="22"/>
          <w:szCs w:val="22"/>
        </w:rPr>
      </w:pPr>
      <w:r w:rsidRPr="00B23BC2">
        <w:rPr>
          <w:bCs/>
          <w:sz w:val="22"/>
          <w:szCs w:val="22"/>
        </w:rPr>
        <w:t>5.15.1. Os custos foram desenvolvidos considerando a operação programada nas 18 (dezoito) linhas, itinerários e tabelas horárias relacionadas no presente Termo de Referência</w:t>
      </w:r>
      <w:r w:rsidRPr="00B23BC2">
        <w:rPr>
          <w:b/>
          <w:bCs/>
          <w:sz w:val="22"/>
          <w:szCs w:val="22"/>
        </w:rPr>
        <w:t xml:space="preserve"> </w:t>
      </w:r>
      <w:r w:rsidRPr="00B23BC2">
        <w:rPr>
          <w:sz w:val="22"/>
          <w:szCs w:val="22"/>
        </w:rPr>
        <w:t>e na média mensal do quantitativo de passageiros de julho/2024 a junho do corrente ano.</w:t>
      </w:r>
    </w:p>
    <w:p w:rsidR="002B2499" w:rsidRPr="00B23BC2" w:rsidRDefault="002B2499" w:rsidP="002B2499">
      <w:pPr>
        <w:spacing w:after="120"/>
        <w:jc w:val="both"/>
        <w:outlineLvl w:val="0"/>
        <w:rPr>
          <w:bCs/>
          <w:sz w:val="22"/>
          <w:szCs w:val="22"/>
        </w:rPr>
      </w:pPr>
      <w:r w:rsidRPr="00B23BC2">
        <w:rPr>
          <w:bCs/>
          <w:sz w:val="22"/>
          <w:szCs w:val="22"/>
        </w:rPr>
        <w:t>5.15.2. A frota total inicial, para este tamanho de operação, será de 34 (trinta e quatro) veículos, sendo composta por 30 (trinta) veículos operacionais e 4 (quatro)veículos reservas.</w:t>
      </w:r>
    </w:p>
    <w:p w:rsidR="002B2499" w:rsidRPr="00B23BC2" w:rsidRDefault="002B2499" w:rsidP="002B2499">
      <w:pPr>
        <w:spacing w:after="120"/>
        <w:jc w:val="both"/>
        <w:outlineLvl w:val="0"/>
        <w:rPr>
          <w:bCs/>
          <w:sz w:val="22"/>
          <w:szCs w:val="22"/>
        </w:rPr>
      </w:pPr>
      <w:r w:rsidRPr="00B23BC2">
        <w:rPr>
          <w:bCs/>
          <w:sz w:val="22"/>
          <w:szCs w:val="22"/>
        </w:rPr>
        <w:t xml:space="preserve">5.15.3. A </w:t>
      </w:r>
      <w:r w:rsidRPr="00B23BC2">
        <w:rPr>
          <w:b/>
          <w:sz w:val="22"/>
          <w:szCs w:val="22"/>
        </w:rPr>
        <w:t>tarifa técnica foi calculada em R$ 7,42</w:t>
      </w:r>
      <w:r w:rsidRPr="00B23BC2">
        <w:rPr>
          <w:bCs/>
          <w:sz w:val="22"/>
          <w:szCs w:val="22"/>
        </w:rPr>
        <w:t xml:space="preserve"> (sete reais e quarenta e dois centavos).</w:t>
      </w:r>
    </w:p>
    <w:p w:rsidR="002B2499" w:rsidRPr="00B23BC2" w:rsidRDefault="002B2499" w:rsidP="002B2499">
      <w:pPr>
        <w:spacing w:after="120"/>
        <w:jc w:val="both"/>
        <w:outlineLvl w:val="0"/>
        <w:rPr>
          <w:bCs/>
          <w:sz w:val="22"/>
          <w:szCs w:val="22"/>
        </w:rPr>
      </w:pPr>
      <w:r w:rsidRPr="00B23BC2">
        <w:rPr>
          <w:bCs/>
          <w:sz w:val="22"/>
          <w:szCs w:val="22"/>
        </w:rPr>
        <w:t>5.15.4. A tarifa pública é de R$ 5,00 (cinco reais).</w:t>
      </w:r>
    </w:p>
    <w:p w:rsidR="002B2499" w:rsidRPr="00B23BC2" w:rsidRDefault="002B2499" w:rsidP="002B2499">
      <w:pPr>
        <w:spacing w:after="240"/>
        <w:jc w:val="both"/>
        <w:outlineLvl w:val="0"/>
        <w:rPr>
          <w:bCs/>
          <w:sz w:val="22"/>
          <w:szCs w:val="22"/>
        </w:rPr>
      </w:pPr>
      <w:r w:rsidRPr="00B23BC2">
        <w:rPr>
          <w:bCs/>
          <w:sz w:val="22"/>
          <w:szCs w:val="22"/>
        </w:rPr>
        <w:t xml:space="preserve">5.15.5. A planilha de cálculo dos custos em anexo, integra o presente Termo de Referência. </w:t>
      </w:r>
    </w:p>
    <w:p w:rsidR="002B2499" w:rsidRPr="00B23BC2" w:rsidRDefault="002B2499" w:rsidP="002B2499">
      <w:pPr>
        <w:spacing w:after="120"/>
        <w:jc w:val="both"/>
        <w:outlineLvl w:val="0"/>
        <w:rPr>
          <w:b/>
          <w:sz w:val="22"/>
          <w:szCs w:val="22"/>
        </w:rPr>
      </w:pPr>
      <w:r w:rsidRPr="00B23BC2">
        <w:rPr>
          <w:b/>
          <w:sz w:val="22"/>
          <w:szCs w:val="22"/>
        </w:rPr>
        <w:t>6. VALOR DO SUBSÍDIO</w:t>
      </w:r>
    </w:p>
    <w:p w:rsidR="002B2499" w:rsidRPr="00B23BC2" w:rsidRDefault="002B2499" w:rsidP="002B2499">
      <w:pPr>
        <w:spacing w:after="120"/>
        <w:jc w:val="both"/>
        <w:outlineLvl w:val="0"/>
        <w:rPr>
          <w:bCs/>
          <w:sz w:val="22"/>
          <w:szCs w:val="22"/>
        </w:rPr>
      </w:pPr>
      <w:r w:rsidRPr="00B23BC2">
        <w:rPr>
          <w:bCs/>
          <w:sz w:val="22"/>
          <w:szCs w:val="22"/>
        </w:rPr>
        <w:t xml:space="preserve">6.1. O subsídio, sem síntese, serve para a cobertura da diferença entre a tarifa técnica e a tarifa pública.  </w:t>
      </w:r>
    </w:p>
    <w:p w:rsidR="002B2499" w:rsidRPr="00B23BC2" w:rsidRDefault="002B2499" w:rsidP="002B2499">
      <w:pPr>
        <w:spacing w:after="240"/>
        <w:jc w:val="both"/>
        <w:outlineLvl w:val="0"/>
        <w:rPr>
          <w:sz w:val="22"/>
          <w:szCs w:val="22"/>
        </w:rPr>
      </w:pPr>
      <w:r w:rsidRPr="00B23BC2">
        <w:rPr>
          <w:sz w:val="22"/>
          <w:szCs w:val="22"/>
        </w:rPr>
        <w:t>6.2. A Lei Municipal n° 4.430, de 5 de dezembro de 2024, fixou o subsídio anual em R$ 4.800.000,00 (quatro milhões e oitocentos mil reais).</w:t>
      </w:r>
    </w:p>
    <w:p w:rsidR="002B2499" w:rsidRPr="00B23BC2" w:rsidRDefault="002B2499" w:rsidP="002B2499">
      <w:pPr>
        <w:spacing w:after="120"/>
        <w:jc w:val="both"/>
        <w:outlineLvl w:val="0"/>
        <w:rPr>
          <w:b/>
          <w:sz w:val="22"/>
          <w:szCs w:val="22"/>
        </w:rPr>
      </w:pPr>
      <w:r w:rsidRPr="00B23BC2">
        <w:rPr>
          <w:b/>
          <w:sz w:val="22"/>
          <w:szCs w:val="22"/>
        </w:rPr>
        <w:t>7. FORMA E CRITÉRIO PARA SELEÇÃO DA OPERADORA</w:t>
      </w:r>
    </w:p>
    <w:p w:rsidR="002B2499" w:rsidRPr="00B23BC2" w:rsidRDefault="002B2499" w:rsidP="003317FE">
      <w:pPr>
        <w:spacing w:after="120"/>
        <w:jc w:val="both"/>
        <w:outlineLvl w:val="0"/>
        <w:rPr>
          <w:bCs/>
          <w:sz w:val="22"/>
          <w:szCs w:val="22"/>
        </w:rPr>
      </w:pPr>
      <w:r w:rsidRPr="00B23BC2">
        <w:rPr>
          <w:bCs/>
          <w:sz w:val="22"/>
          <w:szCs w:val="22"/>
        </w:rPr>
        <w:t xml:space="preserve">7.1. </w:t>
      </w:r>
      <w:r w:rsidR="002D7D58" w:rsidRPr="00B23BC2">
        <w:rPr>
          <w:bCs/>
          <w:sz w:val="22"/>
          <w:szCs w:val="22"/>
        </w:rPr>
        <w:t xml:space="preserve">O critério de seleção da operadora será pelo </w:t>
      </w:r>
      <w:r w:rsidR="002D7D58" w:rsidRPr="00B23BC2">
        <w:rPr>
          <w:b/>
          <w:sz w:val="22"/>
          <w:szCs w:val="22"/>
        </w:rPr>
        <w:t>maior desconto na tarifa técnica</w:t>
      </w:r>
      <w:r w:rsidR="003317FE" w:rsidRPr="00B23BC2">
        <w:rPr>
          <w:bCs/>
          <w:sz w:val="22"/>
          <w:szCs w:val="22"/>
        </w:rPr>
        <w:t xml:space="preserve"> considerando o valor </w:t>
      </w:r>
      <w:r w:rsidR="00F36D6C" w:rsidRPr="00B23BC2">
        <w:rPr>
          <w:bCs/>
          <w:sz w:val="22"/>
          <w:szCs w:val="22"/>
        </w:rPr>
        <w:t xml:space="preserve">de referência </w:t>
      </w:r>
      <w:r w:rsidR="00335F6A" w:rsidRPr="00B23BC2">
        <w:rPr>
          <w:bCs/>
          <w:sz w:val="22"/>
          <w:szCs w:val="22"/>
        </w:rPr>
        <w:t xml:space="preserve">de </w:t>
      </w:r>
      <w:r w:rsidR="00A04079" w:rsidRPr="00B23BC2">
        <w:rPr>
          <w:b/>
          <w:sz w:val="22"/>
          <w:szCs w:val="22"/>
        </w:rPr>
        <w:t xml:space="preserve">R$ 7,42 </w:t>
      </w:r>
      <w:r w:rsidR="00335F6A" w:rsidRPr="00B23BC2">
        <w:rPr>
          <w:b/>
          <w:sz w:val="22"/>
          <w:szCs w:val="22"/>
        </w:rPr>
        <w:t>(</w:t>
      </w:r>
      <w:r w:rsidR="00A04079" w:rsidRPr="00B23BC2">
        <w:rPr>
          <w:b/>
          <w:sz w:val="22"/>
          <w:szCs w:val="22"/>
        </w:rPr>
        <w:t>sete reais e quarenta e dois centavos</w:t>
      </w:r>
      <w:r w:rsidR="00F36D6C" w:rsidRPr="00B23BC2">
        <w:rPr>
          <w:b/>
          <w:sz w:val="22"/>
          <w:szCs w:val="22"/>
        </w:rPr>
        <w:t>)</w:t>
      </w:r>
      <w:r w:rsidR="002D7D58" w:rsidRPr="00B23BC2">
        <w:rPr>
          <w:bCs/>
          <w:sz w:val="22"/>
          <w:szCs w:val="22"/>
        </w:rPr>
        <w:t>.</w:t>
      </w:r>
    </w:p>
    <w:p w:rsidR="004A4F3D" w:rsidRPr="00B23BC2" w:rsidRDefault="008A79BF" w:rsidP="003317FE">
      <w:pPr>
        <w:spacing w:after="120"/>
        <w:jc w:val="both"/>
        <w:outlineLvl w:val="0"/>
        <w:rPr>
          <w:bCs/>
          <w:sz w:val="22"/>
          <w:szCs w:val="22"/>
        </w:rPr>
      </w:pPr>
      <w:r w:rsidRPr="00B23BC2">
        <w:rPr>
          <w:bCs/>
          <w:sz w:val="22"/>
          <w:szCs w:val="22"/>
        </w:rPr>
        <w:t>7.1.1. O desconto deverá ser ofertado em percentual e prevalecerá durante toda a vigência do contrato.</w:t>
      </w:r>
    </w:p>
    <w:p w:rsidR="00755255" w:rsidRPr="00B23BC2" w:rsidRDefault="002B2499" w:rsidP="002B2499">
      <w:pPr>
        <w:spacing w:after="120"/>
        <w:jc w:val="both"/>
        <w:outlineLvl w:val="0"/>
        <w:rPr>
          <w:b/>
          <w:sz w:val="22"/>
          <w:szCs w:val="22"/>
        </w:rPr>
      </w:pPr>
      <w:r w:rsidRPr="00B23BC2">
        <w:rPr>
          <w:b/>
          <w:sz w:val="22"/>
          <w:szCs w:val="22"/>
        </w:rPr>
        <w:t>8. OBRIGAÇÕES DA CONTRATADA</w:t>
      </w:r>
    </w:p>
    <w:p w:rsidR="002B2499" w:rsidRPr="00B23BC2" w:rsidRDefault="002B2499" w:rsidP="002B2499">
      <w:pPr>
        <w:spacing w:after="120"/>
        <w:jc w:val="both"/>
        <w:outlineLvl w:val="0"/>
        <w:rPr>
          <w:bCs/>
          <w:sz w:val="22"/>
          <w:szCs w:val="22"/>
        </w:rPr>
      </w:pPr>
      <w:r w:rsidRPr="00B23BC2">
        <w:rPr>
          <w:bCs/>
          <w:sz w:val="22"/>
          <w:szCs w:val="22"/>
        </w:rPr>
        <w:t>8.1. Prestar serviço adequado de acordo com o disposto no artigo 6° da Lei 8.997, de fevereiro de 1995</w:t>
      </w:r>
      <w:r w:rsidR="004B0C0D" w:rsidRPr="00B23BC2">
        <w:rPr>
          <w:bCs/>
          <w:sz w:val="22"/>
          <w:szCs w:val="22"/>
        </w:rPr>
        <w:t xml:space="preserve">, </w:t>
      </w:r>
      <w:r w:rsidR="004B0C0D" w:rsidRPr="00B23BC2">
        <w:rPr>
          <w:bCs/>
          <w:sz w:val="22"/>
          <w:szCs w:val="22"/>
          <w:u w:val="single"/>
        </w:rPr>
        <w:t>iniciando, impreterivelmente</w:t>
      </w:r>
      <w:r w:rsidR="00AC78E1" w:rsidRPr="00B23BC2">
        <w:rPr>
          <w:bCs/>
          <w:sz w:val="22"/>
          <w:szCs w:val="22"/>
          <w:u w:val="single"/>
        </w:rPr>
        <w:t>, no dia 10 de setembro de 2025</w:t>
      </w:r>
      <w:r w:rsidRPr="00B23BC2">
        <w:rPr>
          <w:bCs/>
          <w:sz w:val="22"/>
          <w:szCs w:val="22"/>
        </w:rPr>
        <w:t>.</w:t>
      </w:r>
    </w:p>
    <w:p w:rsidR="002B2499" w:rsidRPr="00B23BC2" w:rsidRDefault="002B2499" w:rsidP="002B2499">
      <w:pPr>
        <w:spacing w:after="120"/>
        <w:jc w:val="both"/>
        <w:outlineLvl w:val="0"/>
        <w:rPr>
          <w:bCs/>
          <w:sz w:val="22"/>
          <w:szCs w:val="22"/>
        </w:rPr>
      </w:pPr>
      <w:r w:rsidRPr="00B23BC2">
        <w:rPr>
          <w:bCs/>
          <w:sz w:val="22"/>
          <w:szCs w:val="22"/>
        </w:rPr>
        <w:t>8.2. Permitir e facilitar o exercício da fiscalização pelo CONTRATANTE.</w:t>
      </w:r>
    </w:p>
    <w:p w:rsidR="002B2499" w:rsidRPr="00B23BC2" w:rsidRDefault="002B2499" w:rsidP="002B2499">
      <w:pPr>
        <w:spacing w:after="120"/>
        <w:jc w:val="both"/>
        <w:outlineLvl w:val="0"/>
        <w:rPr>
          <w:bCs/>
          <w:sz w:val="22"/>
          <w:szCs w:val="22"/>
        </w:rPr>
      </w:pPr>
      <w:r w:rsidRPr="00B23BC2">
        <w:rPr>
          <w:bCs/>
          <w:sz w:val="22"/>
          <w:szCs w:val="22"/>
        </w:rPr>
        <w:t>8.3. Manter frota adequada, permanentemente, às exigências da demanda e idade recomendada pelo CONTRATANTE.</w:t>
      </w:r>
    </w:p>
    <w:p w:rsidR="002B2499" w:rsidRPr="00B23BC2" w:rsidRDefault="002B2499" w:rsidP="002B2499">
      <w:pPr>
        <w:spacing w:after="120"/>
        <w:jc w:val="both"/>
        <w:outlineLvl w:val="0"/>
        <w:rPr>
          <w:bCs/>
          <w:sz w:val="22"/>
          <w:szCs w:val="22"/>
        </w:rPr>
      </w:pPr>
      <w:r w:rsidRPr="00B23BC2">
        <w:rPr>
          <w:bCs/>
          <w:sz w:val="22"/>
          <w:szCs w:val="22"/>
        </w:rPr>
        <w:t>8.4. Emitir, comercializar e controlar passes e vales-transportes.</w:t>
      </w:r>
    </w:p>
    <w:p w:rsidR="002B2499" w:rsidRPr="00B23BC2" w:rsidRDefault="002B2499" w:rsidP="002B2499">
      <w:pPr>
        <w:spacing w:after="120"/>
        <w:jc w:val="both"/>
        <w:outlineLvl w:val="0"/>
        <w:rPr>
          <w:bCs/>
          <w:sz w:val="22"/>
          <w:szCs w:val="22"/>
        </w:rPr>
      </w:pPr>
      <w:r w:rsidRPr="00B23BC2">
        <w:rPr>
          <w:bCs/>
          <w:sz w:val="22"/>
          <w:szCs w:val="22"/>
        </w:rPr>
        <w:t>8.5. Adotar uniformes e identificação para todo o pessoal de operação.</w:t>
      </w:r>
    </w:p>
    <w:p w:rsidR="002B2499" w:rsidRPr="00B23BC2" w:rsidRDefault="002B2499" w:rsidP="002B2499">
      <w:pPr>
        <w:spacing w:after="120"/>
        <w:jc w:val="both"/>
        <w:outlineLvl w:val="0"/>
        <w:rPr>
          <w:bCs/>
          <w:sz w:val="22"/>
          <w:szCs w:val="22"/>
        </w:rPr>
      </w:pPr>
      <w:r w:rsidRPr="00B23BC2">
        <w:rPr>
          <w:bCs/>
          <w:sz w:val="22"/>
          <w:szCs w:val="22"/>
        </w:rPr>
        <w:t>8.6. Executar os serviços mediante cumprimento de horários, frequência, frota, tarifa, itinerários, pontos de paradas e terminais de acordo com a regulamentação municipal.</w:t>
      </w:r>
    </w:p>
    <w:p w:rsidR="002B2499" w:rsidRPr="00B23BC2" w:rsidRDefault="002B2499" w:rsidP="002B2499">
      <w:pPr>
        <w:spacing w:after="120"/>
        <w:jc w:val="both"/>
        <w:outlineLvl w:val="0"/>
        <w:rPr>
          <w:bCs/>
          <w:sz w:val="22"/>
          <w:szCs w:val="22"/>
        </w:rPr>
      </w:pPr>
      <w:r w:rsidRPr="00B23BC2">
        <w:rPr>
          <w:bCs/>
          <w:sz w:val="22"/>
          <w:szCs w:val="22"/>
        </w:rPr>
        <w:t>8.7. Apresentar, sempre que for exigido, seus veículos para inspeção técnica veicular, comprometendo-se a sanar as irregularidades apontadas antes de retornar o veículo para operação.</w:t>
      </w:r>
    </w:p>
    <w:p w:rsidR="002B2499" w:rsidRPr="00B23BC2" w:rsidRDefault="002B2499" w:rsidP="002B2499">
      <w:pPr>
        <w:spacing w:after="120"/>
        <w:jc w:val="both"/>
        <w:outlineLvl w:val="0"/>
        <w:rPr>
          <w:bCs/>
          <w:sz w:val="22"/>
          <w:szCs w:val="22"/>
        </w:rPr>
      </w:pPr>
      <w:r w:rsidRPr="00B23BC2">
        <w:rPr>
          <w:bCs/>
          <w:sz w:val="22"/>
          <w:szCs w:val="22"/>
        </w:rPr>
        <w:t>8.8. Manter as características fixadas pelo Poder Concedente para os veículos da operação.</w:t>
      </w:r>
    </w:p>
    <w:p w:rsidR="002B2499" w:rsidRPr="00B23BC2" w:rsidRDefault="002B2499" w:rsidP="002B2499">
      <w:pPr>
        <w:spacing w:after="120"/>
        <w:jc w:val="both"/>
        <w:outlineLvl w:val="0"/>
        <w:rPr>
          <w:bCs/>
          <w:sz w:val="22"/>
          <w:szCs w:val="22"/>
        </w:rPr>
      </w:pPr>
      <w:r w:rsidRPr="00B23BC2">
        <w:rPr>
          <w:bCs/>
          <w:sz w:val="22"/>
          <w:szCs w:val="22"/>
        </w:rPr>
        <w:lastRenderedPageBreak/>
        <w:t>8.9. Apresentar seus veículos para início de operação e mantê-los em adequado estado de conservação e limpeza.</w:t>
      </w:r>
    </w:p>
    <w:p w:rsidR="002B2499" w:rsidRPr="00B23BC2" w:rsidRDefault="002B2499" w:rsidP="002B2499">
      <w:pPr>
        <w:spacing w:after="120"/>
        <w:jc w:val="both"/>
        <w:outlineLvl w:val="0"/>
        <w:rPr>
          <w:bCs/>
          <w:sz w:val="22"/>
          <w:szCs w:val="22"/>
        </w:rPr>
      </w:pPr>
      <w:r w:rsidRPr="00B23BC2">
        <w:rPr>
          <w:bCs/>
          <w:sz w:val="22"/>
          <w:szCs w:val="22"/>
        </w:rPr>
        <w:t>8.10. Manter programas contínuos de treinamento para seus empregados, assegurando a eficiência do desempenho profissional, com a abordagem de questões referentes às relações humanas, direção defensiva, conservação do equipamento, legislação e primeiros socorros.</w:t>
      </w:r>
    </w:p>
    <w:p w:rsidR="002B2499" w:rsidRPr="00B23BC2" w:rsidRDefault="002B2499" w:rsidP="002B2499">
      <w:pPr>
        <w:spacing w:after="120"/>
        <w:jc w:val="both"/>
        <w:outlineLvl w:val="0"/>
        <w:rPr>
          <w:bCs/>
          <w:sz w:val="22"/>
          <w:szCs w:val="22"/>
        </w:rPr>
      </w:pPr>
      <w:r w:rsidRPr="00B23BC2">
        <w:rPr>
          <w:bCs/>
          <w:sz w:val="22"/>
          <w:szCs w:val="22"/>
        </w:rPr>
        <w:t>8.11. Adotar providências para o prosseguimento da viagem, no caso de interrupção, sem ônus para os usuários.</w:t>
      </w:r>
    </w:p>
    <w:p w:rsidR="002B2499" w:rsidRPr="00B23BC2" w:rsidRDefault="002B2499" w:rsidP="002B2499">
      <w:pPr>
        <w:spacing w:after="120"/>
        <w:jc w:val="both"/>
        <w:outlineLvl w:val="0"/>
        <w:rPr>
          <w:bCs/>
          <w:sz w:val="22"/>
          <w:szCs w:val="22"/>
        </w:rPr>
      </w:pPr>
      <w:r w:rsidRPr="00B23BC2">
        <w:rPr>
          <w:bCs/>
          <w:sz w:val="22"/>
          <w:szCs w:val="22"/>
        </w:rPr>
        <w:t>8.12. Reservar assentos para uso preferencial de idosos, gestantes e deficientes físicos.</w:t>
      </w:r>
    </w:p>
    <w:p w:rsidR="002B2499" w:rsidRPr="00B23BC2" w:rsidRDefault="002B2499" w:rsidP="002B2499">
      <w:pPr>
        <w:spacing w:after="120"/>
        <w:jc w:val="both"/>
        <w:outlineLvl w:val="0"/>
        <w:rPr>
          <w:bCs/>
          <w:sz w:val="22"/>
          <w:szCs w:val="22"/>
        </w:rPr>
      </w:pPr>
      <w:r w:rsidRPr="00B23BC2">
        <w:rPr>
          <w:bCs/>
          <w:sz w:val="22"/>
          <w:szCs w:val="22"/>
        </w:rPr>
        <w:t>8.13. Manter em seus veículos cartaz, pintura ou adesivo onde constem os números de telefones do CONTRATANTE e do Serviço de Atendimento ao Passageiro (SAP) para sugestões e reclamações.</w:t>
      </w:r>
    </w:p>
    <w:p w:rsidR="002B2499" w:rsidRPr="00B23BC2" w:rsidRDefault="002B2499" w:rsidP="002B2499">
      <w:pPr>
        <w:spacing w:after="120"/>
        <w:jc w:val="both"/>
        <w:outlineLvl w:val="0"/>
        <w:rPr>
          <w:bCs/>
          <w:sz w:val="22"/>
          <w:szCs w:val="22"/>
        </w:rPr>
      </w:pPr>
      <w:r w:rsidRPr="00B23BC2">
        <w:rPr>
          <w:bCs/>
          <w:sz w:val="22"/>
          <w:szCs w:val="22"/>
        </w:rPr>
        <w:t>8.14. Disponibilizar, à fiscalização de transportes, o acesso aos dados referentes a quantidade de passageiros oriundos do Sistema de Bilhetagem Eletrônica e Plataforma Digital, garantindo, desta forma, que tanto o gerenciador quanto o poder público tenham informações precisas e fidedignas sobre os usuários transportados no dia a dia.</w:t>
      </w:r>
    </w:p>
    <w:p w:rsidR="002B2499" w:rsidRPr="00B23BC2" w:rsidRDefault="002B2499" w:rsidP="002B2499">
      <w:pPr>
        <w:spacing w:after="120"/>
        <w:jc w:val="both"/>
        <w:outlineLvl w:val="0"/>
        <w:rPr>
          <w:bCs/>
          <w:sz w:val="22"/>
          <w:szCs w:val="22"/>
        </w:rPr>
      </w:pPr>
      <w:r w:rsidRPr="00B23BC2">
        <w:rPr>
          <w:bCs/>
          <w:sz w:val="22"/>
          <w:szCs w:val="22"/>
        </w:rPr>
        <w:t xml:space="preserve">8.15. Implantar Comunicação com os usuários através de Plataformas Digitais. </w:t>
      </w:r>
    </w:p>
    <w:p w:rsidR="002B2499" w:rsidRPr="00B23BC2" w:rsidRDefault="002B2499" w:rsidP="002B2499">
      <w:pPr>
        <w:spacing w:after="120"/>
        <w:jc w:val="both"/>
        <w:outlineLvl w:val="0"/>
        <w:rPr>
          <w:bCs/>
          <w:sz w:val="22"/>
          <w:szCs w:val="22"/>
        </w:rPr>
      </w:pPr>
      <w:r w:rsidRPr="00B23BC2">
        <w:rPr>
          <w:bCs/>
          <w:sz w:val="22"/>
          <w:szCs w:val="22"/>
        </w:rPr>
        <w:t xml:space="preserve">8.16. Realizar as inspeções técnicas veiculares e vistorias sempre que solicitado. </w:t>
      </w:r>
    </w:p>
    <w:p w:rsidR="002B2499" w:rsidRPr="00B23BC2" w:rsidRDefault="002B2499" w:rsidP="002B2499">
      <w:pPr>
        <w:spacing w:after="120"/>
        <w:jc w:val="both"/>
        <w:outlineLvl w:val="0"/>
        <w:rPr>
          <w:bCs/>
          <w:sz w:val="22"/>
          <w:szCs w:val="22"/>
        </w:rPr>
      </w:pPr>
      <w:r w:rsidRPr="00B23BC2">
        <w:rPr>
          <w:bCs/>
          <w:sz w:val="22"/>
          <w:szCs w:val="22"/>
        </w:rPr>
        <w:t>8.17. Adotar providências para a ampliação da oferta de transporte, caso necessário, de acordo com as determinações da Secretaria Municipal de Transporte e Mobilidade.</w:t>
      </w:r>
    </w:p>
    <w:p w:rsidR="002B2499" w:rsidRPr="00B23BC2" w:rsidRDefault="002B2499" w:rsidP="002B2499">
      <w:pPr>
        <w:spacing w:after="120"/>
        <w:jc w:val="both"/>
        <w:outlineLvl w:val="0"/>
        <w:rPr>
          <w:bCs/>
          <w:sz w:val="22"/>
          <w:szCs w:val="22"/>
        </w:rPr>
      </w:pPr>
      <w:r w:rsidRPr="00B23BC2">
        <w:rPr>
          <w:bCs/>
          <w:sz w:val="22"/>
          <w:szCs w:val="22"/>
        </w:rPr>
        <w:t>8.18. Fornecer ao Município os resultados contábeis, os dados estatísticos e quaisquer elementos que forem solicitados para os fins de controle e fiscalização, atendendo aos prazos e formas de apresentação solicitados pelos agentes de fiscalização.</w:t>
      </w:r>
    </w:p>
    <w:p w:rsidR="002B2499" w:rsidRPr="00B23BC2" w:rsidRDefault="002B2499" w:rsidP="002B2499">
      <w:pPr>
        <w:spacing w:after="120"/>
        <w:jc w:val="both"/>
        <w:outlineLvl w:val="0"/>
        <w:rPr>
          <w:bCs/>
          <w:sz w:val="22"/>
          <w:szCs w:val="22"/>
        </w:rPr>
      </w:pPr>
      <w:r w:rsidRPr="00B23BC2">
        <w:rPr>
          <w:bCs/>
          <w:sz w:val="22"/>
          <w:szCs w:val="22"/>
        </w:rPr>
        <w:t>8.18.1. Para a integralidade deste atendimento a Contratada deverá manter administração específica e escrituração de natureza contábil, fiscal, trabalhista e previdenciária formuladas em separado, abrangendo apenas os serviços relacionados ao contrato emergencial.</w:t>
      </w:r>
    </w:p>
    <w:p w:rsidR="002B2499" w:rsidRPr="00B23BC2" w:rsidRDefault="002B2499" w:rsidP="002B2499">
      <w:pPr>
        <w:spacing w:after="240"/>
        <w:jc w:val="both"/>
        <w:outlineLvl w:val="0"/>
        <w:rPr>
          <w:bCs/>
          <w:sz w:val="22"/>
          <w:szCs w:val="22"/>
        </w:rPr>
      </w:pPr>
      <w:r w:rsidRPr="00B23BC2">
        <w:rPr>
          <w:bCs/>
          <w:sz w:val="22"/>
          <w:szCs w:val="22"/>
        </w:rPr>
        <w:t>8.19. Solicitar a anuência prévia do Poder Concedente antes da concessão de reajustes e benefícios em dissídios coletivos.</w:t>
      </w:r>
    </w:p>
    <w:p w:rsidR="002B2499" w:rsidRPr="00B23BC2" w:rsidRDefault="002B2499" w:rsidP="002B2499">
      <w:pPr>
        <w:spacing w:after="120"/>
        <w:jc w:val="both"/>
        <w:outlineLvl w:val="0"/>
        <w:rPr>
          <w:b/>
          <w:sz w:val="22"/>
          <w:szCs w:val="22"/>
        </w:rPr>
      </w:pPr>
      <w:r w:rsidRPr="00B23BC2">
        <w:rPr>
          <w:b/>
          <w:sz w:val="22"/>
          <w:szCs w:val="22"/>
        </w:rPr>
        <w:t>9. OBRIGAÇÕES DA CONTRATANTE</w:t>
      </w:r>
    </w:p>
    <w:p w:rsidR="002B2499" w:rsidRPr="00B23BC2" w:rsidRDefault="002B2499" w:rsidP="002B2499">
      <w:pPr>
        <w:spacing w:after="120"/>
        <w:jc w:val="both"/>
        <w:outlineLvl w:val="0"/>
        <w:rPr>
          <w:bCs/>
          <w:sz w:val="22"/>
          <w:szCs w:val="22"/>
        </w:rPr>
      </w:pPr>
      <w:r w:rsidRPr="00B23BC2">
        <w:rPr>
          <w:bCs/>
          <w:sz w:val="22"/>
          <w:szCs w:val="22"/>
        </w:rPr>
        <w:t>9.1. Acompanhar e fiscalizar a execução dos serviços;</w:t>
      </w:r>
    </w:p>
    <w:p w:rsidR="002B2499" w:rsidRPr="00B23BC2" w:rsidRDefault="002B2499" w:rsidP="002B2499">
      <w:pPr>
        <w:spacing w:after="120"/>
        <w:jc w:val="both"/>
        <w:outlineLvl w:val="0"/>
        <w:rPr>
          <w:bCs/>
          <w:sz w:val="22"/>
          <w:szCs w:val="22"/>
        </w:rPr>
      </w:pPr>
      <w:r w:rsidRPr="00B23BC2">
        <w:rPr>
          <w:bCs/>
          <w:sz w:val="22"/>
          <w:szCs w:val="22"/>
        </w:rPr>
        <w:t>9.2. Proporcionar todas as facilidades para que a CONTRATADA possa cumprir a obrigação de prestação dos serviços dentro das normas do contrato;</w:t>
      </w:r>
    </w:p>
    <w:p w:rsidR="002B2499" w:rsidRPr="00B23BC2" w:rsidRDefault="002B2499" w:rsidP="002B2499">
      <w:pPr>
        <w:spacing w:after="120"/>
        <w:jc w:val="both"/>
        <w:outlineLvl w:val="0"/>
        <w:rPr>
          <w:bCs/>
          <w:sz w:val="22"/>
          <w:szCs w:val="22"/>
        </w:rPr>
      </w:pPr>
      <w:r w:rsidRPr="00B23BC2">
        <w:rPr>
          <w:bCs/>
          <w:sz w:val="22"/>
          <w:szCs w:val="22"/>
        </w:rPr>
        <w:t>9.3. Aplicar à CONTRATADA as sanções cabíveis;</w:t>
      </w:r>
    </w:p>
    <w:p w:rsidR="002B2499" w:rsidRPr="00B23BC2" w:rsidRDefault="002B2499" w:rsidP="002B2499">
      <w:pPr>
        <w:spacing w:after="120"/>
        <w:jc w:val="both"/>
        <w:outlineLvl w:val="0"/>
        <w:rPr>
          <w:bCs/>
          <w:sz w:val="22"/>
          <w:szCs w:val="22"/>
        </w:rPr>
      </w:pPr>
      <w:r w:rsidRPr="00B23BC2">
        <w:rPr>
          <w:bCs/>
          <w:sz w:val="22"/>
          <w:szCs w:val="22"/>
        </w:rPr>
        <w:t>9.4. Documentar as ocorrências havidas na execução deste contrato;</w:t>
      </w:r>
    </w:p>
    <w:p w:rsidR="002B2499" w:rsidRPr="00B23BC2" w:rsidRDefault="002B2499" w:rsidP="002B2499">
      <w:pPr>
        <w:spacing w:after="120"/>
        <w:jc w:val="both"/>
        <w:outlineLvl w:val="0"/>
        <w:rPr>
          <w:bCs/>
          <w:sz w:val="22"/>
          <w:szCs w:val="22"/>
        </w:rPr>
      </w:pPr>
      <w:r w:rsidRPr="00B23BC2">
        <w:rPr>
          <w:bCs/>
          <w:sz w:val="22"/>
          <w:szCs w:val="22"/>
        </w:rPr>
        <w:t>9.5. Fiscalizar o cumprimento das obrigações contratuais pela CONTRATADA;</w:t>
      </w:r>
    </w:p>
    <w:p w:rsidR="002B2499" w:rsidRPr="00B23BC2" w:rsidRDefault="002B2499" w:rsidP="002B2499">
      <w:pPr>
        <w:spacing w:after="240"/>
        <w:jc w:val="both"/>
        <w:outlineLvl w:val="0"/>
        <w:rPr>
          <w:bCs/>
          <w:sz w:val="22"/>
          <w:szCs w:val="22"/>
        </w:rPr>
      </w:pPr>
      <w:r w:rsidRPr="00B23BC2">
        <w:rPr>
          <w:bCs/>
          <w:sz w:val="22"/>
          <w:szCs w:val="22"/>
        </w:rPr>
        <w:t>9.6. Prestar informações e esclarecimentos pertinentes ao objeto deste contrato que venham a ser solicitados pela CONTRATADA.</w:t>
      </w:r>
    </w:p>
    <w:p w:rsidR="002B2499" w:rsidRPr="00B23BC2" w:rsidRDefault="002B2499" w:rsidP="002B2499">
      <w:pPr>
        <w:spacing w:after="120"/>
        <w:jc w:val="both"/>
        <w:outlineLvl w:val="0"/>
        <w:rPr>
          <w:b/>
          <w:bCs/>
          <w:sz w:val="22"/>
          <w:szCs w:val="22"/>
        </w:rPr>
      </w:pPr>
      <w:r w:rsidRPr="00B23BC2">
        <w:rPr>
          <w:b/>
          <w:bCs/>
          <w:sz w:val="22"/>
          <w:szCs w:val="22"/>
        </w:rPr>
        <w:t>10. DOTAÇÃO ORÇAMENTÁRIA</w:t>
      </w:r>
    </w:p>
    <w:p w:rsidR="002B2499" w:rsidRPr="00B23BC2" w:rsidRDefault="002B2499" w:rsidP="002B2499">
      <w:pPr>
        <w:spacing w:after="120"/>
        <w:jc w:val="both"/>
        <w:outlineLvl w:val="0"/>
        <w:rPr>
          <w:bCs/>
          <w:sz w:val="22"/>
          <w:szCs w:val="22"/>
        </w:rPr>
      </w:pPr>
      <w:r w:rsidRPr="00B23BC2">
        <w:rPr>
          <w:sz w:val="22"/>
          <w:szCs w:val="22"/>
        </w:rPr>
        <w:t>10.1. A dotação orçamentária...</w:t>
      </w:r>
    </w:p>
    <w:p w:rsidR="002B2499" w:rsidRPr="00B23BC2" w:rsidRDefault="002B2499" w:rsidP="002B2499">
      <w:pPr>
        <w:jc w:val="both"/>
        <w:outlineLvl w:val="0"/>
        <w:rPr>
          <w:bCs/>
          <w:sz w:val="22"/>
          <w:szCs w:val="22"/>
        </w:rPr>
      </w:pPr>
    </w:p>
    <w:p w:rsidR="002B2499" w:rsidRPr="00B23BC2" w:rsidRDefault="002B2499" w:rsidP="002B2499">
      <w:pPr>
        <w:jc w:val="both"/>
        <w:outlineLvl w:val="0"/>
        <w:rPr>
          <w:bCs/>
          <w:sz w:val="22"/>
          <w:szCs w:val="22"/>
        </w:rPr>
      </w:pPr>
      <w:r w:rsidRPr="00B23BC2">
        <w:rPr>
          <w:bCs/>
          <w:sz w:val="22"/>
          <w:szCs w:val="22"/>
        </w:rPr>
        <w:t xml:space="preserve"> </w:t>
      </w:r>
      <w:r w:rsidRPr="00B23BC2">
        <w:rPr>
          <w:bCs/>
          <w:sz w:val="22"/>
          <w:szCs w:val="22"/>
        </w:rPr>
        <w:tab/>
      </w:r>
    </w:p>
    <w:p w:rsidR="002B2499" w:rsidRPr="00B23BC2" w:rsidRDefault="002B2499" w:rsidP="002B2499">
      <w:pPr>
        <w:jc w:val="right"/>
        <w:outlineLvl w:val="0"/>
        <w:rPr>
          <w:sz w:val="22"/>
          <w:szCs w:val="22"/>
        </w:rPr>
      </w:pPr>
      <w:r w:rsidRPr="00B23BC2">
        <w:rPr>
          <w:sz w:val="22"/>
          <w:szCs w:val="22"/>
        </w:rPr>
        <w:t>Sapucaia do Sul, 26 de agosto de 2025.</w:t>
      </w:r>
    </w:p>
    <w:p w:rsidR="002B2499" w:rsidRPr="00B23BC2" w:rsidRDefault="002B2499" w:rsidP="002B2499">
      <w:pPr>
        <w:ind w:firstLine="708"/>
        <w:outlineLvl w:val="0"/>
        <w:rPr>
          <w:sz w:val="22"/>
          <w:szCs w:val="22"/>
        </w:rPr>
      </w:pPr>
    </w:p>
    <w:p w:rsidR="002B2499" w:rsidRPr="00B23BC2" w:rsidRDefault="002B2499" w:rsidP="002B2499">
      <w:pPr>
        <w:ind w:firstLine="708"/>
        <w:outlineLvl w:val="0"/>
        <w:rPr>
          <w:sz w:val="22"/>
          <w:szCs w:val="22"/>
        </w:rPr>
      </w:pPr>
      <w:r w:rsidRPr="00B23BC2">
        <w:rPr>
          <w:sz w:val="22"/>
          <w:szCs w:val="22"/>
        </w:rPr>
        <w:tab/>
      </w:r>
      <w:r w:rsidRPr="00B23BC2">
        <w:rPr>
          <w:sz w:val="22"/>
          <w:szCs w:val="22"/>
        </w:rPr>
        <w:tab/>
      </w:r>
      <w:r w:rsidRPr="00B23BC2">
        <w:rPr>
          <w:sz w:val="22"/>
          <w:szCs w:val="22"/>
        </w:rPr>
        <w:tab/>
      </w:r>
    </w:p>
    <w:p w:rsidR="002B2499" w:rsidRPr="00B23BC2" w:rsidRDefault="002B2499" w:rsidP="002B2499">
      <w:pPr>
        <w:ind w:firstLine="708"/>
        <w:outlineLvl w:val="0"/>
        <w:rPr>
          <w:sz w:val="22"/>
          <w:szCs w:val="22"/>
        </w:rPr>
      </w:pPr>
    </w:p>
    <w:p w:rsidR="002B2499" w:rsidRPr="00B23BC2" w:rsidRDefault="002B2499" w:rsidP="002B2499">
      <w:pPr>
        <w:outlineLvl w:val="0"/>
        <w:rPr>
          <w:sz w:val="22"/>
          <w:szCs w:val="22"/>
        </w:rPr>
      </w:pPr>
      <w:r w:rsidRPr="00B23BC2">
        <w:rPr>
          <w:sz w:val="22"/>
          <w:szCs w:val="22"/>
        </w:rPr>
        <w:tab/>
      </w:r>
    </w:p>
    <w:p w:rsidR="002B2499" w:rsidRPr="00B23BC2" w:rsidRDefault="002B2499" w:rsidP="002B2499">
      <w:pPr>
        <w:jc w:val="center"/>
        <w:outlineLvl w:val="0"/>
        <w:rPr>
          <w:b/>
          <w:sz w:val="22"/>
          <w:szCs w:val="22"/>
        </w:rPr>
      </w:pPr>
      <w:r w:rsidRPr="00B23BC2">
        <w:rPr>
          <w:b/>
          <w:sz w:val="22"/>
          <w:szCs w:val="22"/>
        </w:rPr>
        <w:t>________________________</w:t>
      </w:r>
    </w:p>
    <w:p w:rsidR="002B2499" w:rsidRPr="00B23BC2" w:rsidRDefault="002B2499" w:rsidP="002B2499">
      <w:pPr>
        <w:jc w:val="center"/>
        <w:outlineLvl w:val="0"/>
        <w:rPr>
          <w:b/>
          <w:i/>
          <w:sz w:val="22"/>
          <w:szCs w:val="22"/>
        </w:rPr>
      </w:pPr>
      <w:r w:rsidRPr="00B23BC2">
        <w:rPr>
          <w:b/>
          <w:i/>
          <w:sz w:val="22"/>
          <w:szCs w:val="22"/>
        </w:rPr>
        <w:t>Neudir Cardoso da Silva</w:t>
      </w:r>
    </w:p>
    <w:p w:rsidR="002B2499" w:rsidRPr="00B23BC2" w:rsidRDefault="002B2499" w:rsidP="002B2499">
      <w:pPr>
        <w:jc w:val="center"/>
        <w:outlineLvl w:val="0"/>
        <w:rPr>
          <w:b/>
          <w:sz w:val="22"/>
          <w:szCs w:val="22"/>
        </w:rPr>
      </w:pPr>
      <w:r w:rsidRPr="00B23BC2">
        <w:rPr>
          <w:b/>
          <w:sz w:val="22"/>
          <w:szCs w:val="22"/>
        </w:rPr>
        <w:lastRenderedPageBreak/>
        <w:t>Fiscalização de Transportes</w:t>
      </w:r>
    </w:p>
    <w:p w:rsidR="002B2499" w:rsidRPr="00B23BC2" w:rsidRDefault="002B2499" w:rsidP="002B2499">
      <w:pPr>
        <w:jc w:val="center"/>
        <w:outlineLvl w:val="0"/>
        <w:rPr>
          <w:b/>
          <w:sz w:val="22"/>
          <w:szCs w:val="22"/>
        </w:rPr>
      </w:pPr>
      <w:proofErr w:type="spellStart"/>
      <w:r w:rsidRPr="00B23BC2">
        <w:rPr>
          <w:b/>
          <w:sz w:val="22"/>
          <w:szCs w:val="22"/>
        </w:rPr>
        <w:t>Matr</w:t>
      </w:r>
      <w:proofErr w:type="spellEnd"/>
      <w:r w:rsidRPr="00B23BC2">
        <w:rPr>
          <w:b/>
          <w:sz w:val="22"/>
          <w:szCs w:val="22"/>
        </w:rPr>
        <w:t>. 4273</w:t>
      </w:r>
    </w:p>
    <w:p w:rsidR="00524541" w:rsidRPr="00B23BC2" w:rsidRDefault="00524541" w:rsidP="000E1D0F">
      <w:pPr>
        <w:jc w:val="center"/>
        <w:rPr>
          <w:rFonts w:ascii="Arial" w:hAnsi="Arial" w:cs="Arial"/>
          <w:b/>
          <w:sz w:val="22"/>
          <w:szCs w:val="22"/>
        </w:rPr>
      </w:pPr>
    </w:p>
    <w:sectPr w:rsidR="00524541" w:rsidRPr="00B23BC2" w:rsidSect="006A4A7B">
      <w:headerReference w:type="default" r:id="rId8"/>
      <w:footerReference w:type="default" r:id="rId9"/>
      <w:pgSz w:w="11906" w:h="16838" w:code="9"/>
      <w:pgMar w:top="1134" w:right="1134" w:bottom="1134" w:left="1361" w:header="624"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054" w:rsidRDefault="00205054">
      <w:r>
        <w:separator/>
      </w:r>
    </w:p>
  </w:endnote>
  <w:endnote w:type="continuationSeparator" w:id="0">
    <w:p w:rsidR="00205054" w:rsidRDefault="002050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297518018"/>
      <w:docPartObj>
        <w:docPartGallery w:val="Page Numbers (Bottom of Page)"/>
        <w:docPartUnique/>
      </w:docPartObj>
    </w:sdtPr>
    <w:sdtContent>
      <w:sdt>
        <w:sdtPr>
          <w:rPr>
            <w:sz w:val="18"/>
            <w:szCs w:val="18"/>
          </w:rPr>
          <w:id w:val="-1769616900"/>
          <w:docPartObj>
            <w:docPartGallery w:val="Page Numbers (Top of Page)"/>
            <w:docPartUnique/>
          </w:docPartObj>
        </w:sdtPr>
        <w:sdtContent>
          <w:p w:rsidR="00B95A85" w:rsidRPr="00BB7A4C" w:rsidRDefault="00B95A85">
            <w:pPr>
              <w:pStyle w:val="Rodap"/>
              <w:jc w:val="right"/>
              <w:rPr>
                <w:sz w:val="18"/>
                <w:szCs w:val="18"/>
              </w:rPr>
            </w:pPr>
            <w:r w:rsidRPr="00BB7A4C">
              <w:rPr>
                <w:sz w:val="18"/>
                <w:szCs w:val="18"/>
              </w:rPr>
              <w:t xml:space="preserve">Página </w:t>
            </w:r>
            <w:r w:rsidRPr="00BB7A4C">
              <w:rPr>
                <w:sz w:val="18"/>
                <w:szCs w:val="18"/>
              </w:rPr>
              <w:fldChar w:fldCharType="begin"/>
            </w:r>
            <w:r w:rsidRPr="00BB7A4C">
              <w:rPr>
                <w:sz w:val="18"/>
                <w:szCs w:val="18"/>
              </w:rPr>
              <w:instrText>PAGE</w:instrText>
            </w:r>
            <w:r w:rsidRPr="00BB7A4C">
              <w:rPr>
                <w:sz w:val="18"/>
                <w:szCs w:val="18"/>
              </w:rPr>
              <w:fldChar w:fldCharType="separate"/>
            </w:r>
            <w:r w:rsidR="0005778E">
              <w:rPr>
                <w:noProof/>
                <w:sz w:val="18"/>
                <w:szCs w:val="18"/>
              </w:rPr>
              <w:t>3</w:t>
            </w:r>
            <w:r w:rsidRPr="00BB7A4C">
              <w:rPr>
                <w:sz w:val="18"/>
                <w:szCs w:val="18"/>
              </w:rPr>
              <w:fldChar w:fldCharType="end"/>
            </w:r>
            <w:r w:rsidRPr="00BB7A4C">
              <w:rPr>
                <w:sz w:val="18"/>
                <w:szCs w:val="18"/>
              </w:rPr>
              <w:t xml:space="preserve"> de </w:t>
            </w:r>
            <w:r w:rsidRPr="00BB7A4C">
              <w:rPr>
                <w:sz w:val="18"/>
                <w:szCs w:val="18"/>
              </w:rPr>
              <w:fldChar w:fldCharType="begin"/>
            </w:r>
            <w:r w:rsidRPr="00BB7A4C">
              <w:rPr>
                <w:sz w:val="18"/>
                <w:szCs w:val="18"/>
              </w:rPr>
              <w:instrText>NUMPAGES</w:instrText>
            </w:r>
            <w:r w:rsidRPr="00BB7A4C">
              <w:rPr>
                <w:sz w:val="18"/>
                <w:szCs w:val="18"/>
              </w:rPr>
              <w:fldChar w:fldCharType="separate"/>
            </w:r>
            <w:r w:rsidR="0005778E">
              <w:rPr>
                <w:noProof/>
                <w:sz w:val="18"/>
                <w:szCs w:val="18"/>
              </w:rPr>
              <w:t>40</w:t>
            </w:r>
            <w:r w:rsidRPr="00BB7A4C">
              <w:rPr>
                <w:sz w:val="18"/>
                <w:szCs w:val="18"/>
              </w:rPr>
              <w:fldChar w:fldCharType="end"/>
            </w:r>
          </w:p>
        </w:sdtContent>
      </w:sdt>
    </w:sdtContent>
  </w:sdt>
  <w:p w:rsidR="00B95A85" w:rsidRDefault="00B95A85" w:rsidP="008A00B3">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054" w:rsidRDefault="00205054">
      <w:r>
        <w:separator/>
      </w:r>
    </w:p>
  </w:footnote>
  <w:footnote w:type="continuationSeparator" w:id="0">
    <w:p w:rsidR="00205054" w:rsidRDefault="002050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A85" w:rsidRDefault="00B95A85" w:rsidP="0000404F">
    <w:pPr>
      <w:pStyle w:val="Cabealho"/>
      <w:jc w:val="center"/>
      <w:rPr>
        <w:rFonts w:ascii="Arial" w:hAnsi="Arial" w:cs="Arial"/>
        <w:b/>
        <w:sz w:val="12"/>
        <w:szCs w:val="12"/>
      </w:rPr>
    </w:pPr>
    <w:r>
      <w:object w:dxaOrig="10041" w:dyaOrig="1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7pt;height:64.45pt" o:ole="" fillcolor="window">
          <v:imagedata r:id="rId1" o:title=""/>
        </v:shape>
        <o:OLEObject Type="Embed" ProgID="Word.Picture.8" ShapeID="_x0000_i1025" DrawAspect="Content" ObjectID="_1818338992"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D2F72"/>
    <w:multiLevelType w:val="hybridMultilevel"/>
    <w:tmpl w:val="707013CA"/>
    <w:lvl w:ilvl="0" w:tplc="247881DC">
      <w:start w:val="1"/>
      <w:numFmt w:val="decimalZero"/>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2450BB4"/>
    <w:multiLevelType w:val="hybridMultilevel"/>
    <w:tmpl w:val="DCB244BC"/>
    <w:lvl w:ilvl="0" w:tplc="A4C8311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14A8312C"/>
    <w:multiLevelType w:val="multilevel"/>
    <w:tmpl w:val="7AC4363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BC264C"/>
    <w:multiLevelType w:val="hybridMultilevel"/>
    <w:tmpl w:val="73A60AEE"/>
    <w:lvl w:ilvl="0" w:tplc="CFF2EEFA">
      <w:numFmt w:val="bullet"/>
      <w:lvlText w:val=""/>
      <w:lvlJc w:val="left"/>
      <w:pPr>
        <w:ind w:left="1065" w:hanging="360"/>
      </w:pPr>
      <w:rPr>
        <w:rFonts w:ascii="Symbol" w:eastAsia="Times New Roman" w:hAnsi="Symbol" w:cs="Arial"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4">
    <w:nsid w:val="18995AA8"/>
    <w:multiLevelType w:val="hybridMultilevel"/>
    <w:tmpl w:val="4ED819EA"/>
    <w:lvl w:ilvl="0" w:tplc="3ED277F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56956B5"/>
    <w:multiLevelType w:val="hybridMultilevel"/>
    <w:tmpl w:val="4F587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EF936BE"/>
    <w:multiLevelType w:val="hybridMultilevel"/>
    <w:tmpl w:val="D01674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4D05006"/>
    <w:multiLevelType w:val="multilevel"/>
    <w:tmpl w:val="0EE850FE"/>
    <w:lvl w:ilvl="0">
      <w:start w:val="1"/>
      <w:numFmt w:val="decimal"/>
      <w:pStyle w:val="Ttulo"/>
      <w:lvlText w:val="%1."/>
      <w:lvlJc w:val="left"/>
      <w:pPr>
        <w:ind w:left="720" w:hanging="360"/>
      </w:pPr>
      <w:rPr>
        <w:rFonts w:hint="default"/>
        <w:b/>
        <w:bCs/>
      </w:rPr>
    </w:lvl>
    <w:lvl w:ilvl="1">
      <w:start w:val="1"/>
      <w:numFmt w:val="decimal"/>
      <w:pStyle w:val="Subttulo"/>
      <w:isLgl/>
      <w:lvlText w:val="%1.%2."/>
      <w:lvlJc w:val="left"/>
      <w:pPr>
        <w:ind w:left="1429" w:hanging="720"/>
      </w:pPr>
      <w:rPr>
        <w:rFonts w:hint="default"/>
        <w:b/>
        <w:bCs/>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35664A38"/>
    <w:multiLevelType w:val="hybridMultilevel"/>
    <w:tmpl w:val="B6489D4A"/>
    <w:lvl w:ilvl="0" w:tplc="C3122E1A">
      <w:start w:val="17"/>
      <w:numFmt w:val="decimal"/>
      <w:lvlText w:val="%1"/>
      <w:lvlJc w:val="left"/>
      <w:pPr>
        <w:ind w:left="944" w:hanging="720"/>
      </w:pPr>
      <w:rPr>
        <w:rFonts w:hint="default"/>
        <w:lang w:val="pt-PT" w:eastAsia="en-US" w:bidi="ar-SA"/>
      </w:rPr>
    </w:lvl>
    <w:lvl w:ilvl="1" w:tplc="05BE9A46">
      <w:numFmt w:val="none"/>
      <w:lvlText w:val=""/>
      <w:lvlJc w:val="left"/>
      <w:pPr>
        <w:tabs>
          <w:tab w:val="num" w:pos="360"/>
        </w:tabs>
      </w:pPr>
    </w:lvl>
    <w:lvl w:ilvl="2" w:tplc="F426FA36">
      <w:numFmt w:val="none"/>
      <w:lvlText w:val=""/>
      <w:lvlJc w:val="left"/>
      <w:pPr>
        <w:tabs>
          <w:tab w:val="num" w:pos="360"/>
        </w:tabs>
      </w:pPr>
    </w:lvl>
    <w:lvl w:ilvl="3" w:tplc="9EB64632">
      <w:start w:val="1"/>
      <w:numFmt w:val="lowerLetter"/>
      <w:lvlText w:val="%4)"/>
      <w:lvlJc w:val="left"/>
      <w:pPr>
        <w:ind w:left="2492" w:hanging="270"/>
      </w:pPr>
      <w:rPr>
        <w:rFonts w:ascii="Verdana" w:eastAsia="Verdana" w:hAnsi="Verdana" w:cs="Verdana" w:hint="default"/>
        <w:spacing w:val="-1"/>
        <w:w w:val="100"/>
        <w:sz w:val="18"/>
        <w:szCs w:val="18"/>
        <w:lang w:val="pt-PT" w:eastAsia="en-US" w:bidi="ar-SA"/>
      </w:rPr>
    </w:lvl>
    <w:lvl w:ilvl="4" w:tplc="3A10FBCE">
      <w:numFmt w:val="bullet"/>
      <w:lvlText w:val="•"/>
      <w:lvlJc w:val="left"/>
      <w:pPr>
        <w:ind w:left="4986" w:hanging="270"/>
      </w:pPr>
      <w:rPr>
        <w:rFonts w:hint="default"/>
        <w:lang w:val="pt-PT" w:eastAsia="en-US" w:bidi="ar-SA"/>
      </w:rPr>
    </w:lvl>
    <w:lvl w:ilvl="5" w:tplc="BEFAF9A0">
      <w:numFmt w:val="bullet"/>
      <w:lvlText w:val="•"/>
      <w:lvlJc w:val="left"/>
      <w:pPr>
        <w:ind w:left="5815" w:hanging="270"/>
      </w:pPr>
      <w:rPr>
        <w:rFonts w:hint="default"/>
        <w:lang w:val="pt-PT" w:eastAsia="en-US" w:bidi="ar-SA"/>
      </w:rPr>
    </w:lvl>
    <w:lvl w:ilvl="6" w:tplc="01100F1C">
      <w:numFmt w:val="bullet"/>
      <w:lvlText w:val="•"/>
      <w:lvlJc w:val="left"/>
      <w:pPr>
        <w:ind w:left="6644" w:hanging="270"/>
      </w:pPr>
      <w:rPr>
        <w:rFonts w:hint="default"/>
        <w:lang w:val="pt-PT" w:eastAsia="en-US" w:bidi="ar-SA"/>
      </w:rPr>
    </w:lvl>
    <w:lvl w:ilvl="7" w:tplc="0E3A1CEE">
      <w:numFmt w:val="bullet"/>
      <w:lvlText w:val="•"/>
      <w:lvlJc w:val="left"/>
      <w:pPr>
        <w:ind w:left="7473" w:hanging="270"/>
      </w:pPr>
      <w:rPr>
        <w:rFonts w:hint="default"/>
        <w:lang w:val="pt-PT" w:eastAsia="en-US" w:bidi="ar-SA"/>
      </w:rPr>
    </w:lvl>
    <w:lvl w:ilvl="8" w:tplc="164CD3F4">
      <w:numFmt w:val="bullet"/>
      <w:lvlText w:val="•"/>
      <w:lvlJc w:val="left"/>
      <w:pPr>
        <w:ind w:left="8302" w:hanging="270"/>
      </w:pPr>
      <w:rPr>
        <w:rFonts w:hint="default"/>
        <w:lang w:val="pt-PT" w:eastAsia="en-US" w:bidi="ar-SA"/>
      </w:rPr>
    </w:lvl>
  </w:abstractNum>
  <w:abstractNum w:abstractNumId="9">
    <w:nsid w:val="36D12DBB"/>
    <w:multiLevelType w:val="hybridMultilevel"/>
    <w:tmpl w:val="2346999E"/>
    <w:lvl w:ilvl="0" w:tplc="92AEAA06">
      <w:start w:val="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38BE1B5E"/>
    <w:multiLevelType w:val="hybridMultilevel"/>
    <w:tmpl w:val="1A4AD076"/>
    <w:lvl w:ilvl="0" w:tplc="9A3EC206">
      <w:start w:val="1"/>
      <w:numFmt w:val="decimalZero"/>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3EA92610"/>
    <w:multiLevelType w:val="hybridMultilevel"/>
    <w:tmpl w:val="BD68C604"/>
    <w:lvl w:ilvl="0" w:tplc="0B7A8B18">
      <w:start w:val="1"/>
      <w:numFmt w:val="bullet"/>
      <w:lvlText w:val=""/>
      <w:lvlJc w:val="left"/>
      <w:pPr>
        <w:ind w:left="1429" w:hanging="360"/>
      </w:pPr>
      <w:rPr>
        <w:rFonts w:ascii="Wingdings" w:hAnsi="Wingdings" w:hint="default"/>
        <w:b/>
        <w:bCs/>
        <w:color w:val="833C0B"/>
        <w:sz w:val="36"/>
        <w:szCs w:val="36"/>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nsid w:val="3F0F5C2B"/>
    <w:multiLevelType w:val="hybridMultilevel"/>
    <w:tmpl w:val="AA227580"/>
    <w:lvl w:ilvl="0" w:tplc="E0D8643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F163284"/>
    <w:multiLevelType w:val="multilevel"/>
    <w:tmpl w:val="6DD87006"/>
    <w:lvl w:ilvl="0">
      <w:start w:val="5"/>
      <w:numFmt w:val="decimal"/>
      <w:lvlText w:val="%1."/>
      <w:lvlJc w:val="left"/>
      <w:pPr>
        <w:ind w:left="810" w:hanging="810"/>
      </w:pPr>
      <w:rPr>
        <w:rFonts w:hint="default"/>
      </w:rPr>
    </w:lvl>
    <w:lvl w:ilvl="1">
      <w:start w:val="14"/>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3"/>
      <w:numFmt w:val="decimal"/>
      <w:lvlText w:val="%1.%2.%3.%4."/>
      <w:lvlJc w:val="left"/>
      <w:pPr>
        <w:ind w:left="810" w:hanging="81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638415D"/>
    <w:multiLevelType w:val="multilevel"/>
    <w:tmpl w:val="C598D2F6"/>
    <w:lvl w:ilvl="0">
      <w:start w:val="1"/>
      <w:numFmt w:val="decimal"/>
      <w:lvlText w:val="%1."/>
      <w:lvlJc w:val="left"/>
      <w:pPr>
        <w:ind w:left="786" w:hanging="360"/>
      </w:pPr>
      <w:rPr>
        <w:rFonts w:hint="default"/>
        <w:b/>
        <w:color w:val="000000"/>
        <w:lang w:val="pt-BR"/>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5">
    <w:nsid w:val="68363313"/>
    <w:multiLevelType w:val="hybridMultilevel"/>
    <w:tmpl w:val="3F5871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8B10BBA"/>
    <w:multiLevelType w:val="hybridMultilevel"/>
    <w:tmpl w:val="088A05C4"/>
    <w:lvl w:ilvl="0" w:tplc="0B7A8B18">
      <w:start w:val="1"/>
      <w:numFmt w:val="bullet"/>
      <w:lvlText w:val=""/>
      <w:lvlJc w:val="left"/>
      <w:pPr>
        <w:ind w:left="1429" w:hanging="360"/>
      </w:pPr>
      <w:rPr>
        <w:rFonts w:ascii="Wingdings" w:hAnsi="Wingdings" w:hint="default"/>
        <w:b/>
        <w:bCs/>
        <w:color w:val="833C0B"/>
        <w:sz w:val="36"/>
        <w:szCs w:val="36"/>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nsid w:val="785F211F"/>
    <w:multiLevelType w:val="hybridMultilevel"/>
    <w:tmpl w:val="7BC0F316"/>
    <w:lvl w:ilvl="0" w:tplc="5AFC041E">
      <w:start w:val="8"/>
      <w:numFmt w:val="decimal"/>
      <w:lvlText w:val="%1"/>
      <w:lvlJc w:val="left"/>
      <w:pPr>
        <w:ind w:left="944" w:hanging="720"/>
      </w:pPr>
      <w:rPr>
        <w:rFonts w:hint="default"/>
        <w:lang w:val="pt-PT" w:eastAsia="en-US" w:bidi="ar-SA"/>
      </w:rPr>
    </w:lvl>
    <w:lvl w:ilvl="1" w:tplc="6D001514">
      <w:numFmt w:val="none"/>
      <w:lvlText w:val=""/>
      <w:lvlJc w:val="left"/>
      <w:pPr>
        <w:tabs>
          <w:tab w:val="num" w:pos="360"/>
        </w:tabs>
      </w:pPr>
    </w:lvl>
    <w:lvl w:ilvl="2" w:tplc="046E59F4">
      <w:numFmt w:val="none"/>
      <w:lvlText w:val=""/>
      <w:lvlJc w:val="left"/>
      <w:pPr>
        <w:tabs>
          <w:tab w:val="num" w:pos="360"/>
        </w:tabs>
      </w:pPr>
    </w:lvl>
    <w:lvl w:ilvl="3" w:tplc="66B46322">
      <w:numFmt w:val="bullet"/>
      <w:lvlText w:val="•"/>
      <w:lvlJc w:val="left"/>
      <w:pPr>
        <w:ind w:left="3646" w:hanging="720"/>
      </w:pPr>
      <w:rPr>
        <w:rFonts w:hint="default"/>
        <w:lang w:val="pt-PT" w:eastAsia="en-US" w:bidi="ar-SA"/>
      </w:rPr>
    </w:lvl>
    <w:lvl w:ilvl="4" w:tplc="79B0B87A">
      <w:numFmt w:val="bullet"/>
      <w:lvlText w:val="•"/>
      <w:lvlJc w:val="left"/>
      <w:pPr>
        <w:ind w:left="4548" w:hanging="720"/>
      </w:pPr>
      <w:rPr>
        <w:rFonts w:hint="default"/>
        <w:lang w:val="pt-PT" w:eastAsia="en-US" w:bidi="ar-SA"/>
      </w:rPr>
    </w:lvl>
    <w:lvl w:ilvl="5" w:tplc="B352CAB8">
      <w:numFmt w:val="bullet"/>
      <w:lvlText w:val="•"/>
      <w:lvlJc w:val="left"/>
      <w:pPr>
        <w:ind w:left="5450" w:hanging="720"/>
      </w:pPr>
      <w:rPr>
        <w:rFonts w:hint="default"/>
        <w:lang w:val="pt-PT" w:eastAsia="en-US" w:bidi="ar-SA"/>
      </w:rPr>
    </w:lvl>
    <w:lvl w:ilvl="6" w:tplc="A9A6D540">
      <w:numFmt w:val="bullet"/>
      <w:lvlText w:val="•"/>
      <w:lvlJc w:val="left"/>
      <w:pPr>
        <w:ind w:left="6352" w:hanging="720"/>
      </w:pPr>
      <w:rPr>
        <w:rFonts w:hint="default"/>
        <w:lang w:val="pt-PT" w:eastAsia="en-US" w:bidi="ar-SA"/>
      </w:rPr>
    </w:lvl>
    <w:lvl w:ilvl="7" w:tplc="A350CCC8">
      <w:numFmt w:val="bullet"/>
      <w:lvlText w:val="•"/>
      <w:lvlJc w:val="left"/>
      <w:pPr>
        <w:ind w:left="7254" w:hanging="720"/>
      </w:pPr>
      <w:rPr>
        <w:rFonts w:hint="default"/>
        <w:lang w:val="pt-PT" w:eastAsia="en-US" w:bidi="ar-SA"/>
      </w:rPr>
    </w:lvl>
    <w:lvl w:ilvl="8" w:tplc="B5A86E7C">
      <w:numFmt w:val="bullet"/>
      <w:lvlText w:val="•"/>
      <w:lvlJc w:val="left"/>
      <w:pPr>
        <w:ind w:left="8156" w:hanging="720"/>
      </w:pPr>
      <w:rPr>
        <w:rFonts w:hint="default"/>
        <w:lang w:val="pt-PT" w:eastAsia="en-US" w:bidi="ar-SA"/>
      </w:rPr>
    </w:lvl>
  </w:abstractNum>
  <w:abstractNum w:abstractNumId="18">
    <w:nsid w:val="7C60530F"/>
    <w:multiLevelType w:val="hybridMultilevel"/>
    <w:tmpl w:val="3CF4DD8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9">
    <w:nsid w:val="7C687C5C"/>
    <w:multiLevelType w:val="hybridMultilevel"/>
    <w:tmpl w:val="4DBA42C0"/>
    <w:lvl w:ilvl="0" w:tplc="0B7A8B18">
      <w:start w:val="1"/>
      <w:numFmt w:val="bullet"/>
      <w:lvlText w:val=""/>
      <w:lvlJc w:val="left"/>
      <w:pPr>
        <w:ind w:left="1429" w:hanging="360"/>
      </w:pPr>
      <w:rPr>
        <w:rFonts w:ascii="Wingdings" w:hAnsi="Wingdings" w:hint="default"/>
        <w:b/>
        <w:bCs/>
        <w:color w:val="833C0B"/>
        <w:sz w:val="36"/>
        <w:szCs w:val="36"/>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0">
    <w:nsid w:val="7CF9205A"/>
    <w:multiLevelType w:val="hybridMultilevel"/>
    <w:tmpl w:val="55144B4A"/>
    <w:lvl w:ilvl="0" w:tplc="C8DAFA8C">
      <w:start w:val="5"/>
      <w:numFmt w:val="decimal"/>
      <w:lvlText w:val="%1"/>
      <w:lvlJc w:val="left"/>
      <w:pPr>
        <w:ind w:left="790" w:hanging="566"/>
      </w:pPr>
      <w:rPr>
        <w:rFonts w:hint="default"/>
        <w:lang w:val="pt-PT" w:eastAsia="en-US" w:bidi="ar-SA"/>
      </w:rPr>
    </w:lvl>
    <w:lvl w:ilvl="1" w:tplc="56403850">
      <w:numFmt w:val="none"/>
      <w:lvlText w:val=""/>
      <w:lvlJc w:val="left"/>
      <w:pPr>
        <w:tabs>
          <w:tab w:val="num" w:pos="360"/>
        </w:tabs>
      </w:pPr>
    </w:lvl>
    <w:lvl w:ilvl="2" w:tplc="C5E4737A">
      <w:numFmt w:val="none"/>
      <w:lvlText w:val=""/>
      <w:lvlJc w:val="left"/>
      <w:pPr>
        <w:tabs>
          <w:tab w:val="num" w:pos="360"/>
        </w:tabs>
      </w:pPr>
    </w:lvl>
    <w:lvl w:ilvl="3" w:tplc="6D12A944">
      <w:numFmt w:val="bullet"/>
      <w:lvlText w:val="•"/>
      <w:lvlJc w:val="left"/>
      <w:pPr>
        <w:ind w:left="2944" w:hanging="708"/>
      </w:pPr>
      <w:rPr>
        <w:rFonts w:hint="default"/>
        <w:lang w:val="pt-PT" w:eastAsia="en-US" w:bidi="ar-SA"/>
      </w:rPr>
    </w:lvl>
    <w:lvl w:ilvl="4" w:tplc="2594EF56">
      <w:numFmt w:val="bullet"/>
      <w:lvlText w:val="•"/>
      <w:lvlJc w:val="left"/>
      <w:pPr>
        <w:ind w:left="3946" w:hanging="708"/>
      </w:pPr>
      <w:rPr>
        <w:rFonts w:hint="default"/>
        <w:lang w:val="pt-PT" w:eastAsia="en-US" w:bidi="ar-SA"/>
      </w:rPr>
    </w:lvl>
    <w:lvl w:ilvl="5" w:tplc="4AB8D67E">
      <w:numFmt w:val="bullet"/>
      <w:lvlText w:val="•"/>
      <w:lvlJc w:val="left"/>
      <w:pPr>
        <w:ind w:left="4948" w:hanging="708"/>
      </w:pPr>
      <w:rPr>
        <w:rFonts w:hint="default"/>
        <w:lang w:val="pt-PT" w:eastAsia="en-US" w:bidi="ar-SA"/>
      </w:rPr>
    </w:lvl>
    <w:lvl w:ilvl="6" w:tplc="216C9938">
      <w:numFmt w:val="bullet"/>
      <w:lvlText w:val="•"/>
      <w:lvlJc w:val="left"/>
      <w:pPr>
        <w:ind w:left="5951" w:hanging="708"/>
      </w:pPr>
      <w:rPr>
        <w:rFonts w:hint="default"/>
        <w:lang w:val="pt-PT" w:eastAsia="en-US" w:bidi="ar-SA"/>
      </w:rPr>
    </w:lvl>
    <w:lvl w:ilvl="7" w:tplc="861073E4">
      <w:numFmt w:val="bullet"/>
      <w:lvlText w:val="•"/>
      <w:lvlJc w:val="left"/>
      <w:pPr>
        <w:ind w:left="6953" w:hanging="708"/>
      </w:pPr>
      <w:rPr>
        <w:rFonts w:hint="default"/>
        <w:lang w:val="pt-PT" w:eastAsia="en-US" w:bidi="ar-SA"/>
      </w:rPr>
    </w:lvl>
    <w:lvl w:ilvl="8" w:tplc="82B82CF6">
      <w:numFmt w:val="bullet"/>
      <w:lvlText w:val="•"/>
      <w:lvlJc w:val="left"/>
      <w:pPr>
        <w:ind w:left="7955" w:hanging="708"/>
      </w:pPr>
      <w:rPr>
        <w:rFonts w:hint="default"/>
        <w:lang w:val="pt-PT" w:eastAsia="en-US" w:bidi="ar-SA"/>
      </w:rPr>
    </w:lvl>
  </w:abstractNum>
  <w:num w:numId="1">
    <w:abstractNumId w:val="18"/>
  </w:num>
  <w:num w:numId="2">
    <w:abstractNumId w:val="4"/>
  </w:num>
  <w:num w:numId="3">
    <w:abstractNumId w:val="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0"/>
  </w:num>
  <w:num w:numId="7">
    <w:abstractNumId w:val="17"/>
  </w:num>
  <w:num w:numId="8">
    <w:abstractNumId w:val="8"/>
  </w:num>
  <w:num w:numId="9">
    <w:abstractNumId w:val="7"/>
  </w:num>
  <w:num w:numId="10">
    <w:abstractNumId w:val="11"/>
  </w:num>
  <w:num w:numId="11">
    <w:abstractNumId w:val="16"/>
  </w:num>
  <w:num w:numId="12">
    <w:abstractNumId w:val="19"/>
  </w:num>
  <w:num w:numId="13">
    <w:abstractNumId w:val="9"/>
  </w:num>
  <w:num w:numId="14">
    <w:abstractNumId w:val="0"/>
  </w:num>
  <w:num w:numId="15">
    <w:abstractNumId w:val="10"/>
  </w:num>
  <w:num w:numId="16">
    <w:abstractNumId w:val="15"/>
  </w:num>
  <w:num w:numId="17">
    <w:abstractNumId w:val="2"/>
  </w:num>
  <w:num w:numId="18">
    <w:abstractNumId w:val="1"/>
  </w:num>
  <w:num w:numId="19">
    <w:abstractNumId w:val="3"/>
  </w:num>
  <w:num w:numId="20">
    <w:abstractNumId w:val="12"/>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04296C"/>
    <w:rsid w:val="00000860"/>
    <w:rsid w:val="00000C4F"/>
    <w:rsid w:val="00000E80"/>
    <w:rsid w:val="0000404F"/>
    <w:rsid w:val="00004206"/>
    <w:rsid w:val="000047B2"/>
    <w:rsid w:val="00005BB0"/>
    <w:rsid w:val="00005DE3"/>
    <w:rsid w:val="00010B39"/>
    <w:rsid w:val="00011053"/>
    <w:rsid w:val="000121A5"/>
    <w:rsid w:val="0001243A"/>
    <w:rsid w:val="00014A0D"/>
    <w:rsid w:val="00016B69"/>
    <w:rsid w:val="00016CA4"/>
    <w:rsid w:val="00017ABF"/>
    <w:rsid w:val="00020061"/>
    <w:rsid w:val="000236F0"/>
    <w:rsid w:val="0002403E"/>
    <w:rsid w:val="00031773"/>
    <w:rsid w:val="000327F6"/>
    <w:rsid w:val="0003503F"/>
    <w:rsid w:val="00035B2D"/>
    <w:rsid w:val="0004064D"/>
    <w:rsid w:val="000406F7"/>
    <w:rsid w:val="0004296C"/>
    <w:rsid w:val="00042E46"/>
    <w:rsid w:val="00043EB0"/>
    <w:rsid w:val="000446A7"/>
    <w:rsid w:val="00044F7F"/>
    <w:rsid w:val="00051B96"/>
    <w:rsid w:val="0005778E"/>
    <w:rsid w:val="00060991"/>
    <w:rsid w:val="00061A2C"/>
    <w:rsid w:val="000646B3"/>
    <w:rsid w:val="0006617B"/>
    <w:rsid w:val="00070FB3"/>
    <w:rsid w:val="00071618"/>
    <w:rsid w:val="00074829"/>
    <w:rsid w:val="00074F84"/>
    <w:rsid w:val="00077DA9"/>
    <w:rsid w:val="00080CF3"/>
    <w:rsid w:val="0008247A"/>
    <w:rsid w:val="00083462"/>
    <w:rsid w:val="000849CB"/>
    <w:rsid w:val="000864B4"/>
    <w:rsid w:val="00086D16"/>
    <w:rsid w:val="00090EAD"/>
    <w:rsid w:val="00094722"/>
    <w:rsid w:val="000960B3"/>
    <w:rsid w:val="0009665F"/>
    <w:rsid w:val="000A3FED"/>
    <w:rsid w:val="000A6CFF"/>
    <w:rsid w:val="000A7FD0"/>
    <w:rsid w:val="000B192A"/>
    <w:rsid w:val="000B39A5"/>
    <w:rsid w:val="000B50DE"/>
    <w:rsid w:val="000B6EE4"/>
    <w:rsid w:val="000B7F61"/>
    <w:rsid w:val="000C2AFD"/>
    <w:rsid w:val="000C3870"/>
    <w:rsid w:val="000C5A11"/>
    <w:rsid w:val="000D0F38"/>
    <w:rsid w:val="000D174D"/>
    <w:rsid w:val="000D2B96"/>
    <w:rsid w:val="000D78A5"/>
    <w:rsid w:val="000D7B00"/>
    <w:rsid w:val="000D7E32"/>
    <w:rsid w:val="000E1D0F"/>
    <w:rsid w:val="000E3385"/>
    <w:rsid w:val="000E4270"/>
    <w:rsid w:val="000E59EF"/>
    <w:rsid w:val="000E694E"/>
    <w:rsid w:val="000E6FC8"/>
    <w:rsid w:val="000E7F2A"/>
    <w:rsid w:val="000F1DA2"/>
    <w:rsid w:val="000F3239"/>
    <w:rsid w:val="000F3A60"/>
    <w:rsid w:val="000F3FCD"/>
    <w:rsid w:val="000F477F"/>
    <w:rsid w:val="000F7260"/>
    <w:rsid w:val="0010119E"/>
    <w:rsid w:val="001012AD"/>
    <w:rsid w:val="001047E2"/>
    <w:rsid w:val="00106C4D"/>
    <w:rsid w:val="0011091E"/>
    <w:rsid w:val="00110CB5"/>
    <w:rsid w:val="00110D73"/>
    <w:rsid w:val="00114179"/>
    <w:rsid w:val="0011417F"/>
    <w:rsid w:val="00117408"/>
    <w:rsid w:val="001233E8"/>
    <w:rsid w:val="001234A6"/>
    <w:rsid w:val="0012566B"/>
    <w:rsid w:val="001309E3"/>
    <w:rsid w:val="00130C38"/>
    <w:rsid w:val="0013101E"/>
    <w:rsid w:val="0013181D"/>
    <w:rsid w:val="00131AD8"/>
    <w:rsid w:val="00132BB3"/>
    <w:rsid w:val="00133B38"/>
    <w:rsid w:val="00140776"/>
    <w:rsid w:val="00144ADB"/>
    <w:rsid w:val="001461A4"/>
    <w:rsid w:val="0014645E"/>
    <w:rsid w:val="00150F1C"/>
    <w:rsid w:val="00154F5E"/>
    <w:rsid w:val="001560BC"/>
    <w:rsid w:val="001606F3"/>
    <w:rsid w:val="0016243B"/>
    <w:rsid w:val="00162877"/>
    <w:rsid w:val="00164571"/>
    <w:rsid w:val="00164962"/>
    <w:rsid w:val="001678C6"/>
    <w:rsid w:val="00171307"/>
    <w:rsid w:val="00172370"/>
    <w:rsid w:val="001732B4"/>
    <w:rsid w:val="0017501A"/>
    <w:rsid w:val="00175BFE"/>
    <w:rsid w:val="00175C16"/>
    <w:rsid w:val="00176283"/>
    <w:rsid w:val="00177C1C"/>
    <w:rsid w:val="00180951"/>
    <w:rsid w:val="00183E86"/>
    <w:rsid w:val="001840AB"/>
    <w:rsid w:val="0018488C"/>
    <w:rsid w:val="00184CE5"/>
    <w:rsid w:val="00185E6B"/>
    <w:rsid w:val="001869D6"/>
    <w:rsid w:val="00186E0B"/>
    <w:rsid w:val="00191B60"/>
    <w:rsid w:val="00192502"/>
    <w:rsid w:val="00193B88"/>
    <w:rsid w:val="00197381"/>
    <w:rsid w:val="001A345E"/>
    <w:rsid w:val="001A43AA"/>
    <w:rsid w:val="001B1E0F"/>
    <w:rsid w:val="001B216C"/>
    <w:rsid w:val="001B70DA"/>
    <w:rsid w:val="001C4F76"/>
    <w:rsid w:val="001C6AA1"/>
    <w:rsid w:val="001C743E"/>
    <w:rsid w:val="001C7C7D"/>
    <w:rsid w:val="001D08CD"/>
    <w:rsid w:val="001D3D7B"/>
    <w:rsid w:val="001D4A00"/>
    <w:rsid w:val="001D4A16"/>
    <w:rsid w:val="001D4F59"/>
    <w:rsid w:val="001D561D"/>
    <w:rsid w:val="001D629C"/>
    <w:rsid w:val="001E4FC9"/>
    <w:rsid w:val="001E5AAC"/>
    <w:rsid w:val="001E5B79"/>
    <w:rsid w:val="001F01B9"/>
    <w:rsid w:val="001F0350"/>
    <w:rsid w:val="001F0D19"/>
    <w:rsid w:val="001F1AE3"/>
    <w:rsid w:val="001F2E6C"/>
    <w:rsid w:val="001F3ACD"/>
    <w:rsid w:val="001F5AB5"/>
    <w:rsid w:val="001F5F85"/>
    <w:rsid w:val="001F6D60"/>
    <w:rsid w:val="001F6E52"/>
    <w:rsid w:val="001F7C80"/>
    <w:rsid w:val="00201F2E"/>
    <w:rsid w:val="00202128"/>
    <w:rsid w:val="002036C8"/>
    <w:rsid w:val="00204E3C"/>
    <w:rsid w:val="00205054"/>
    <w:rsid w:val="002069F0"/>
    <w:rsid w:val="00207A33"/>
    <w:rsid w:val="00207FE7"/>
    <w:rsid w:val="00210AE6"/>
    <w:rsid w:val="0021183A"/>
    <w:rsid w:val="00215836"/>
    <w:rsid w:val="00216C1A"/>
    <w:rsid w:val="00221306"/>
    <w:rsid w:val="002233A6"/>
    <w:rsid w:val="00223AC7"/>
    <w:rsid w:val="002262B7"/>
    <w:rsid w:val="0023035D"/>
    <w:rsid w:val="00232A54"/>
    <w:rsid w:val="00232D16"/>
    <w:rsid w:val="002332FD"/>
    <w:rsid w:val="00233FA9"/>
    <w:rsid w:val="00235D1C"/>
    <w:rsid w:val="00235F49"/>
    <w:rsid w:val="002365F4"/>
    <w:rsid w:val="00240997"/>
    <w:rsid w:val="002413FF"/>
    <w:rsid w:val="00244FA9"/>
    <w:rsid w:val="002468D2"/>
    <w:rsid w:val="00247E6A"/>
    <w:rsid w:val="00251FB1"/>
    <w:rsid w:val="00252C68"/>
    <w:rsid w:val="00260626"/>
    <w:rsid w:val="00261F2A"/>
    <w:rsid w:val="00262F39"/>
    <w:rsid w:val="00262F3E"/>
    <w:rsid w:val="00263D62"/>
    <w:rsid w:val="00265D50"/>
    <w:rsid w:val="002661D9"/>
    <w:rsid w:val="00267B01"/>
    <w:rsid w:val="00267D43"/>
    <w:rsid w:val="00271666"/>
    <w:rsid w:val="00272262"/>
    <w:rsid w:val="002737FB"/>
    <w:rsid w:val="002817B2"/>
    <w:rsid w:val="00281D40"/>
    <w:rsid w:val="00282056"/>
    <w:rsid w:val="00293005"/>
    <w:rsid w:val="00294D96"/>
    <w:rsid w:val="00295828"/>
    <w:rsid w:val="002A186D"/>
    <w:rsid w:val="002A2857"/>
    <w:rsid w:val="002A294C"/>
    <w:rsid w:val="002A38FC"/>
    <w:rsid w:val="002A4CC6"/>
    <w:rsid w:val="002A4DAA"/>
    <w:rsid w:val="002A6258"/>
    <w:rsid w:val="002A7C1B"/>
    <w:rsid w:val="002B1B90"/>
    <w:rsid w:val="002B2499"/>
    <w:rsid w:val="002B3FA9"/>
    <w:rsid w:val="002B4E01"/>
    <w:rsid w:val="002B6D49"/>
    <w:rsid w:val="002C3599"/>
    <w:rsid w:val="002C6227"/>
    <w:rsid w:val="002C6685"/>
    <w:rsid w:val="002D2495"/>
    <w:rsid w:val="002D27AA"/>
    <w:rsid w:val="002D7D58"/>
    <w:rsid w:val="002E0A94"/>
    <w:rsid w:val="002E266B"/>
    <w:rsid w:val="002E275C"/>
    <w:rsid w:val="002E2AEE"/>
    <w:rsid w:val="002E78C1"/>
    <w:rsid w:val="002E7FD6"/>
    <w:rsid w:val="002F0882"/>
    <w:rsid w:val="002F22AF"/>
    <w:rsid w:val="002F28FA"/>
    <w:rsid w:val="002F3FE8"/>
    <w:rsid w:val="002F444F"/>
    <w:rsid w:val="002F451D"/>
    <w:rsid w:val="002F54A7"/>
    <w:rsid w:val="002F5B22"/>
    <w:rsid w:val="002F6A63"/>
    <w:rsid w:val="002F6DD2"/>
    <w:rsid w:val="00305D61"/>
    <w:rsid w:val="00307E66"/>
    <w:rsid w:val="00310AF4"/>
    <w:rsid w:val="00311150"/>
    <w:rsid w:val="003132F5"/>
    <w:rsid w:val="003153AE"/>
    <w:rsid w:val="003161B6"/>
    <w:rsid w:val="003161C1"/>
    <w:rsid w:val="003207C6"/>
    <w:rsid w:val="00321F16"/>
    <w:rsid w:val="0032201F"/>
    <w:rsid w:val="00323BFB"/>
    <w:rsid w:val="0032428A"/>
    <w:rsid w:val="003275BE"/>
    <w:rsid w:val="0032778C"/>
    <w:rsid w:val="003304A3"/>
    <w:rsid w:val="003317FE"/>
    <w:rsid w:val="00331F31"/>
    <w:rsid w:val="003323DE"/>
    <w:rsid w:val="0033284F"/>
    <w:rsid w:val="00332B66"/>
    <w:rsid w:val="00333B9F"/>
    <w:rsid w:val="00334080"/>
    <w:rsid w:val="00335F6A"/>
    <w:rsid w:val="00336EAD"/>
    <w:rsid w:val="00337C9A"/>
    <w:rsid w:val="003421BD"/>
    <w:rsid w:val="00344E61"/>
    <w:rsid w:val="003450AE"/>
    <w:rsid w:val="003450B2"/>
    <w:rsid w:val="00345A04"/>
    <w:rsid w:val="00346957"/>
    <w:rsid w:val="003539F6"/>
    <w:rsid w:val="00354112"/>
    <w:rsid w:val="0035597E"/>
    <w:rsid w:val="00356294"/>
    <w:rsid w:val="00361B2D"/>
    <w:rsid w:val="00361D9C"/>
    <w:rsid w:val="00361FFF"/>
    <w:rsid w:val="00362258"/>
    <w:rsid w:val="00362D82"/>
    <w:rsid w:val="00363D87"/>
    <w:rsid w:val="00363FE5"/>
    <w:rsid w:val="00364526"/>
    <w:rsid w:val="0036677A"/>
    <w:rsid w:val="0036772B"/>
    <w:rsid w:val="00367DA0"/>
    <w:rsid w:val="00367ECE"/>
    <w:rsid w:val="0037168E"/>
    <w:rsid w:val="003729AF"/>
    <w:rsid w:val="00374086"/>
    <w:rsid w:val="003749E2"/>
    <w:rsid w:val="00375773"/>
    <w:rsid w:val="0037624B"/>
    <w:rsid w:val="00376C18"/>
    <w:rsid w:val="0038140A"/>
    <w:rsid w:val="003824D2"/>
    <w:rsid w:val="00384EE6"/>
    <w:rsid w:val="003905D8"/>
    <w:rsid w:val="003917D5"/>
    <w:rsid w:val="003929C4"/>
    <w:rsid w:val="00393341"/>
    <w:rsid w:val="00396429"/>
    <w:rsid w:val="003970B5"/>
    <w:rsid w:val="003A0CEF"/>
    <w:rsid w:val="003A207F"/>
    <w:rsid w:val="003A2A35"/>
    <w:rsid w:val="003A34B3"/>
    <w:rsid w:val="003A3E36"/>
    <w:rsid w:val="003A5F1A"/>
    <w:rsid w:val="003A6C02"/>
    <w:rsid w:val="003A75AC"/>
    <w:rsid w:val="003B0915"/>
    <w:rsid w:val="003B152F"/>
    <w:rsid w:val="003B1D21"/>
    <w:rsid w:val="003B1EC4"/>
    <w:rsid w:val="003B2317"/>
    <w:rsid w:val="003B718B"/>
    <w:rsid w:val="003C0532"/>
    <w:rsid w:val="003C167E"/>
    <w:rsid w:val="003C1D7E"/>
    <w:rsid w:val="003C262E"/>
    <w:rsid w:val="003C32CE"/>
    <w:rsid w:val="003C45C3"/>
    <w:rsid w:val="003C4E54"/>
    <w:rsid w:val="003C70B5"/>
    <w:rsid w:val="003D1193"/>
    <w:rsid w:val="003D143E"/>
    <w:rsid w:val="003D15A6"/>
    <w:rsid w:val="003D1BA4"/>
    <w:rsid w:val="003D243E"/>
    <w:rsid w:val="003D3044"/>
    <w:rsid w:val="003D3232"/>
    <w:rsid w:val="003D3D1B"/>
    <w:rsid w:val="003D5483"/>
    <w:rsid w:val="003D5E7F"/>
    <w:rsid w:val="003D6540"/>
    <w:rsid w:val="003D716D"/>
    <w:rsid w:val="003E17F8"/>
    <w:rsid w:val="003E1FA4"/>
    <w:rsid w:val="003E236C"/>
    <w:rsid w:val="003E5449"/>
    <w:rsid w:val="003F1322"/>
    <w:rsid w:val="003F1A27"/>
    <w:rsid w:val="003F47BC"/>
    <w:rsid w:val="00404D95"/>
    <w:rsid w:val="00405DD1"/>
    <w:rsid w:val="00410E45"/>
    <w:rsid w:val="004114CB"/>
    <w:rsid w:val="00411F9E"/>
    <w:rsid w:val="00415B80"/>
    <w:rsid w:val="00416AA7"/>
    <w:rsid w:val="0042022A"/>
    <w:rsid w:val="00423C5F"/>
    <w:rsid w:val="004255A8"/>
    <w:rsid w:val="00427614"/>
    <w:rsid w:val="0042761D"/>
    <w:rsid w:val="00427D9C"/>
    <w:rsid w:val="00430CB4"/>
    <w:rsid w:val="00436747"/>
    <w:rsid w:val="00440852"/>
    <w:rsid w:val="0044104B"/>
    <w:rsid w:val="0044243B"/>
    <w:rsid w:val="0044306F"/>
    <w:rsid w:val="0044505F"/>
    <w:rsid w:val="0044760F"/>
    <w:rsid w:val="0045231F"/>
    <w:rsid w:val="00452AA0"/>
    <w:rsid w:val="00453AE4"/>
    <w:rsid w:val="00455DEA"/>
    <w:rsid w:val="004603F3"/>
    <w:rsid w:val="00461C36"/>
    <w:rsid w:val="00462F77"/>
    <w:rsid w:val="004634D6"/>
    <w:rsid w:val="00463D98"/>
    <w:rsid w:val="00465C38"/>
    <w:rsid w:val="00467B8C"/>
    <w:rsid w:val="00470AB9"/>
    <w:rsid w:val="00471716"/>
    <w:rsid w:val="00472ED1"/>
    <w:rsid w:val="00476626"/>
    <w:rsid w:val="00477338"/>
    <w:rsid w:val="00481108"/>
    <w:rsid w:val="004814E2"/>
    <w:rsid w:val="004835F2"/>
    <w:rsid w:val="00484173"/>
    <w:rsid w:val="00484F51"/>
    <w:rsid w:val="00487A98"/>
    <w:rsid w:val="00492D9D"/>
    <w:rsid w:val="004A0CFA"/>
    <w:rsid w:val="004A349E"/>
    <w:rsid w:val="004A4A93"/>
    <w:rsid w:val="004A4F3D"/>
    <w:rsid w:val="004B02B0"/>
    <w:rsid w:val="004B0869"/>
    <w:rsid w:val="004B0C0D"/>
    <w:rsid w:val="004B4839"/>
    <w:rsid w:val="004B6537"/>
    <w:rsid w:val="004C57E2"/>
    <w:rsid w:val="004C5ECC"/>
    <w:rsid w:val="004C6BB3"/>
    <w:rsid w:val="004D56F6"/>
    <w:rsid w:val="004D61B2"/>
    <w:rsid w:val="004D65A6"/>
    <w:rsid w:val="004D7AF1"/>
    <w:rsid w:val="004E14F1"/>
    <w:rsid w:val="004E207D"/>
    <w:rsid w:val="004E5814"/>
    <w:rsid w:val="004E5DCE"/>
    <w:rsid w:val="004F4E00"/>
    <w:rsid w:val="004F6196"/>
    <w:rsid w:val="004F68F5"/>
    <w:rsid w:val="004F775B"/>
    <w:rsid w:val="00502534"/>
    <w:rsid w:val="00504243"/>
    <w:rsid w:val="00504553"/>
    <w:rsid w:val="00506846"/>
    <w:rsid w:val="00507E7E"/>
    <w:rsid w:val="0051044E"/>
    <w:rsid w:val="00514C1B"/>
    <w:rsid w:val="00517012"/>
    <w:rsid w:val="00517A3C"/>
    <w:rsid w:val="005201C5"/>
    <w:rsid w:val="0052099E"/>
    <w:rsid w:val="00521D6A"/>
    <w:rsid w:val="00521D97"/>
    <w:rsid w:val="00524541"/>
    <w:rsid w:val="0053045E"/>
    <w:rsid w:val="005322EA"/>
    <w:rsid w:val="005348C5"/>
    <w:rsid w:val="005349EC"/>
    <w:rsid w:val="00541221"/>
    <w:rsid w:val="00543EF4"/>
    <w:rsid w:val="0054450D"/>
    <w:rsid w:val="00544A84"/>
    <w:rsid w:val="00544EA4"/>
    <w:rsid w:val="0055076B"/>
    <w:rsid w:val="005530AA"/>
    <w:rsid w:val="00553992"/>
    <w:rsid w:val="00556A1C"/>
    <w:rsid w:val="00561712"/>
    <w:rsid w:val="00562450"/>
    <w:rsid w:val="005630A9"/>
    <w:rsid w:val="0056522A"/>
    <w:rsid w:val="00565D5B"/>
    <w:rsid w:val="00565E70"/>
    <w:rsid w:val="005661A7"/>
    <w:rsid w:val="00566225"/>
    <w:rsid w:val="005766A1"/>
    <w:rsid w:val="00577F1C"/>
    <w:rsid w:val="005815D1"/>
    <w:rsid w:val="005816E3"/>
    <w:rsid w:val="0058214E"/>
    <w:rsid w:val="005829FD"/>
    <w:rsid w:val="00582BCC"/>
    <w:rsid w:val="00582EE3"/>
    <w:rsid w:val="00583501"/>
    <w:rsid w:val="00583CD4"/>
    <w:rsid w:val="0058486D"/>
    <w:rsid w:val="0058698D"/>
    <w:rsid w:val="00586D52"/>
    <w:rsid w:val="00590945"/>
    <w:rsid w:val="00591AC8"/>
    <w:rsid w:val="0059354A"/>
    <w:rsid w:val="005959FF"/>
    <w:rsid w:val="00595D41"/>
    <w:rsid w:val="00596B5A"/>
    <w:rsid w:val="005A0248"/>
    <w:rsid w:val="005A4ED2"/>
    <w:rsid w:val="005A5636"/>
    <w:rsid w:val="005B0718"/>
    <w:rsid w:val="005B2230"/>
    <w:rsid w:val="005B4198"/>
    <w:rsid w:val="005B45E1"/>
    <w:rsid w:val="005B4E16"/>
    <w:rsid w:val="005B4F6B"/>
    <w:rsid w:val="005B7279"/>
    <w:rsid w:val="005B7829"/>
    <w:rsid w:val="005C0303"/>
    <w:rsid w:val="005C0350"/>
    <w:rsid w:val="005C0381"/>
    <w:rsid w:val="005C2263"/>
    <w:rsid w:val="005C2A2D"/>
    <w:rsid w:val="005C3EC9"/>
    <w:rsid w:val="005C4F9C"/>
    <w:rsid w:val="005C50D3"/>
    <w:rsid w:val="005C58D0"/>
    <w:rsid w:val="005D1F45"/>
    <w:rsid w:val="005D4888"/>
    <w:rsid w:val="005D5DE2"/>
    <w:rsid w:val="005D5DF3"/>
    <w:rsid w:val="005D5FC4"/>
    <w:rsid w:val="005E2926"/>
    <w:rsid w:val="005E2CAE"/>
    <w:rsid w:val="005E396B"/>
    <w:rsid w:val="005E5782"/>
    <w:rsid w:val="005F08A3"/>
    <w:rsid w:val="005F58BF"/>
    <w:rsid w:val="0060190F"/>
    <w:rsid w:val="00604511"/>
    <w:rsid w:val="006064F4"/>
    <w:rsid w:val="006115BD"/>
    <w:rsid w:val="006150DF"/>
    <w:rsid w:val="0061794D"/>
    <w:rsid w:val="006200C8"/>
    <w:rsid w:val="00620C0E"/>
    <w:rsid w:val="0062335F"/>
    <w:rsid w:val="00626E70"/>
    <w:rsid w:val="00636506"/>
    <w:rsid w:val="00637B47"/>
    <w:rsid w:val="00643493"/>
    <w:rsid w:val="006443C5"/>
    <w:rsid w:val="0064588C"/>
    <w:rsid w:val="006470A5"/>
    <w:rsid w:val="0064727F"/>
    <w:rsid w:val="006479A1"/>
    <w:rsid w:val="00647F7C"/>
    <w:rsid w:val="006501FE"/>
    <w:rsid w:val="00653AF1"/>
    <w:rsid w:val="006540D2"/>
    <w:rsid w:val="00654421"/>
    <w:rsid w:val="0066005D"/>
    <w:rsid w:val="0066144D"/>
    <w:rsid w:val="00676EF3"/>
    <w:rsid w:val="006772E2"/>
    <w:rsid w:val="00677549"/>
    <w:rsid w:val="00681330"/>
    <w:rsid w:val="00682749"/>
    <w:rsid w:val="00682B60"/>
    <w:rsid w:val="006855B5"/>
    <w:rsid w:val="00685B0B"/>
    <w:rsid w:val="00686D17"/>
    <w:rsid w:val="006873A3"/>
    <w:rsid w:val="00694C53"/>
    <w:rsid w:val="00695406"/>
    <w:rsid w:val="00695A3A"/>
    <w:rsid w:val="00696292"/>
    <w:rsid w:val="0069776B"/>
    <w:rsid w:val="006A0846"/>
    <w:rsid w:val="006A1004"/>
    <w:rsid w:val="006A3BE0"/>
    <w:rsid w:val="006A4A7B"/>
    <w:rsid w:val="006A553C"/>
    <w:rsid w:val="006A593C"/>
    <w:rsid w:val="006A5BD8"/>
    <w:rsid w:val="006A5F2B"/>
    <w:rsid w:val="006A7A01"/>
    <w:rsid w:val="006A7F54"/>
    <w:rsid w:val="006B0667"/>
    <w:rsid w:val="006B0A4F"/>
    <w:rsid w:val="006B5890"/>
    <w:rsid w:val="006B6729"/>
    <w:rsid w:val="006B7808"/>
    <w:rsid w:val="006B7C64"/>
    <w:rsid w:val="006C0587"/>
    <w:rsid w:val="006C25A9"/>
    <w:rsid w:val="006C345B"/>
    <w:rsid w:val="006C3E49"/>
    <w:rsid w:val="006C6EF0"/>
    <w:rsid w:val="006D1395"/>
    <w:rsid w:val="006D1636"/>
    <w:rsid w:val="006D2A6A"/>
    <w:rsid w:val="006D6770"/>
    <w:rsid w:val="006D6B61"/>
    <w:rsid w:val="006D6C02"/>
    <w:rsid w:val="006E08DB"/>
    <w:rsid w:val="006E1274"/>
    <w:rsid w:val="006E1AA1"/>
    <w:rsid w:val="006E4F64"/>
    <w:rsid w:val="006E7446"/>
    <w:rsid w:val="006F00A9"/>
    <w:rsid w:val="006F029E"/>
    <w:rsid w:val="006F07C3"/>
    <w:rsid w:val="006F1D11"/>
    <w:rsid w:val="006F40C7"/>
    <w:rsid w:val="0070114C"/>
    <w:rsid w:val="00701789"/>
    <w:rsid w:val="00707BE6"/>
    <w:rsid w:val="00714D88"/>
    <w:rsid w:val="00715E20"/>
    <w:rsid w:val="00722BA4"/>
    <w:rsid w:val="007232D8"/>
    <w:rsid w:val="00723CFD"/>
    <w:rsid w:val="0072455B"/>
    <w:rsid w:val="0072493C"/>
    <w:rsid w:val="0072764D"/>
    <w:rsid w:val="0073323E"/>
    <w:rsid w:val="00735DC9"/>
    <w:rsid w:val="007415A4"/>
    <w:rsid w:val="007418D2"/>
    <w:rsid w:val="00741F5D"/>
    <w:rsid w:val="00743447"/>
    <w:rsid w:val="00746232"/>
    <w:rsid w:val="00746E65"/>
    <w:rsid w:val="00753F60"/>
    <w:rsid w:val="00754BC9"/>
    <w:rsid w:val="00755255"/>
    <w:rsid w:val="00755A53"/>
    <w:rsid w:val="00760ED2"/>
    <w:rsid w:val="00760F53"/>
    <w:rsid w:val="00762745"/>
    <w:rsid w:val="00763704"/>
    <w:rsid w:val="007639BD"/>
    <w:rsid w:val="00764010"/>
    <w:rsid w:val="0076551F"/>
    <w:rsid w:val="00770A58"/>
    <w:rsid w:val="00774E4A"/>
    <w:rsid w:val="007756A1"/>
    <w:rsid w:val="00777811"/>
    <w:rsid w:val="007860A4"/>
    <w:rsid w:val="00786705"/>
    <w:rsid w:val="00792DAD"/>
    <w:rsid w:val="00793DCB"/>
    <w:rsid w:val="00793EDA"/>
    <w:rsid w:val="0079625E"/>
    <w:rsid w:val="0079664C"/>
    <w:rsid w:val="00797424"/>
    <w:rsid w:val="0079788A"/>
    <w:rsid w:val="007A3964"/>
    <w:rsid w:val="007A3E90"/>
    <w:rsid w:val="007A6567"/>
    <w:rsid w:val="007A6723"/>
    <w:rsid w:val="007A7527"/>
    <w:rsid w:val="007B0193"/>
    <w:rsid w:val="007B08E9"/>
    <w:rsid w:val="007B4858"/>
    <w:rsid w:val="007B5E0F"/>
    <w:rsid w:val="007B6F07"/>
    <w:rsid w:val="007C02E8"/>
    <w:rsid w:val="007C03F7"/>
    <w:rsid w:val="007C11D0"/>
    <w:rsid w:val="007C157F"/>
    <w:rsid w:val="007C33CE"/>
    <w:rsid w:val="007C3E6C"/>
    <w:rsid w:val="007C4106"/>
    <w:rsid w:val="007C4FEE"/>
    <w:rsid w:val="007D167E"/>
    <w:rsid w:val="007D3871"/>
    <w:rsid w:val="007D6F26"/>
    <w:rsid w:val="007E0F3B"/>
    <w:rsid w:val="007E14C8"/>
    <w:rsid w:val="007E2F78"/>
    <w:rsid w:val="007E5529"/>
    <w:rsid w:val="007E60B4"/>
    <w:rsid w:val="007E6903"/>
    <w:rsid w:val="007F08E1"/>
    <w:rsid w:val="007F1ADC"/>
    <w:rsid w:val="007F2031"/>
    <w:rsid w:val="007F21EB"/>
    <w:rsid w:val="007F385E"/>
    <w:rsid w:val="007F4CF4"/>
    <w:rsid w:val="007F7890"/>
    <w:rsid w:val="007F7F25"/>
    <w:rsid w:val="008017ED"/>
    <w:rsid w:val="00801E91"/>
    <w:rsid w:val="008026D5"/>
    <w:rsid w:val="00802764"/>
    <w:rsid w:val="008028E4"/>
    <w:rsid w:val="00803BEF"/>
    <w:rsid w:val="00804587"/>
    <w:rsid w:val="00804AE4"/>
    <w:rsid w:val="00805576"/>
    <w:rsid w:val="00810685"/>
    <w:rsid w:val="008113CD"/>
    <w:rsid w:val="0081174B"/>
    <w:rsid w:val="008125AD"/>
    <w:rsid w:val="00813E25"/>
    <w:rsid w:val="00814FF8"/>
    <w:rsid w:val="008165C5"/>
    <w:rsid w:val="008176FC"/>
    <w:rsid w:val="00817F1F"/>
    <w:rsid w:val="00820FCD"/>
    <w:rsid w:val="0082486C"/>
    <w:rsid w:val="008265C5"/>
    <w:rsid w:val="0082766D"/>
    <w:rsid w:val="00830D6D"/>
    <w:rsid w:val="00832FAC"/>
    <w:rsid w:val="008345EB"/>
    <w:rsid w:val="008345F0"/>
    <w:rsid w:val="008368A6"/>
    <w:rsid w:val="0084205F"/>
    <w:rsid w:val="00842401"/>
    <w:rsid w:val="00842650"/>
    <w:rsid w:val="00843217"/>
    <w:rsid w:val="00844C58"/>
    <w:rsid w:val="0084773C"/>
    <w:rsid w:val="0085039C"/>
    <w:rsid w:val="008550DF"/>
    <w:rsid w:val="00860028"/>
    <w:rsid w:val="00860125"/>
    <w:rsid w:val="00860691"/>
    <w:rsid w:val="00861B1A"/>
    <w:rsid w:val="0086296C"/>
    <w:rsid w:val="00862AE8"/>
    <w:rsid w:val="00863E64"/>
    <w:rsid w:val="00864C69"/>
    <w:rsid w:val="00865B37"/>
    <w:rsid w:val="00865E35"/>
    <w:rsid w:val="008674F1"/>
    <w:rsid w:val="0087056E"/>
    <w:rsid w:val="00872F88"/>
    <w:rsid w:val="008800BB"/>
    <w:rsid w:val="0088065B"/>
    <w:rsid w:val="0088477F"/>
    <w:rsid w:val="00884B02"/>
    <w:rsid w:val="00887645"/>
    <w:rsid w:val="00890A65"/>
    <w:rsid w:val="00892149"/>
    <w:rsid w:val="00895ABC"/>
    <w:rsid w:val="0089611D"/>
    <w:rsid w:val="00897A76"/>
    <w:rsid w:val="00897B43"/>
    <w:rsid w:val="00897E62"/>
    <w:rsid w:val="00897EFB"/>
    <w:rsid w:val="00897FF8"/>
    <w:rsid w:val="008A00B3"/>
    <w:rsid w:val="008A2C00"/>
    <w:rsid w:val="008A3490"/>
    <w:rsid w:val="008A79BF"/>
    <w:rsid w:val="008A7D8E"/>
    <w:rsid w:val="008B0889"/>
    <w:rsid w:val="008B5764"/>
    <w:rsid w:val="008C1312"/>
    <w:rsid w:val="008C2C44"/>
    <w:rsid w:val="008C505E"/>
    <w:rsid w:val="008C71C9"/>
    <w:rsid w:val="008D130B"/>
    <w:rsid w:val="008D1B95"/>
    <w:rsid w:val="008D43B7"/>
    <w:rsid w:val="008D4530"/>
    <w:rsid w:val="008D4943"/>
    <w:rsid w:val="008D49C3"/>
    <w:rsid w:val="008D53A6"/>
    <w:rsid w:val="008D573D"/>
    <w:rsid w:val="008D6844"/>
    <w:rsid w:val="008E0706"/>
    <w:rsid w:val="008E2AB3"/>
    <w:rsid w:val="008E304F"/>
    <w:rsid w:val="008E34EF"/>
    <w:rsid w:val="008E39C0"/>
    <w:rsid w:val="008E574E"/>
    <w:rsid w:val="008E742B"/>
    <w:rsid w:val="008E7BDD"/>
    <w:rsid w:val="008F07C6"/>
    <w:rsid w:val="008F4A3E"/>
    <w:rsid w:val="009015D5"/>
    <w:rsid w:val="0090219B"/>
    <w:rsid w:val="00903D88"/>
    <w:rsid w:val="009040DF"/>
    <w:rsid w:val="0090486D"/>
    <w:rsid w:val="009055FF"/>
    <w:rsid w:val="0090660F"/>
    <w:rsid w:val="00907EBE"/>
    <w:rsid w:val="009100AC"/>
    <w:rsid w:val="00910E4E"/>
    <w:rsid w:val="00911437"/>
    <w:rsid w:val="00911567"/>
    <w:rsid w:val="009122B4"/>
    <w:rsid w:val="00913B09"/>
    <w:rsid w:val="0091488A"/>
    <w:rsid w:val="00916C7F"/>
    <w:rsid w:val="0091782A"/>
    <w:rsid w:val="00917BCC"/>
    <w:rsid w:val="009234A5"/>
    <w:rsid w:val="00925971"/>
    <w:rsid w:val="00925E7E"/>
    <w:rsid w:val="00934D3D"/>
    <w:rsid w:val="00935AB0"/>
    <w:rsid w:val="00937CAE"/>
    <w:rsid w:val="00937E6E"/>
    <w:rsid w:val="00940530"/>
    <w:rsid w:val="00947B89"/>
    <w:rsid w:val="00950647"/>
    <w:rsid w:val="00951D93"/>
    <w:rsid w:val="00952452"/>
    <w:rsid w:val="00954B15"/>
    <w:rsid w:val="00955D61"/>
    <w:rsid w:val="00955ED7"/>
    <w:rsid w:val="0096090C"/>
    <w:rsid w:val="00960B16"/>
    <w:rsid w:val="00960EB5"/>
    <w:rsid w:val="00961AB4"/>
    <w:rsid w:val="0097028D"/>
    <w:rsid w:val="00971AB4"/>
    <w:rsid w:val="00971F44"/>
    <w:rsid w:val="00973502"/>
    <w:rsid w:val="00973E77"/>
    <w:rsid w:val="009757D6"/>
    <w:rsid w:val="00977E02"/>
    <w:rsid w:val="00980367"/>
    <w:rsid w:val="00981705"/>
    <w:rsid w:val="00981879"/>
    <w:rsid w:val="00982ABD"/>
    <w:rsid w:val="00984798"/>
    <w:rsid w:val="0098590D"/>
    <w:rsid w:val="00986029"/>
    <w:rsid w:val="009876C7"/>
    <w:rsid w:val="00987A87"/>
    <w:rsid w:val="009902D2"/>
    <w:rsid w:val="00995103"/>
    <w:rsid w:val="009A034E"/>
    <w:rsid w:val="009A04FD"/>
    <w:rsid w:val="009A1476"/>
    <w:rsid w:val="009A25B8"/>
    <w:rsid w:val="009A2979"/>
    <w:rsid w:val="009A475F"/>
    <w:rsid w:val="009A7071"/>
    <w:rsid w:val="009B011B"/>
    <w:rsid w:val="009B02FD"/>
    <w:rsid w:val="009B13CE"/>
    <w:rsid w:val="009B1B84"/>
    <w:rsid w:val="009B27EC"/>
    <w:rsid w:val="009B35E0"/>
    <w:rsid w:val="009B3955"/>
    <w:rsid w:val="009C3A8F"/>
    <w:rsid w:val="009C3F06"/>
    <w:rsid w:val="009C5BD6"/>
    <w:rsid w:val="009C6D92"/>
    <w:rsid w:val="009D1958"/>
    <w:rsid w:val="009D22FF"/>
    <w:rsid w:val="009D6F79"/>
    <w:rsid w:val="009E060A"/>
    <w:rsid w:val="009E11B0"/>
    <w:rsid w:val="009E61DF"/>
    <w:rsid w:val="009E6D1A"/>
    <w:rsid w:val="009F1EA5"/>
    <w:rsid w:val="009F2B91"/>
    <w:rsid w:val="009F5C7B"/>
    <w:rsid w:val="009F5FD5"/>
    <w:rsid w:val="00A03098"/>
    <w:rsid w:val="00A04079"/>
    <w:rsid w:val="00A0464A"/>
    <w:rsid w:val="00A0626F"/>
    <w:rsid w:val="00A06775"/>
    <w:rsid w:val="00A100F0"/>
    <w:rsid w:val="00A10737"/>
    <w:rsid w:val="00A13DFD"/>
    <w:rsid w:val="00A15F20"/>
    <w:rsid w:val="00A16270"/>
    <w:rsid w:val="00A21E34"/>
    <w:rsid w:val="00A2343A"/>
    <w:rsid w:val="00A23A21"/>
    <w:rsid w:val="00A2511B"/>
    <w:rsid w:val="00A25BFE"/>
    <w:rsid w:val="00A26409"/>
    <w:rsid w:val="00A26B7A"/>
    <w:rsid w:val="00A30B09"/>
    <w:rsid w:val="00A31380"/>
    <w:rsid w:val="00A31AD5"/>
    <w:rsid w:val="00A34ADB"/>
    <w:rsid w:val="00A365E3"/>
    <w:rsid w:val="00A366A6"/>
    <w:rsid w:val="00A40907"/>
    <w:rsid w:val="00A43655"/>
    <w:rsid w:val="00A51707"/>
    <w:rsid w:val="00A55E0F"/>
    <w:rsid w:val="00A56C0C"/>
    <w:rsid w:val="00A56C97"/>
    <w:rsid w:val="00A608DD"/>
    <w:rsid w:val="00A654FD"/>
    <w:rsid w:val="00A72D41"/>
    <w:rsid w:val="00A73522"/>
    <w:rsid w:val="00A74C1E"/>
    <w:rsid w:val="00A82CE7"/>
    <w:rsid w:val="00A83C5E"/>
    <w:rsid w:val="00A84030"/>
    <w:rsid w:val="00A85F7A"/>
    <w:rsid w:val="00A90F19"/>
    <w:rsid w:val="00AA00B5"/>
    <w:rsid w:val="00AA0555"/>
    <w:rsid w:val="00AA1CC2"/>
    <w:rsid w:val="00AA3C30"/>
    <w:rsid w:val="00AA44C0"/>
    <w:rsid w:val="00AA6D0C"/>
    <w:rsid w:val="00AB028E"/>
    <w:rsid w:val="00AB091B"/>
    <w:rsid w:val="00AB38A7"/>
    <w:rsid w:val="00AB3D79"/>
    <w:rsid w:val="00AB4018"/>
    <w:rsid w:val="00AB46A6"/>
    <w:rsid w:val="00AB7676"/>
    <w:rsid w:val="00AC426A"/>
    <w:rsid w:val="00AC4B76"/>
    <w:rsid w:val="00AC78E1"/>
    <w:rsid w:val="00AC7B03"/>
    <w:rsid w:val="00AC7B58"/>
    <w:rsid w:val="00AD0027"/>
    <w:rsid w:val="00AD0804"/>
    <w:rsid w:val="00AD0FB6"/>
    <w:rsid w:val="00AE055C"/>
    <w:rsid w:val="00AE0884"/>
    <w:rsid w:val="00AE60A6"/>
    <w:rsid w:val="00AE63C0"/>
    <w:rsid w:val="00AE703C"/>
    <w:rsid w:val="00AF04F7"/>
    <w:rsid w:val="00AF0721"/>
    <w:rsid w:val="00AF21B0"/>
    <w:rsid w:val="00AF5B74"/>
    <w:rsid w:val="00AF6264"/>
    <w:rsid w:val="00AF7392"/>
    <w:rsid w:val="00B03D9D"/>
    <w:rsid w:val="00B040D5"/>
    <w:rsid w:val="00B046E9"/>
    <w:rsid w:val="00B11E7E"/>
    <w:rsid w:val="00B129A0"/>
    <w:rsid w:val="00B14543"/>
    <w:rsid w:val="00B23BC2"/>
    <w:rsid w:val="00B27615"/>
    <w:rsid w:val="00B31040"/>
    <w:rsid w:val="00B31A1D"/>
    <w:rsid w:val="00B31F46"/>
    <w:rsid w:val="00B32E04"/>
    <w:rsid w:val="00B33198"/>
    <w:rsid w:val="00B33935"/>
    <w:rsid w:val="00B34B80"/>
    <w:rsid w:val="00B35EBD"/>
    <w:rsid w:val="00B375A3"/>
    <w:rsid w:val="00B37F7C"/>
    <w:rsid w:val="00B424D7"/>
    <w:rsid w:val="00B46214"/>
    <w:rsid w:val="00B4663E"/>
    <w:rsid w:val="00B46C3F"/>
    <w:rsid w:val="00B51AAC"/>
    <w:rsid w:val="00B530A6"/>
    <w:rsid w:val="00B61D91"/>
    <w:rsid w:val="00B65014"/>
    <w:rsid w:val="00B66014"/>
    <w:rsid w:val="00B66D61"/>
    <w:rsid w:val="00B703B0"/>
    <w:rsid w:val="00B7149D"/>
    <w:rsid w:val="00B717F8"/>
    <w:rsid w:val="00B741CB"/>
    <w:rsid w:val="00B80181"/>
    <w:rsid w:val="00B805F8"/>
    <w:rsid w:val="00B80992"/>
    <w:rsid w:val="00B82791"/>
    <w:rsid w:val="00B85B16"/>
    <w:rsid w:val="00B92E70"/>
    <w:rsid w:val="00B95136"/>
    <w:rsid w:val="00B956EC"/>
    <w:rsid w:val="00B95A85"/>
    <w:rsid w:val="00BA29E8"/>
    <w:rsid w:val="00BA2DB2"/>
    <w:rsid w:val="00BA4D9D"/>
    <w:rsid w:val="00BA7B53"/>
    <w:rsid w:val="00BB019D"/>
    <w:rsid w:val="00BB3172"/>
    <w:rsid w:val="00BB35C9"/>
    <w:rsid w:val="00BB56EA"/>
    <w:rsid w:val="00BB5853"/>
    <w:rsid w:val="00BB7A4C"/>
    <w:rsid w:val="00BC2984"/>
    <w:rsid w:val="00BC596E"/>
    <w:rsid w:val="00BD1852"/>
    <w:rsid w:val="00BD5876"/>
    <w:rsid w:val="00BD6EEA"/>
    <w:rsid w:val="00BE03A8"/>
    <w:rsid w:val="00BE07A4"/>
    <w:rsid w:val="00BE134F"/>
    <w:rsid w:val="00BE1447"/>
    <w:rsid w:val="00BE29EB"/>
    <w:rsid w:val="00BE3400"/>
    <w:rsid w:val="00BE3713"/>
    <w:rsid w:val="00BE4EE2"/>
    <w:rsid w:val="00BE6260"/>
    <w:rsid w:val="00BE63EC"/>
    <w:rsid w:val="00BE6F78"/>
    <w:rsid w:val="00BF047A"/>
    <w:rsid w:val="00BF048E"/>
    <w:rsid w:val="00BF1226"/>
    <w:rsid w:val="00BF1316"/>
    <w:rsid w:val="00BF3283"/>
    <w:rsid w:val="00BF47D2"/>
    <w:rsid w:val="00BF5574"/>
    <w:rsid w:val="00BF6262"/>
    <w:rsid w:val="00BF6347"/>
    <w:rsid w:val="00BF7113"/>
    <w:rsid w:val="00BF7C7B"/>
    <w:rsid w:val="00C00B21"/>
    <w:rsid w:val="00C02E2F"/>
    <w:rsid w:val="00C03C13"/>
    <w:rsid w:val="00C05776"/>
    <w:rsid w:val="00C06B2E"/>
    <w:rsid w:val="00C12BF5"/>
    <w:rsid w:val="00C14094"/>
    <w:rsid w:val="00C15616"/>
    <w:rsid w:val="00C16B17"/>
    <w:rsid w:val="00C2149E"/>
    <w:rsid w:val="00C2245C"/>
    <w:rsid w:val="00C22993"/>
    <w:rsid w:val="00C23BF4"/>
    <w:rsid w:val="00C24266"/>
    <w:rsid w:val="00C2533A"/>
    <w:rsid w:val="00C25A3C"/>
    <w:rsid w:val="00C27C5B"/>
    <w:rsid w:val="00C3082B"/>
    <w:rsid w:val="00C317EB"/>
    <w:rsid w:val="00C336C5"/>
    <w:rsid w:val="00C34184"/>
    <w:rsid w:val="00C35EB5"/>
    <w:rsid w:val="00C37264"/>
    <w:rsid w:val="00C375CB"/>
    <w:rsid w:val="00C37652"/>
    <w:rsid w:val="00C41387"/>
    <w:rsid w:val="00C43C01"/>
    <w:rsid w:val="00C450F7"/>
    <w:rsid w:val="00C45925"/>
    <w:rsid w:val="00C46E91"/>
    <w:rsid w:val="00C50A1A"/>
    <w:rsid w:val="00C51E13"/>
    <w:rsid w:val="00C51E8E"/>
    <w:rsid w:val="00C5207B"/>
    <w:rsid w:val="00C53F1A"/>
    <w:rsid w:val="00C54B73"/>
    <w:rsid w:val="00C55FEB"/>
    <w:rsid w:val="00C564F5"/>
    <w:rsid w:val="00C56DFA"/>
    <w:rsid w:val="00C642FB"/>
    <w:rsid w:val="00C6473D"/>
    <w:rsid w:val="00C64870"/>
    <w:rsid w:val="00C651BD"/>
    <w:rsid w:val="00C657BE"/>
    <w:rsid w:val="00C71001"/>
    <w:rsid w:val="00C71143"/>
    <w:rsid w:val="00C74B80"/>
    <w:rsid w:val="00C75033"/>
    <w:rsid w:val="00C75075"/>
    <w:rsid w:val="00C76AAD"/>
    <w:rsid w:val="00C8043B"/>
    <w:rsid w:val="00C80FDE"/>
    <w:rsid w:val="00C82168"/>
    <w:rsid w:val="00C87567"/>
    <w:rsid w:val="00C87941"/>
    <w:rsid w:val="00C9523F"/>
    <w:rsid w:val="00C97E8D"/>
    <w:rsid w:val="00CA31D2"/>
    <w:rsid w:val="00CA336E"/>
    <w:rsid w:val="00CA3767"/>
    <w:rsid w:val="00CA3902"/>
    <w:rsid w:val="00CA39D1"/>
    <w:rsid w:val="00CA58AB"/>
    <w:rsid w:val="00CA7E80"/>
    <w:rsid w:val="00CB4B08"/>
    <w:rsid w:val="00CB55D5"/>
    <w:rsid w:val="00CC41D7"/>
    <w:rsid w:val="00CC42E0"/>
    <w:rsid w:val="00CC5F2C"/>
    <w:rsid w:val="00CC66AD"/>
    <w:rsid w:val="00CD29B0"/>
    <w:rsid w:val="00CD508F"/>
    <w:rsid w:val="00CD5737"/>
    <w:rsid w:val="00CD6728"/>
    <w:rsid w:val="00CE11CC"/>
    <w:rsid w:val="00CE3480"/>
    <w:rsid w:val="00CE433E"/>
    <w:rsid w:val="00CE4CC5"/>
    <w:rsid w:val="00CE5C98"/>
    <w:rsid w:val="00CF206E"/>
    <w:rsid w:val="00CF2579"/>
    <w:rsid w:val="00CF4813"/>
    <w:rsid w:val="00CF4F60"/>
    <w:rsid w:val="00CF553E"/>
    <w:rsid w:val="00CF6230"/>
    <w:rsid w:val="00D037D7"/>
    <w:rsid w:val="00D0671F"/>
    <w:rsid w:val="00D07494"/>
    <w:rsid w:val="00D10650"/>
    <w:rsid w:val="00D109AB"/>
    <w:rsid w:val="00D10FEB"/>
    <w:rsid w:val="00D1118B"/>
    <w:rsid w:val="00D11F80"/>
    <w:rsid w:val="00D1501E"/>
    <w:rsid w:val="00D15522"/>
    <w:rsid w:val="00D17353"/>
    <w:rsid w:val="00D2030C"/>
    <w:rsid w:val="00D209D4"/>
    <w:rsid w:val="00D22163"/>
    <w:rsid w:val="00D224EC"/>
    <w:rsid w:val="00D22CDF"/>
    <w:rsid w:val="00D24D6F"/>
    <w:rsid w:val="00D31919"/>
    <w:rsid w:val="00D33B74"/>
    <w:rsid w:val="00D3751E"/>
    <w:rsid w:val="00D42159"/>
    <w:rsid w:val="00D43D89"/>
    <w:rsid w:val="00D461F1"/>
    <w:rsid w:val="00D51535"/>
    <w:rsid w:val="00D51F84"/>
    <w:rsid w:val="00D52E3D"/>
    <w:rsid w:val="00D537F1"/>
    <w:rsid w:val="00D53BA7"/>
    <w:rsid w:val="00D5434B"/>
    <w:rsid w:val="00D545D5"/>
    <w:rsid w:val="00D57D37"/>
    <w:rsid w:val="00D602BD"/>
    <w:rsid w:val="00D61DF1"/>
    <w:rsid w:val="00D65C78"/>
    <w:rsid w:val="00D7065A"/>
    <w:rsid w:val="00D72F03"/>
    <w:rsid w:val="00D74B60"/>
    <w:rsid w:val="00D759D5"/>
    <w:rsid w:val="00D76CA5"/>
    <w:rsid w:val="00D8167C"/>
    <w:rsid w:val="00D835AE"/>
    <w:rsid w:val="00D83FFD"/>
    <w:rsid w:val="00D860DA"/>
    <w:rsid w:val="00D863DF"/>
    <w:rsid w:val="00D874C6"/>
    <w:rsid w:val="00D87FFC"/>
    <w:rsid w:val="00D94D36"/>
    <w:rsid w:val="00D97111"/>
    <w:rsid w:val="00DA20A8"/>
    <w:rsid w:val="00DA2D88"/>
    <w:rsid w:val="00DA36EB"/>
    <w:rsid w:val="00DA3B6A"/>
    <w:rsid w:val="00DA41D2"/>
    <w:rsid w:val="00DA425C"/>
    <w:rsid w:val="00DA4920"/>
    <w:rsid w:val="00DA4C8A"/>
    <w:rsid w:val="00DA702F"/>
    <w:rsid w:val="00DA7BE2"/>
    <w:rsid w:val="00DB077B"/>
    <w:rsid w:val="00DB3D20"/>
    <w:rsid w:val="00DB765A"/>
    <w:rsid w:val="00DC04EE"/>
    <w:rsid w:val="00DC2319"/>
    <w:rsid w:val="00DC295F"/>
    <w:rsid w:val="00DC489F"/>
    <w:rsid w:val="00DC4B62"/>
    <w:rsid w:val="00DC5255"/>
    <w:rsid w:val="00DC66A2"/>
    <w:rsid w:val="00DC6A24"/>
    <w:rsid w:val="00DC783F"/>
    <w:rsid w:val="00DD07B7"/>
    <w:rsid w:val="00DD19B3"/>
    <w:rsid w:val="00DD4B68"/>
    <w:rsid w:val="00DD5554"/>
    <w:rsid w:val="00DE035D"/>
    <w:rsid w:val="00DE19F0"/>
    <w:rsid w:val="00DE3E53"/>
    <w:rsid w:val="00DE3E58"/>
    <w:rsid w:val="00DF10EA"/>
    <w:rsid w:val="00DF286D"/>
    <w:rsid w:val="00DF2A45"/>
    <w:rsid w:val="00DF3320"/>
    <w:rsid w:val="00DF38FD"/>
    <w:rsid w:val="00DF5384"/>
    <w:rsid w:val="00DF725A"/>
    <w:rsid w:val="00DF7C92"/>
    <w:rsid w:val="00E01520"/>
    <w:rsid w:val="00E05031"/>
    <w:rsid w:val="00E07CB2"/>
    <w:rsid w:val="00E11140"/>
    <w:rsid w:val="00E125BD"/>
    <w:rsid w:val="00E14FDA"/>
    <w:rsid w:val="00E15166"/>
    <w:rsid w:val="00E15655"/>
    <w:rsid w:val="00E162E2"/>
    <w:rsid w:val="00E16824"/>
    <w:rsid w:val="00E201F7"/>
    <w:rsid w:val="00E21858"/>
    <w:rsid w:val="00E25E52"/>
    <w:rsid w:val="00E2745F"/>
    <w:rsid w:val="00E341F9"/>
    <w:rsid w:val="00E359A1"/>
    <w:rsid w:val="00E3750E"/>
    <w:rsid w:val="00E41A3D"/>
    <w:rsid w:val="00E42479"/>
    <w:rsid w:val="00E43F1F"/>
    <w:rsid w:val="00E44CF7"/>
    <w:rsid w:val="00E459B9"/>
    <w:rsid w:val="00E4628D"/>
    <w:rsid w:val="00E47B73"/>
    <w:rsid w:val="00E50DD2"/>
    <w:rsid w:val="00E511AF"/>
    <w:rsid w:val="00E56B9D"/>
    <w:rsid w:val="00E62A32"/>
    <w:rsid w:val="00E65DDB"/>
    <w:rsid w:val="00E6622F"/>
    <w:rsid w:val="00E66FE5"/>
    <w:rsid w:val="00E6765D"/>
    <w:rsid w:val="00E70FBA"/>
    <w:rsid w:val="00E7232D"/>
    <w:rsid w:val="00E7500D"/>
    <w:rsid w:val="00E768F8"/>
    <w:rsid w:val="00E832F0"/>
    <w:rsid w:val="00E84178"/>
    <w:rsid w:val="00E86F59"/>
    <w:rsid w:val="00E87AD1"/>
    <w:rsid w:val="00E90456"/>
    <w:rsid w:val="00E93825"/>
    <w:rsid w:val="00E93C0E"/>
    <w:rsid w:val="00E94A78"/>
    <w:rsid w:val="00E96346"/>
    <w:rsid w:val="00E9691F"/>
    <w:rsid w:val="00EA2D57"/>
    <w:rsid w:val="00EA3ADD"/>
    <w:rsid w:val="00EA3C44"/>
    <w:rsid w:val="00EA41E4"/>
    <w:rsid w:val="00EA52EE"/>
    <w:rsid w:val="00EA5DD7"/>
    <w:rsid w:val="00EA6A1D"/>
    <w:rsid w:val="00EA6AC5"/>
    <w:rsid w:val="00EA6CEB"/>
    <w:rsid w:val="00EA7379"/>
    <w:rsid w:val="00EB005E"/>
    <w:rsid w:val="00EB0197"/>
    <w:rsid w:val="00EB1E02"/>
    <w:rsid w:val="00EB3022"/>
    <w:rsid w:val="00EB3B60"/>
    <w:rsid w:val="00EB4DA2"/>
    <w:rsid w:val="00EB6294"/>
    <w:rsid w:val="00EB6E82"/>
    <w:rsid w:val="00EB7B0C"/>
    <w:rsid w:val="00EC067F"/>
    <w:rsid w:val="00EC187D"/>
    <w:rsid w:val="00EC27E6"/>
    <w:rsid w:val="00EC5719"/>
    <w:rsid w:val="00EC62D5"/>
    <w:rsid w:val="00EC73AB"/>
    <w:rsid w:val="00ED0B41"/>
    <w:rsid w:val="00ED1F77"/>
    <w:rsid w:val="00ED29D2"/>
    <w:rsid w:val="00ED3833"/>
    <w:rsid w:val="00ED4341"/>
    <w:rsid w:val="00ED5798"/>
    <w:rsid w:val="00ED6F15"/>
    <w:rsid w:val="00ED7724"/>
    <w:rsid w:val="00ED77E9"/>
    <w:rsid w:val="00EE1C61"/>
    <w:rsid w:val="00EE6782"/>
    <w:rsid w:val="00EE6D88"/>
    <w:rsid w:val="00EE7FB5"/>
    <w:rsid w:val="00EF1CC2"/>
    <w:rsid w:val="00EF2A04"/>
    <w:rsid w:val="00EF3F64"/>
    <w:rsid w:val="00EF5249"/>
    <w:rsid w:val="00EF64F4"/>
    <w:rsid w:val="00F0220C"/>
    <w:rsid w:val="00F028F8"/>
    <w:rsid w:val="00F0567B"/>
    <w:rsid w:val="00F10AB1"/>
    <w:rsid w:val="00F11ACE"/>
    <w:rsid w:val="00F126E2"/>
    <w:rsid w:val="00F14F62"/>
    <w:rsid w:val="00F16466"/>
    <w:rsid w:val="00F16681"/>
    <w:rsid w:val="00F17724"/>
    <w:rsid w:val="00F17A26"/>
    <w:rsid w:val="00F20A5A"/>
    <w:rsid w:val="00F20F26"/>
    <w:rsid w:val="00F21BA9"/>
    <w:rsid w:val="00F232EE"/>
    <w:rsid w:val="00F23FF6"/>
    <w:rsid w:val="00F246A4"/>
    <w:rsid w:val="00F25D2C"/>
    <w:rsid w:val="00F25D6D"/>
    <w:rsid w:val="00F26F65"/>
    <w:rsid w:val="00F32736"/>
    <w:rsid w:val="00F33E37"/>
    <w:rsid w:val="00F344E2"/>
    <w:rsid w:val="00F35E19"/>
    <w:rsid w:val="00F363D4"/>
    <w:rsid w:val="00F36D6C"/>
    <w:rsid w:val="00F36DCC"/>
    <w:rsid w:val="00F372C8"/>
    <w:rsid w:val="00F41F22"/>
    <w:rsid w:val="00F42520"/>
    <w:rsid w:val="00F50179"/>
    <w:rsid w:val="00F51BB3"/>
    <w:rsid w:val="00F52465"/>
    <w:rsid w:val="00F54A61"/>
    <w:rsid w:val="00F54C0F"/>
    <w:rsid w:val="00F556E5"/>
    <w:rsid w:val="00F604B5"/>
    <w:rsid w:val="00F61A83"/>
    <w:rsid w:val="00F631E3"/>
    <w:rsid w:val="00F701F5"/>
    <w:rsid w:val="00F70EFA"/>
    <w:rsid w:val="00F71EF5"/>
    <w:rsid w:val="00F73A31"/>
    <w:rsid w:val="00F744AD"/>
    <w:rsid w:val="00F74AAC"/>
    <w:rsid w:val="00F806F6"/>
    <w:rsid w:val="00F84F56"/>
    <w:rsid w:val="00F85A83"/>
    <w:rsid w:val="00F8636E"/>
    <w:rsid w:val="00F90C46"/>
    <w:rsid w:val="00F926F3"/>
    <w:rsid w:val="00F96C08"/>
    <w:rsid w:val="00F977EB"/>
    <w:rsid w:val="00FA4A58"/>
    <w:rsid w:val="00FB06C6"/>
    <w:rsid w:val="00FB0FA5"/>
    <w:rsid w:val="00FB2872"/>
    <w:rsid w:val="00FB370A"/>
    <w:rsid w:val="00FB4D06"/>
    <w:rsid w:val="00FB647E"/>
    <w:rsid w:val="00FB7C94"/>
    <w:rsid w:val="00FB7E88"/>
    <w:rsid w:val="00FC18E9"/>
    <w:rsid w:val="00FC2618"/>
    <w:rsid w:val="00FC30BC"/>
    <w:rsid w:val="00FC3514"/>
    <w:rsid w:val="00FD0B8B"/>
    <w:rsid w:val="00FD1754"/>
    <w:rsid w:val="00FD2945"/>
    <w:rsid w:val="00FD3BE2"/>
    <w:rsid w:val="00FD51B3"/>
    <w:rsid w:val="00FD7222"/>
    <w:rsid w:val="00FE1B93"/>
    <w:rsid w:val="00FE2C26"/>
    <w:rsid w:val="00FE4F81"/>
    <w:rsid w:val="00FE76A5"/>
    <w:rsid w:val="00FF257B"/>
    <w:rsid w:val="00FF36BC"/>
    <w:rsid w:val="00FF687A"/>
    <w:rsid w:val="00FF785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96C"/>
    <w:rPr>
      <w:rFonts w:ascii="Times New Roman" w:eastAsia="Times New Roman" w:hAnsi="Times New Roman"/>
      <w:sz w:val="24"/>
      <w:szCs w:val="24"/>
    </w:rPr>
  </w:style>
  <w:style w:type="paragraph" w:styleId="Ttulo1">
    <w:name w:val="heading 1"/>
    <w:basedOn w:val="Normal"/>
    <w:next w:val="Normal"/>
    <w:link w:val="Ttulo1Char"/>
    <w:qFormat/>
    <w:rsid w:val="008C1312"/>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nhideWhenUsed/>
    <w:qFormat/>
    <w:rsid w:val="006A593C"/>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unhideWhenUsed/>
    <w:qFormat/>
    <w:rsid w:val="00A25BFE"/>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
    <w:semiHidden/>
    <w:unhideWhenUsed/>
    <w:qFormat/>
    <w:rsid w:val="0004296C"/>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uiPriority w:val="9"/>
    <w:semiHidden/>
    <w:rsid w:val="0004296C"/>
    <w:rPr>
      <w:rFonts w:ascii="Calibri" w:eastAsia="Times New Roman" w:hAnsi="Calibri" w:cs="Times New Roman"/>
      <w:b/>
      <w:bCs/>
      <w:sz w:val="28"/>
      <w:szCs w:val="28"/>
    </w:rPr>
  </w:style>
  <w:style w:type="paragraph" w:styleId="Cabealho">
    <w:name w:val="header"/>
    <w:basedOn w:val="Normal"/>
    <w:link w:val="CabealhoChar"/>
    <w:rsid w:val="0004296C"/>
    <w:pPr>
      <w:tabs>
        <w:tab w:val="center" w:pos="4252"/>
        <w:tab w:val="right" w:pos="8504"/>
      </w:tabs>
    </w:pPr>
  </w:style>
  <w:style w:type="character" w:customStyle="1" w:styleId="CabealhoChar">
    <w:name w:val="Cabeçalho Char"/>
    <w:link w:val="Cabealho"/>
    <w:rsid w:val="0004296C"/>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4296C"/>
    <w:pPr>
      <w:tabs>
        <w:tab w:val="center" w:pos="4252"/>
        <w:tab w:val="right" w:pos="8504"/>
      </w:tabs>
    </w:pPr>
  </w:style>
  <w:style w:type="character" w:customStyle="1" w:styleId="RodapChar">
    <w:name w:val="Rodapé Char"/>
    <w:link w:val="Rodap"/>
    <w:uiPriority w:val="99"/>
    <w:rsid w:val="0004296C"/>
    <w:rPr>
      <w:rFonts w:ascii="Times New Roman" w:eastAsia="Times New Roman" w:hAnsi="Times New Roman" w:cs="Times New Roman"/>
      <w:sz w:val="24"/>
      <w:szCs w:val="24"/>
      <w:lang w:eastAsia="pt-BR"/>
    </w:rPr>
  </w:style>
  <w:style w:type="character" w:styleId="Nmerodepgina">
    <w:name w:val="page number"/>
    <w:basedOn w:val="Fontepargpadro"/>
    <w:rsid w:val="0004296C"/>
  </w:style>
  <w:style w:type="paragraph" w:styleId="Recuodecorpodetexto2">
    <w:name w:val="Body Text Indent 2"/>
    <w:basedOn w:val="Normal"/>
    <w:link w:val="Recuodecorpodetexto2Char"/>
    <w:rsid w:val="0004296C"/>
    <w:pPr>
      <w:spacing w:before="120"/>
      <w:ind w:right="-547" w:firstLine="700"/>
      <w:jc w:val="both"/>
    </w:pPr>
    <w:rPr>
      <w:snapToGrid w:val="0"/>
    </w:rPr>
  </w:style>
  <w:style w:type="character" w:customStyle="1" w:styleId="Recuodecorpodetexto2Char">
    <w:name w:val="Recuo de corpo de texto 2 Char"/>
    <w:link w:val="Recuodecorpodetexto2"/>
    <w:rsid w:val="0004296C"/>
    <w:rPr>
      <w:rFonts w:ascii="Times New Roman" w:eastAsia="Times New Roman" w:hAnsi="Times New Roman" w:cs="Times New Roman"/>
      <w:snapToGrid w:val="0"/>
      <w:sz w:val="24"/>
      <w:szCs w:val="24"/>
      <w:lang w:eastAsia="pt-BR"/>
    </w:rPr>
  </w:style>
  <w:style w:type="paragraph" w:styleId="Corpodetexto">
    <w:name w:val="Body Text"/>
    <w:basedOn w:val="Normal"/>
    <w:link w:val="CorpodetextoChar"/>
    <w:rsid w:val="0004296C"/>
    <w:pPr>
      <w:spacing w:after="120"/>
    </w:pPr>
  </w:style>
  <w:style w:type="character" w:customStyle="1" w:styleId="CorpodetextoChar">
    <w:name w:val="Corpo de texto Char"/>
    <w:link w:val="Corpodetexto"/>
    <w:rsid w:val="0004296C"/>
    <w:rPr>
      <w:rFonts w:ascii="Times New Roman" w:eastAsia="Times New Roman" w:hAnsi="Times New Roman" w:cs="Times New Roman"/>
      <w:sz w:val="24"/>
      <w:szCs w:val="24"/>
      <w:lang w:eastAsia="pt-BR"/>
    </w:rPr>
  </w:style>
  <w:style w:type="paragraph" w:customStyle="1" w:styleId="ecmsobodytextindent2">
    <w:name w:val="ec_msobodytextindent2"/>
    <w:basedOn w:val="Normal"/>
    <w:rsid w:val="0004296C"/>
    <w:pPr>
      <w:spacing w:after="324"/>
    </w:pPr>
  </w:style>
  <w:style w:type="paragraph" w:customStyle="1" w:styleId="ecmsofooter">
    <w:name w:val="ec_msofooter"/>
    <w:basedOn w:val="Normal"/>
    <w:rsid w:val="0004296C"/>
    <w:pPr>
      <w:spacing w:after="324"/>
    </w:pPr>
  </w:style>
  <w:style w:type="paragraph" w:customStyle="1" w:styleId="ecmsonormal">
    <w:name w:val="ec_msonormal"/>
    <w:basedOn w:val="Normal"/>
    <w:rsid w:val="0004296C"/>
    <w:pPr>
      <w:spacing w:before="100" w:beforeAutospacing="1" w:after="100" w:afterAutospacing="1"/>
    </w:pPr>
  </w:style>
  <w:style w:type="character" w:styleId="Hyperlink">
    <w:name w:val="Hyperlink"/>
    <w:uiPriority w:val="99"/>
    <w:rsid w:val="00B61D91"/>
    <w:rPr>
      <w:color w:val="0000FF"/>
      <w:u w:val="single"/>
    </w:rPr>
  </w:style>
  <w:style w:type="character" w:customStyle="1" w:styleId="Ttulo3Char">
    <w:name w:val="Título 3 Char"/>
    <w:link w:val="Ttulo3"/>
    <w:uiPriority w:val="9"/>
    <w:rsid w:val="00A25BFE"/>
    <w:rPr>
      <w:rFonts w:ascii="Cambria" w:eastAsia="Times New Roman" w:hAnsi="Cambria" w:cs="Times New Roman"/>
      <w:b/>
      <w:bCs/>
      <w:sz w:val="26"/>
      <w:szCs w:val="26"/>
    </w:rPr>
  </w:style>
  <w:style w:type="paragraph" w:styleId="Reviso">
    <w:name w:val="Revision"/>
    <w:hidden/>
    <w:uiPriority w:val="99"/>
    <w:semiHidden/>
    <w:rsid w:val="00897B43"/>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897B43"/>
    <w:rPr>
      <w:rFonts w:ascii="Tahoma" w:hAnsi="Tahoma"/>
      <w:sz w:val="16"/>
      <w:szCs w:val="16"/>
    </w:rPr>
  </w:style>
  <w:style w:type="character" w:customStyle="1" w:styleId="TextodebaloChar">
    <w:name w:val="Texto de balão Char"/>
    <w:link w:val="Textodebalo"/>
    <w:uiPriority w:val="99"/>
    <w:semiHidden/>
    <w:rsid w:val="00897B43"/>
    <w:rPr>
      <w:rFonts w:ascii="Tahoma" w:eastAsia="Times New Roman" w:hAnsi="Tahoma" w:cs="Tahoma"/>
      <w:sz w:val="16"/>
      <w:szCs w:val="16"/>
    </w:rPr>
  </w:style>
  <w:style w:type="paragraph" w:styleId="SemEspaamento">
    <w:name w:val="No Spacing"/>
    <w:uiPriority w:val="1"/>
    <w:qFormat/>
    <w:rsid w:val="009E060A"/>
    <w:rPr>
      <w:rFonts w:ascii="Times New Roman" w:eastAsia="Times New Roman" w:hAnsi="Times New Roman"/>
      <w:sz w:val="24"/>
      <w:szCs w:val="24"/>
    </w:rPr>
  </w:style>
  <w:style w:type="character" w:customStyle="1" w:styleId="Ttulo1Char">
    <w:name w:val="Título 1 Char"/>
    <w:link w:val="Ttulo1"/>
    <w:rsid w:val="008C1312"/>
    <w:rPr>
      <w:rFonts w:ascii="Cambria" w:eastAsia="Times New Roman" w:hAnsi="Cambria" w:cs="Times New Roman"/>
      <w:b/>
      <w:bCs/>
      <w:kern w:val="32"/>
      <w:sz w:val="32"/>
      <w:szCs w:val="32"/>
    </w:rPr>
  </w:style>
  <w:style w:type="paragraph" w:styleId="Recuodecorpodetexto">
    <w:name w:val="Body Text Indent"/>
    <w:basedOn w:val="Normal"/>
    <w:link w:val="RecuodecorpodetextoChar"/>
    <w:unhideWhenUsed/>
    <w:rsid w:val="004D65A6"/>
    <w:pPr>
      <w:spacing w:after="120"/>
      <w:ind w:left="283"/>
    </w:pPr>
  </w:style>
  <w:style w:type="character" w:customStyle="1" w:styleId="RecuodecorpodetextoChar">
    <w:name w:val="Recuo de corpo de texto Char"/>
    <w:basedOn w:val="Fontepargpadro"/>
    <w:link w:val="Recuodecorpodetexto"/>
    <w:rsid w:val="004D65A6"/>
    <w:rPr>
      <w:rFonts w:ascii="Times New Roman" w:eastAsia="Times New Roman" w:hAnsi="Times New Roman"/>
      <w:sz w:val="24"/>
      <w:szCs w:val="24"/>
    </w:rPr>
  </w:style>
  <w:style w:type="paragraph" w:styleId="Recuodecorpodetexto3">
    <w:name w:val="Body Text Indent 3"/>
    <w:basedOn w:val="Normal"/>
    <w:link w:val="Recuodecorpodetexto3Char"/>
    <w:uiPriority w:val="99"/>
    <w:semiHidden/>
    <w:unhideWhenUsed/>
    <w:rsid w:val="00715E2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715E20"/>
    <w:rPr>
      <w:rFonts w:ascii="Times New Roman" w:eastAsia="Times New Roman" w:hAnsi="Times New Roman"/>
      <w:sz w:val="16"/>
      <w:szCs w:val="16"/>
    </w:rPr>
  </w:style>
  <w:style w:type="table" w:styleId="Tabelacomgrade">
    <w:name w:val="Table Grid"/>
    <w:basedOn w:val="Tabelanormal"/>
    <w:rsid w:val="00C35E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E11CC"/>
    <w:pPr>
      <w:autoSpaceDE w:val="0"/>
      <w:autoSpaceDN w:val="0"/>
      <w:adjustRightInd w:val="0"/>
    </w:pPr>
    <w:rPr>
      <w:rFonts w:ascii="Arial" w:eastAsia="Times New Roman" w:hAnsi="Arial" w:cs="Arial"/>
      <w:color w:val="000000"/>
      <w:sz w:val="24"/>
      <w:szCs w:val="24"/>
    </w:rPr>
  </w:style>
  <w:style w:type="character" w:customStyle="1" w:styleId="Ttulo2Char">
    <w:name w:val="Título 2 Char"/>
    <w:basedOn w:val="Fontepargpadro"/>
    <w:link w:val="Ttulo2"/>
    <w:rsid w:val="006A593C"/>
    <w:rPr>
      <w:rFonts w:ascii="Cambria" w:eastAsia="Times New Roman" w:hAnsi="Cambria" w:cs="Times New Roman"/>
      <w:b/>
      <w:bCs/>
      <w:i/>
      <w:iCs/>
      <w:sz w:val="28"/>
      <w:szCs w:val="28"/>
    </w:rPr>
  </w:style>
  <w:style w:type="paragraph" w:styleId="PargrafodaLista">
    <w:name w:val="List Paragraph"/>
    <w:basedOn w:val="Normal"/>
    <w:uiPriority w:val="1"/>
    <w:qFormat/>
    <w:rsid w:val="005B4198"/>
    <w:pPr>
      <w:ind w:left="708"/>
    </w:pPr>
  </w:style>
  <w:style w:type="paragraph" w:styleId="Corpodetexto3">
    <w:name w:val="Body Text 3"/>
    <w:basedOn w:val="Normal"/>
    <w:link w:val="Corpodetexto3Char"/>
    <w:uiPriority w:val="99"/>
    <w:semiHidden/>
    <w:unhideWhenUsed/>
    <w:rsid w:val="00CA31D2"/>
    <w:pPr>
      <w:spacing w:after="120"/>
    </w:pPr>
    <w:rPr>
      <w:sz w:val="16"/>
      <w:szCs w:val="16"/>
    </w:rPr>
  </w:style>
  <w:style w:type="character" w:customStyle="1" w:styleId="Corpodetexto3Char">
    <w:name w:val="Corpo de texto 3 Char"/>
    <w:basedOn w:val="Fontepargpadro"/>
    <w:link w:val="Corpodetexto3"/>
    <w:uiPriority w:val="99"/>
    <w:semiHidden/>
    <w:rsid w:val="00CA31D2"/>
    <w:rPr>
      <w:rFonts w:ascii="Times New Roman" w:eastAsia="Times New Roman" w:hAnsi="Times New Roman"/>
      <w:sz w:val="16"/>
      <w:szCs w:val="16"/>
    </w:rPr>
  </w:style>
  <w:style w:type="paragraph" w:styleId="NormalWeb">
    <w:name w:val="Normal (Web)"/>
    <w:basedOn w:val="Normal"/>
    <w:unhideWhenUsed/>
    <w:rsid w:val="00CA31D2"/>
    <w:pPr>
      <w:spacing w:before="100" w:beforeAutospacing="1" w:after="100" w:afterAutospacing="1"/>
    </w:pPr>
  </w:style>
  <w:style w:type="paragraph" w:customStyle="1" w:styleId="Ttulo11">
    <w:name w:val="Título 11"/>
    <w:basedOn w:val="Normal"/>
    <w:uiPriority w:val="1"/>
    <w:qFormat/>
    <w:rsid w:val="00D72F03"/>
    <w:pPr>
      <w:widowControl w:val="0"/>
      <w:autoSpaceDE w:val="0"/>
      <w:autoSpaceDN w:val="0"/>
      <w:ind w:right="18"/>
      <w:jc w:val="center"/>
      <w:outlineLvl w:val="1"/>
    </w:pPr>
    <w:rPr>
      <w:rFonts w:ascii="Verdana" w:eastAsia="Verdana" w:hAnsi="Verdana" w:cs="Verdana"/>
      <w:b/>
      <w:bCs/>
      <w:sz w:val="18"/>
      <w:szCs w:val="18"/>
      <w:lang w:val="pt-PT" w:eastAsia="en-US"/>
    </w:rPr>
  </w:style>
  <w:style w:type="paragraph" w:styleId="Ttulo">
    <w:name w:val="Title"/>
    <w:aliases w:val="ARNO-TÍTULO"/>
    <w:basedOn w:val="Normal"/>
    <w:next w:val="Normal"/>
    <w:link w:val="TtuloChar"/>
    <w:uiPriority w:val="10"/>
    <w:qFormat/>
    <w:rsid w:val="001678C6"/>
    <w:pPr>
      <w:numPr>
        <w:numId w:val="9"/>
      </w:numPr>
      <w:pBdr>
        <w:top w:val="single" w:sz="24" w:space="1" w:color="auto"/>
        <w:bottom w:val="single" w:sz="24" w:space="1" w:color="auto"/>
      </w:pBdr>
      <w:shd w:val="clear" w:color="auto" w:fill="B4C6E7"/>
      <w:spacing w:after="120" w:line="288" w:lineRule="auto"/>
      <w:jc w:val="center"/>
    </w:pPr>
    <w:rPr>
      <w:rFonts w:ascii="Arial" w:eastAsia="Calibri" w:hAnsi="Arial"/>
      <w:b/>
      <w:bCs/>
      <w:sz w:val="26"/>
      <w:szCs w:val="26"/>
      <w:lang w:eastAsia="en-US"/>
    </w:rPr>
  </w:style>
  <w:style w:type="character" w:customStyle="1" w:styleId="TtuloChar">
    <w:name w:val="Título Char"/>
    <w:aliases w:val="ARNO-TÍTULO Char"/>
    <w:basedOn w:val="Fontepargpadro"/>
    <w:link w:val="Ttulo"/>
    <w:uiPriority w:val="10"/>
    <w:rsid w:val="001678C6"/>
    <w:rPr>
      <w:rFonts w:ascii="Arial" w:hAnsi="Arial"/>
      <w:b/>
      <w:bCs/>
      <w:sz w:val="26"/>
      <w:szCs w:val="26"/>
      <w:shd w:val="clear" w:color="auto" w:fill="B4C6E7"/>
      <w:lang w:eastAsia="en-US"/>
    </w:rPr>
  </w:style>
  <w:style w:type="paragraph" w:styleId="Subttulo">
    <w:name w:val="Subtitle"/>
    <w:aliases w:val="ARNO-Subtítulo"/>
    <w:basedOn w:val="Normal"/>
    <w:next w:val="Normal"/>
    <w:link w:val="SubttuloChar"/>
    <w:qFormat/>
    <w:rsid w:val="001678C6"/>
    <w:pPr>
      <w:numPr>
        <w:ilvl w:val="1"/>
        <w:numId w:val="9"/>
      </w:numPr>
      <w:pBdr>
        <w:top w:val="single" w:sz="24" w:space="1" w:color="auto"/>
        <w:bottom w:val="single" w:sz="24" w:space="1" w:color="auto"/>
      </w:pBdr>
      <w:shd w:val="clear" w:color="auto" w:fill="D9E2F3"/>
      <w:spacing w:after="200" w:line="312" w:lineRule="auto"/>
      <w:jc w:val="center"/>
    </w:pPr>
    <w:rPr>
      <w:rFonts w:ascii="Arial" w:eastAsia="Calibri" w:hAnsi="Arial"/>
      <w:b/>
      <w:bCs/>
      <w:sz w:val="26"/>
      <w:szCs w:val="26"/>
      <w:lang w:eastAsia="en-US"/>
    </w:rPr>
  </w:style>
  <w:style w:type="character" w:customStyle="1" w:styleId="SubttuloChar">
    <w:name w:val="Subtítulo Char"/>
    <w:aliases w:val="ARNO-Subtítulo Char"/>
    <w:basedOn w:val="Fontepargpadro"/>
    <w:link w:val="Subttulo"/>
    <w:rsid w:val="001678C6"/>
    <w:rPr>
      <w:rFonts w:ascii="Arial" w:hAnsi="Arial"/>
      <w:b/>
      <w:bCs/>
      <w:sz w:val="26"/>
      <w:szCs w:val="26"/>
      <w:shd w:val="clear" w:color="auto" w:fill="D9E2F3"/>
      <w:lang w:eastAsia="en-US"/>
    </w:rPr>
  </w:style>
  <w:style w:type="paragraph" w:customStyle="1" w:styleId="rp">
    <w:name w:val="rp"/>
    <w:basedOn w:val="Normal"/>
    <w:rsid w:val="006B7C64"/>
    <w:pPr>
      <w:suppressAutoHyphens/>
      <w:spacing w:before="280" w:after="280"/>
    </w:pPr>
    <w:rPr>
      <w:color w:val="00000A"/>
    </w:rPr>
  </w:style>
  <w:style w:type="paragraph" w:styleId="Corpodetexto2">
    <w:name w:val="Body Text 2"/>
    <w:basedOn w:val="Normal"/>
    <w:link w:val="Corpodetexto2Char"/>
    <w:rsid w:val="000E1D0F"/>
    <w:pPr>
      <w:tabs>
        <w:tab w:val="left" w:pos="2410"/>
      </w:tabs>
      <w:jc w:val="both"/>
    </w:pPr>
    <w:rPr>
      <w:sz w:val="26"/>
      <w:szCs w:val="20"/>
    </w:rPr>
  </w:style>
  <w:style w:type="character" w:customStyle="1" w:styleId="Corpodetexto2Char">
    <w:name w:val="Corpo de texto 2 Char"/>
    <w:basedOn w:val="Fontepargpadro"/>
    <w:link w:val="Corpodetexto2"/>
    <w:rsid w:val="000E1D0F"/>
    <w:rPr>
      <w:rFonts w:ascii="Times New Roman" w:eastAsia="Times New Roman" w:hAnsi="Times New Roman"/>
      <w:sz w:val="26"/>
    </w:rPr>
  </w:style>
  <w:style w:type="paragraph" w:customStyle="1" w:styleId="paragraph">
    <w:name w:val="paragraph"/>
    <w:basedOn w:val="Normal"/>
    <w:rsid w:val="000E1D0F"/>
    <w:pPr>
      <w:spacing w:before="100" w:beforeAutospacing="1" w:after="100" w:afterAutospacing="1"/>
    </w:pPr>
  </w:style>
  <w:style w:type="character" w:customStyle="1" w:styleId="eop">
    <w:name w:val="eop"/>
    <w:rsid w:val="000E1D0F"/>
  </w:style>
  <w:style w:type="character" w:styleId="nfase">
    <w:name w:val="Emphasis"/>
    <w:uiPriority w:val="20"/>
    <w:qFormat/>
    <w:rsid w:val="000E1D0F"/>
    <w:rPr>
      <w:i/>
      <w:iCs/>
    </w:rPr>
  </w:style>
  <w:style w:type="numbering" w:customStyle="1" w:styleId="Semlista1">
    <w:name w:val="Sem lista1"/>
    <w:next w:val="Semlista"/>
    <w:semiHidden/>
    <w:rsid w:val="00AE60A6"/>
  </w:style>
  <w:style w:type="table" w:customStyle="1" w:styleId="Tabelacomgrade1">
    <w:name w:val="Tabela com grade1"/>
    <w:basedOn w:val="Tabelanormal"/>
    <w:next w:val="Tabelacomgrade"/>
    <w:rsid w:val="003749E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rsid w:val="00AE60A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semiHidden/>
    <w:rsid w:val="00005DE3"/>
  </w:style>
  <w:style w:type="table" w:customStyle="1" w:styleId="Tabelacomgrade3">
    <w:name w:val="Tabela com grade3"/>
    <w:basedOn w:val="Tabelanormal"/>
    <w:next w:val="Tabelacomgrade"/>
    <w:rsid w:val="00005DE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3">
    <w:name w:val="Sem lista3"/>
    <w:next w:val="Semlista"/>
    <w:semiHidden/>
    <w:rsid w:val="00DE035D"/>
  </w:style>
  <w:style w:type="table" w:customStyle="1" w:styleId="Tabelacomgrade4">
    <w:name w:val="Tabela com grade4"/>
    <w:basedOn w:val="Tabelanormal"/>
    <w:next w:val="Tabelacomgrade"/>
    <w:rsid w:val="00DE03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4">
    <w:name w:val="Sem lista4"/>
    <w:next w:val="Semlista"/>
    <w:semiHidden/>
    <w:rsid w:val="00524541"/>
  </w:style>
  <w:style w:type="table" w:customStyle="1" w:styleId="Tabelacomgrade5">
    <w:name w:val="Tabela com grade5"/>
    <w:basedOn w:val="Tabelanormal"/>
    <w:next w:val="Tabelacomgrade"/>
    <w:rsid w:val="0052454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2B2499"/>
  </w:style>
  <w:style w:type="table" w:customStyle="1" w:styleId="Tabelacomgrade6">
    <w:name w:val="Tabela com grade6"/>
    <w:basedOn w:val="Tabelanormal"/>
    <w:next w:val="Tabelacomgrade"/>
    <w:rsid w:val="002B24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0360760">
      <w:bodyDiv w:val="1"/>
      <w:marLeft w:val="0"/>
      <w:marRight w:val="0"/>
      <w:marTop w:val="0"/>
      <w:marBottom w:val="0"/>
      <w:divBdr>
        <w:top w:val="none" w:sz="0" w:space="0" w:color="auto"/>
        <w:left w:val="none" w:sz="0" w:space="0" w:color="auto"/>
        <w:bottom w:val="none" w:sz="0" w:space="0" w:color="auto"/>
        <w:right w:val="none" w:sz="0" w:space="0" w:color="auto"/>
      </w:divBdr>
    </w:div>
    <w:div w:id="1597589033">
      <w:bodyDiv w:val="1"/>
      <w:marLeft w:val="0"/>
      <w:marRight w:val="0"/>
      <w:marTop w:val="0"/>
      <w:marBottom w:val="0"/>
      <w:divBdr>
        <w:top w:val="none" w:sz="0" w:space="0" w:color="auto"/>
        <w:left w:val="none" w:sz="0" w:space="0" w:color="auto"/>
        <w:bottom w:val="none" w:sz="0" w:space="0" w:color="auto"/>
        <w:right w:val="none" w:sz="0" w:space="0" w:color="auto"/>
      </w:divBdr>
    </w:div>
    <w:div w:id="1794246870">
      <w:bodyDiv w:val="1"/>
      <w:marLeft w:val="0"/>
      <w:marRight w:val="0"/>
      <w:marTop w:val="0"/>
      <w:marBottom w:val="0"/>
      <w:divBdr>
        <w:top w:val="none" w:sz="0" w:space="0" w:color="auto"/>
        <w:left w:val="none" w:sz="0" w:space="0" w:color="auto"/>
        <w:bottom w:val="none" w:sz="0" w:space="0" w:color="auto"/>
        <w:right w:val="none" w:sz="0" w:space="0" w:color="auto"/>
      </w:divBdr>
    </w:div>
    <w:div w:id="207430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F8C97-9711-485B-A01D-E73A0468B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40</Pages>
  <Words>10833</Words>
  <Characters>58504</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Compras</Company>
  <LinksUpToDate>false</LinksUpToDate>
  <CharactersWithSpaces>69199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 SAPUCAIA</dc:creator>
  <cp:lastModifiedBy>vanessa.pires</cp:lastModifiedBy>
  <cp:revision>11</cp:revision>
  <cp:lastPrinted>2025-08-26T14:20:00Z</cp:lastPrinted>
  <dcterms:created xsi:type="dcterms:W3CDTF">2025-09-02T19:20:00Z</dcterms:created>
  <dcterms:modified xsi:type="dcterms:W3CDTF">2025-09-02T20:23:00Z</dcterms:modified>
</cp:coreProperties>
</file>