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0993" w14:textId="77777777"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CB62D48" w14:textId="327B91C7" w:rsidR="001007B2" w:rsidRPr="001007B2" w:rsidRDefault="001007B2" w:rsidP="00F73AD9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Pregão Eletrônico</w:t>
      </w:r>
      <w:r w:rsidR="00F73AD9">
        <w:rPr>
          <w:rFonts w:cs="Arial"/>
          <w:b/>
          <w:sz w:val="20"/>
        </w:rPr>
        <w:t xml:space="preserve"> </w:t>
      </w:r>
      <w:r w:rsidRPr="001007B2">
        <w:rPr>
          <w:rFonts w:cs="Arial"/>
          <w:b/>
          <w:sz w:val="20"/>
        </w:rPr>
        <w:t xml:space="preserve">nº </w:t>
      </w:r>
      <w:r w:rsidR="00F73AD9">
        <w:rPr>
          <w:rFonts w:cs="Arial"/>
          <w:b/>
          <w:sz w:val="20"/>
        </w:rPr>
        <w:t>6</w:t>
      </w:r>
      <w:r w:rsidR="00127854">
        <w:rPr>
          <w:rFonts w:cs="Arial"/>
          <w:b/>
          <w:sz w:val="20"/>
        </w:rPr>
        <w:t>5</w:t>
      </w:r>
      <w:r w:rsidR="00D442CD">
        <w:rPr>
          <w:rFonts w:cs="Arial"/>
          <w:b/>
          <w:sz w:val="20"/>
        </w:rPr>
        <w:t>/</w:t>
      </w:r>
      <w:r w:rsidR="005A3F57">
        <w:rPr>
          <w:rFonts w:cs="Arial"/>
          <w:b/>
          <w:sz w:val="20"/>
        </w:rPr>
        <w:t>202</w:t>
      </w:r>
      <w:r w:rsidR="00D442CD">
        <w:rPr>
          <w:rFonts w:cs="Arial"/>
          <w:b/>
          <w:sz w:val="20"/>
        </w:rPr>
        <w:t>5</w:t>
      </w:r>
    </w:p>
    <w:p w14:paraId="23F41E0A" w14:textId="4AAA5C46" w:rsidR="003A2254" w:rsidRPr="001007B2" w:rsidRDefault="00F73AD9" w:rsidP="00F73AD9">
      <w:pPr>
        <w:spacing w:line="360" w:lineRule="auto"/>
        <w:ind w:left="-567" w:right="-283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</w:t>
      </w:r>
      <w:r w:rsidR="003A2254"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67313B46" w14:textId="24395780"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40470D">
        <w:rPr>
          <w:rFonts w:cs="Arial"/>
          <w:b/>
          <w:sz w:val="20"/>
        </w:rPr>
        <w:t>2</w:t>
      </w:r>
      <w:r w:rsidR="00127854">
        <w:rPr>
          <w:rFonts w:cs="Arial"/>
          <w:b/>
          <w:sz w:val="20"/>
        </w:rPr>
        <w:t>7793</w:t>
      </w:r>
      <w:r w:rsidRPr="001007B2">
        <w:rPr>
          <w:rFonts w:cs="Arial"/>
          <w:b/>
          <w:sz w:val="20"/>
        </w:rPr>
        <w:t>/202</w:t>
      </w:r>
      <w:r w:rsidR="00D442CD">
        <w:rPr>
          <w:rFonts w:cs="Arial"/>
          <w:b/>
          <w:sz w:val="20"/>
        </w:rPr>
        <w:t>5</w:t>
      </w:r>
    </w:p>
    <w:p w14:paraId="66BBDDDE" w14:textId="0B531741"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40470D">
        <w:rPr>
          <w:rFonts w:cs="Arial"/>
          <w:b/>
          <w:sz w:val="20"/>
        </w:rPr>
        <w:t>1</w:t>
      </w:r>
      <w:r w:rsidR="00127854">
        <w:rPr>
          <w:rFonts w:cs="Arial"/>
          <w:b/>
          <w:sz w:val="20"/>
        </w:rPr>
        <w:t>700</w:t>
      </w:r>
      <w:r w:rsidR="00852A12">
        <w:rPr>
          <w:rFonts w:cs="Arial"/>
          <w:b/>
          <w:sz w:val="20"/>
        </w:rPr>
        <w:t>/</w:t>
      </w:r>
      <w:r w:rsidRPr="001007B2">
        <w:rPr>
          <w:rFonts w:cs="Arial"/>
          <w:b/>
          <w:sz w:val="20"/>
        </w:rPr>
        <w:t>202</w:t>
      </w:r>
      <w:r w:rsidR="00D442CD">
        <w:rPr>
          <w:rFonts w:cs="Arial"/>
          <w:b/>
          <w:sz w:val="20"/>
        </w:rPr>
        <w:t>5</w:t>
      </w:r>
    </w:p>
    <w:p w14:paraId="503B8E00" w14:textId="77777777"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D442CD">
        <w:rPr>
          <w:rFonts w:cs="Arial"/>
          <w:b/>
          <w:sz w:val="20"/>
        </w:rPr>
        <w:t>5</w:t>
      </w:r>
    </w:p>
    <w:p w14:paraId="17C3759C" w14:textId="77777777"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4083B2D2" w14:textId="77777777"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176FF144" w14:textId="022F023B"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="00606945">
        <w:rPr>
          <w:rFonts w:ascii="Arial" w:eastAsia="Calibri" w:hAnsi="Arial" w:cs="Arial"/>
          <w:sz w:val="20"/>
          <w:szCs w:val="20"/>
        </w:rPr>
        <w:t xml:space="preserve">Sr. Volmir </w:t>
      </w:r>
      <w:r w:rsidRPr="001007B2">
        <w:rPr>
          <w:rFonts w:ascii="Arial" w:eastAsia="Calibri" w:hAnsi="Arial" w:cs="Arial"/>
          <w:sz w:val="20"/>
          <w:szCs w:val="20"/>
        </w:rPr>
        <w:t xml:space="preserve">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>nº.</w:t>
      </w:r>
      <w:r w:rsidR="00F73AD9">
        <w:rPr>
          <w:rFonts w:ascii="Arial" w:eastAsia="Calibri" w:hAnsi="Arial" w:cs="Arial"/>
          <w:b/>
          <w:sz w:val="20"/>
          <w:szCs w:val="20"/>
        </w:rPr>
        <w:t xml:space="preserve"> </w:t>
      </w:r>
      <w:r w:rsidR="00F73AD9">
        <w:rPr>
          <w:rFonts w:ascii="Arial" w:hAnsi="Arial" w:cs="Arial"/>
          <w:b/>
          <w:sz w:val="20"/>
          <w:szCs w:val="20"/>
        </w:rPr>
        <w:t>6</w:t>
      </w:r>
      <w:r w:rsidR="00127854">
        <w:rPr>
          <w:rFonts w:ascii="Arial" w:hAnsi="Arial" w:cs="Arial"/>
          <w:b/>
          <w:sz w:val="20"/>
          <w:szCs w:val="20"/>
        </w:rPr>
        <w:t>5</w:t>
      </w:r>
      <w:r w:rsidR="005A3F57">
        <w:rPr>
          <w:rFonts w:ascii="Arial" w:hAnsi="Arial" w:cs="Arial"/>
          <w:b/>
          <w:sz w:val="20"/>
          <w:szCs w:val="20"/>
        </w:rPr>
        <w:t>/202</w:t>
      </w:r>
      <w:r w:rsidR="00D442CD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="003B405A">
        <w:rPr>
          <w:rFonts w:ascii="Arial" w:eastAsia="Calibri" w:hAnsi="Arial" w:cs="Arial"/>
          <w:b/>
          <w:color w:val="000000"/>
          <w:sz w:val="20"/>
          <w:szCs w:val="20"/>
        </w:rPr>
        <w:t xml:space="preserve">Menor Preço </w:t>
      </w:r>
      <w:r w:rsidR="008C0149">
        <w:rPr>
          <w:rFonts w:ascii="Arial" w:eastAsia="Calibri" w:hAnsi="Arial" w:cs="Arial"/>
          <w:b/>
          <w:color w:val="000000"/>
          <w:sz w:val="20"/>
          <w:szCs w:val="20"/>
        </w:rPr>
        <w:t xml:space="preserve">por </w:t>
      </w:r>
      <w:r w:rsidR="00127854">
        <w:rPr>
          <w:rFonts w:ascii="Arial" w:eastAsia="Calibri" w:hAnsi="Arial" w:cs="Arial"/>
          <w:b/>
          <w:color w:val="000000"/>
          <w:sz w:val="20"/>
          <w:szCs w:val="20"/>
        </w:rPr>
        <w:t>Item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F73AD9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40470D">
        <w:rPr>
          <w:rFonts w:ascii="Arial" w:eastAsia="Calibri" w:hAnsi="Arial" w:cs="Arial"/>
          <w:b/>
          <w:iCs/>
          <w:sz w:val="20"/>
          <w:szCs w:val="20"/>
        </w:rPr>
        <w:t>2</w:t>
      </w:r>
      <w:r w:rsidR="00127854">
        <w:rPr>
          <w:rFonts w:ascii="Arial" w:eastAsia="Calibri" w:hAnsi="Arial" w:cs="Arial"/>
          <w:b/>
          <w:iCs/>
          <w:sz w:val="20"/>
          <w:szCs w:val="20"/>
        </w:rPr>
        <w:t>7793</w:t>
      </w:r>
      <w:r w:rsidR="001007B2">
        <w:rPr>
          <w:rFonts w:ascii="Arial" w:hAnsi="Arial" w:cs="Arial"/>
          <w:b/>
          <w:sz w:val="20"/>
          <w:szCs w:val="20"/>
        </w:rPr>
        <w:t>/202</w:t>
      </w:r>
      <w:r w:rsidR="00D442CD">
        <w:rPr>
          <w:rFonts w:ascii="Arial" w:hAnsi="Arial" w:cs="Arial"/>
          <w:b/>
          <w:sz w:val="20"/>
          <w:szCs w:val="20"/>
        </w:rPr>
        <w:t>5</w:t>
      </w:r>
      <w:r w:rsidR="00BA3BD5">
        <w:rPr>
          <w:rFonts w:ascii="Arial" w:hAnsi="Arial" w:cs="Arial"/>
          <w:b/>
          <w:sz w:val="20"/>
          <w:szCs w:val="20"/>
        </w:rPr>
        <w:t xml:space="preserve"> </w:t>
      </w:r>
      <w:r w:rsidR="00BA3BD5" w:rsidRPr="00BA3BD5">
        <w:rPr>
          <w:rFonts w:ascii="Arial" w:hAnsi="Arial" w:cs="Arial"/>
          <w:sz w:val="20"/>
          <w:szCs w:val="20"/>
        </w:rPr>
        <w:t>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Pr="001007B2">
        <w:rPr>
          <w:rFonts w:ascii="Arial" w:eastAsia="Calibri" w:hAnsi="Arial" w:cs="Arial"/>
          <w:sz w:val="20"/>
          <w:szCs w:val="20"/>
        </w:rPr>
        <w:t>sujeitando-se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3C87826A" w14:textId="77777777"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14:paraId="35A2E5A4" w14:textId="77777777" w:rsidR="0076470F" w:rsidRPr="001007B2" w:rsidRDefault="00423409" w:rsidP="003B405A">
      <w:pPr>
        <w:tabs>
          <w:tab w:val="left" w:pos="1276"/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455082D8" w14:textId="5315C585" w:rsidR="0076470F" w:rsidRPr="001007B2" w:rsidRDefault="00D442CD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E39CF"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F73AD9">
        <w:rPr>
          <w:rFonts w:ascii="Arial" w:hAnsi="Arial" w:cs="Arial"/>
          <w:sz w:val="20"/>
          <w:szCs w:val="20"/>
        </w:rPr>
        <w:t>6</w:t>
      </w:r>
      <w:r w:rsidR="00127854">
        <w:rPr>
          <w:rFonts w:ascii="Arial" w:hAnsi="Arial" w:cs="Arial"/>
          <w:sz w:val="20"/>
          <w:szCs w:val="20"/>
        </w:rPr>
        <w:t>5</w:t>
      </w:r>
      <w:r w:rsidR="005A3F5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 w:rsidR="00423409"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3CB87023" w14:textId="77777777" w:rsidR="0076470F" w:rsidRPr="001007B2" w:rsidRDefault="0076470F" w:rsidP="001D537C">
      <w:pPr>
        <w:tabs>
          <w:tab w:val="left" w:pos="1418"/>
        </w:tabs>
        <w:spacing w:before="120" w:line="360" w:lineRule="auto"/>
        <w:ind w:right="-568"/>
        <w:jc w:val="both"/>
        <w:rPr>
          <w:rFonts w:ascii="Arial" w:hAnsi="Arial" w:cs="Arial"/>
          <w:sz w:val="12"/>
          <w:szCs w:val="12"/>
        </w:rPr>
      </w:pPr>
    </w:p>
    <w:p w14:paraId="0AB2B620" w14:textId="77777777" w:rsidR="001D537C" w:rsidRDefault="00423409" w:rsidP="001D537C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18FB660B" w14:textId="2AC6F596" w:rsidR="001D537C" w:rsidRPr="00F73AD9" w:rsidRDefault="001D537C" w:rsidP="00F73AD9">
      <w:pPr>
        <w:spacing w:before="120" w:after="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D537C">
        <w:rPr>
          <w:rFonts w:ascii="Arial" w:hAnsi="Arial" w:cs="Arial"/>
          <w:bCs/>
          <w:sz w:val="20"/>
          <w:szCs w:val="20"/>
        </w:rPr>
        <w:t>I</w:t>
      </w:r>
      <w:r w:rsidR="00F73AD9">
        <w:rPr>
          <w:rFonts w:ascii="Arial" w:hAnsi="Arial" w:cs="Arial"/>
          <w:bCs/>
          <w:sz w:val="20"/>
          <w:szCs w:val="20"/>
        </w:rPr>
        <w:t xml:space="preserve"> - </w:t>
      </w:r>
      <w:r w:rsidR="00127854" w:rsidRPr="00127854">
        <w:rPr>
          <w:rFonts w:ascii="Arial" w:hAnsi="Arial" w:cs="Arial"/>
          <w:sz w:val="20"/>
          <w:szCs w:val="20"/>
        </w:rPr>
        <w:t>Contratação De Pessoa Jurídica Para Prestação De Serviços Especializados Em Neurologia Infantil E/Ou Psiquiatria Infantil, Para Compor A Equipe Técnica, No Centro De Atendimento Em Saúde (</w:t>
      </w:r>
      <w:proofErr w:type="spellStart"/>
      <w:r w:rsidR="00127854" w:rsidRPr="00127854">
        <w:rPr>
          <w:rFonts w:ascii="Arial" w:hAnsi="Arial" w:cs="Arial"/>
          <w:sz w:val="20"/>
          <w:szCs w:val="20"/>
        </w:rPr>
        <w:t>Cas</w:t>
      </w:r>
      <w:proofErr w:type="spellEnd"/>
      <w:r w:rsidR="00127854" w:rsidRPr="00127854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127854" w:rsidRPr="00127854">
        <w:rPr>
          <w:rFonts w:ascii="Arial" w:hAnsi="Arial" w:cs="Arial"/>
          <w:sz w:val="20"/>
          <w:szCs w:val="20"/>
        </w:rPr>
        <w:t>Teacolhe</w:t>
      </w:r>
      <w:proofErr w:type="spellEnd"/>
      <w:r w:rsidR="00127854">
        <w:rPr>
          <w:rFonts w:ascii="Arial" w:hAnsi="Arial" w:cs="Arial"/>
          <w:sz w:val="20"/>
          <w:szCs w:val="20"/>
        </w:rPr>
        <w:t>.</w:t>
      </w:r>
    </w:p>
    <w:p w14:paraId="6443D0C2" w14:textId="77777777" w:rsidR="005823FF" w:rsidRDefault="005823FF" w:rsidP="001D537C">
      <w:pPr>
        <w:spacing w:line="240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553DCDA7" w14:textId="77777777" w:rsidR="003B405A" w:rsidRPr="003B405A" w:rsidRDefault="003B405A" w:rsidP="003B405A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F0752EA" w14:textId="77777777" w:rsidR="00D442CD" w:rsidRPr="00D442CD" w:rsidRDefault="00423409" w:rsidP="00D442CD">
      <w:pPr>
        <w:pStyle w:val="Ttulo3"/>
        <w:spacing w:line="240" w:lineRule="auto"/>
        <w:ind w:left="-567" w:right="-568"/>
        <w:rPr>
          <w:sz w:val="20"/>
        </w:rPr>
      </w:pPr>
      <w:r w:rsidRPr="001007B2">
        <w:rPr>
          <w:rFonts w:cs="Arial"/>
          <w:sz w:val="20"/>
        </w:rPr>
        <w:t xml:space="preserve">CLÁUSULA TERCEIRA </w:t>
      </w:r>
      <w:r w:rsidRPr="001007B2">
        <w:rPr>
          <w:rFonts w:cs="Arial"/>
          <w:b w:val="0"/>
          <w:sz w:val="20"/>
        </w:rPr>
        <w:t xml:space="preserve">- </w:t>
      </w:r>
      <w:r w:rsidR="0066684A">
        <w:rPr>
          <w:sz w:val="20"/>
        </w:rPr>
        <w:t>DO PRAZO, FORMA E LOCAL:</w:t>
      </w:r>
      <w:r w:rsidR="00D442CD">
        <w:rPr>
          <w:sz w:val="20"/>
        </w:rPr>
        <w:br/>
      </w:r>
    </w:p>
    <w:p w14:paraId="02A40316" w14:textId="0E373F1B" w:rsidR="00D442CD" w:rsidRPr="00226014" w:rsidRDefault="00AD42A8" w:rsidP="008C0149">
      <w:pPr>
        <w:pStyle w:val="Recuodecorpodetexto"/>
        <w:tabs>
          <w:tab w:val="left" w:pos="993"/>
          <w:tab w:val="left" w:pos="1560"/>
        </w:tabs>
        <w:ind w:left="-567" w:right="-285"/>
        <w:rPr>
          <w:rFonts w:ascii="Arial" w:hAnsi="Arial" w:cs="Arial"/>
          <w:sz w:val="20"/>
          <w:szCs w:val="20"/>
        </w:rPr>
      </w:pPr>
      <w:r w:rsidRPr="00AD42A8">
        <w:rPr>
          <w:rFonts w:ascii="Arial" w:hAnsi="Arial" w:cs="Arial"/>
          <w:sz w:val="20"/>
          <w:szCs w:val="20"/>
        </w:rPr>
        <w:tab/>
      </w:r>
      <w:r w:rsidRPr="00AD42A8">
        <w:rPr>
          <w:rFonts w:ascii="Arial" w:hAnsi="Arial" w:cs="Arial"/>
          <w:sz w:val="20"/>
          <w:szCs w:val="20"/>
        </w:rPr>
        <w:tab/>
      </w:r>
      <w:r w:rsidR="00C53F86">
        <w:rPr>
          <w:rFonts w:ascii="Arial" w:hAnsi="Arial" w:cs="Arial"/>
          <w:sz w:val="20"/>
          <w:szCs w:val="20"/>
        </w:rPr>
        <w:t xml:space="preserve">I </w:t>
      </w:r>
      <w:r w:rsidR="008C0149">
        <w:rPr>
          <w:rFonts w:ascii="Arial" w:hAnsi="Arial" w:cs="Arial"/>
          <w:sz w:val="20"/>
          <w:szCs w:val="20"/>
        </w:rPr>
        <w:t>–</w:t>
      </w:r>
      <w:r w:rsidR="00C53F86">
        <w:rPr>
          <w:rFonts w:ascii="Arial" w:hAnsi="Arial" w:cs="Arial"/>
          <w:sz w:val="20"/>
          <w:szCs w:val="20"/>
        </w:rPr>
        <w:t xml:space="preserve"> </w:t>
      </w:r>
      <w:r w:rsidR="008C0149">
        <w:rPr>
          <w:rFonts w:ascii="Arial" w:hAnsi="Arial" w:cs="Arial"/>
          <w:sz w:val="20"/>
          <w:szCs w:val="20"/>
        </w:rPr>
        <w:t>A entrega deverá seguir o exposto em Edital e TR.</w:t>
      </w:r>
    </w:p>
    <w:p w14:paraId="69170E60" w14:textId="77777777" w:rsidR="00AD42A8" w:rsidRDefault="00AD42A8" w:rsidP="00D442CD">
      <w:pPr>
        <w:pStyle w:val="Corpodetexto"/>
        <w:tabs>
          <w:tab w:val="left" w:pos="1418"/>
          <w:tab w:val="left" w:pos="1560"/>
        </w:tabs>
        <w:ind w:right="-568"/>
        <w:rPr>
          <w:rFonts w:cs="Arial"/>
          <w:b/>
          <w:sz w:val="20"/>
        </w:rPr>
      </w:pPr>
    </w:p>
    <w:p w14:paraId="348F593C" w14:textId="77777777" w:rsidR="0076470F" w:rsidRDefault="00423409" w:rsidP="003B405A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DO PAGAMENTO</w:t>
      </w:r>
    </w:p>
    <w:p w14:paraId="7A5F33E7" w14:textId="4CBA3DAF" w:rsidR="00BA3BD5" w:rsidRPr="00B35DC1" w:rsidRDefault="00BA3BD5" w:rsidP="003A2254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B35DC1">
        <w:rPr>
          <w:rFonts w:cs="Arial"/>
          <w:color w:val="000000" w:themeColor="text1"/>
          <w:sz w:val="20"/>
        </w:rPr>
        <w:t xml:space="preserve">                                 </w:t>
      </w:r>
      <w:r w:rsidR="00C53F86" w:rsidRPr="00B35DC1">
        <w:rPr>
          <w:rFonts w:cs="Arial"/>
          <w:color w:val="000000" w:themeColor="text1"/>
          <w:sz w:val="20"/>
        </w:rPr>
        <w:t xml:space="preserve">I - </w:t>
      </w:r>
      <w:r w:rsidRPr="00B35DC1">
        <w:rPr>
          <w:color w:val="000000" w:themeColor="text1"/>
          <w:sz w:val="20"/>
        </w:rPr>
        <w:t xml:space="preserve">A forma de pagamento do Município de Sapucaia do Sul é por empenho de despesa. </w:t>
      </w:r>
      <w:r w:rsidR="003A2254" w:rsidRPr="00B35DC1">
        <w:rPr>
          <w:rFonts w:cs="Arial"/>
          <w:color w:val="000000" w:themeColor="text1"/>
          <w:sz w:val="20"/>
        </w:rPr>
        <w:t xml:space="preserve">                              </w:t>
      </w:r>
    </w:p>
    <w:p w14:paraId="31570E58" w14:textId="78EB7396" w:rsidR="00BA3BD5" w:rsidRPr="00E548BE" w:rsidRDefault="00BA3BD5" w:rsidP="00BA3BD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   </w:t>
      </w:r>
      <w:r w:rsidR="00B35DC1">
        <w:rPr>
          <w:rFonts w:cs="Arial"/>
          <w:color w:val="000000" w:themeColor="text1"/>
          <w:sz w:val="20"/>
        </w:rPr>
        <w:t xml:space="preserve"> </w:t>
      </w:r>
      <w:r w:rsidR="00C53F86" w:rsidRPr="00E548BE">
        <w:rPr>
          <w:rFonts w:cs="Arial"/>
          <w:color w:val="000000" w:themeColor="text1"/>
          <w:sz w:val="20"/>
        </w:rPr>
        <w:t xml:space="preserve">II - </w:t>
      </w:r>
      <w:r w:rsidRPr="00E548BE">
        <w:rPr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73CE0F52" w14:textId="6F62FAF0" w:rsidR="003A2254" w:rsidRPr="00E548BE" w:rsidRDefault="00BA3BD5" w:rsidP="00BA3BD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III - </w:t>
      </w:r>
      <w:r w:rsidRPr="00E548BE">
        <w:rPr>
          <w:color w:val="000000" w:themeColor="text1"/>
          <w:sz w:val="20"/>
        </w:rPr>
        <w:t>O pagamento será feito mediante a apresentação da respectiva nota fiscal ou nota fiscal-fatura, e dos demais documentos exigidos nesse termo, devidamente atestada pelo fiscal do contrato;</w:t>
      </w:r>
    </w:p>
    <w:p w14:paraId="432EB653" w14:textId="474C132E" w:rsidR="00BA3BD5" w:rsidRPr="00E548BE" w:rsidRDefault="003A2254" w:rsidP="00BA3BD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IV - </w:t>
      </w:r>
      <w:r w:rsidR="00BA3BD5" w:rsidRPr="00E548BE">
        <w:rPr>
          <w:color w:val="000000" w:themeColor="text1"/>
          <w:sz w:val="20"/>
        </w:rPr>
        <w:t xml:space="preserve">O pagamento será realizado em até </w:t>
      </w:r>
      <w:r w:rsidR="00B35DC1">
        <w:rPr>
          <w:color w:val="000000" w:themeColor="text1"/>
          <w:sz w:val="20"/>
        </w:rPr>
        <w:t>60</w:t>
      </w:r>
      <w:r w:rsidR="00BA3BD5" w:rsidRPr="00E548BE">
        <w:rPr>
          <w:color w:val="000000" w:themeColor="text1"/>
          <w:sz w:val="20"/>
        </w:rPr>
        <w:t xml:space="preserve"> (</w:t>
      </w:r>
      <w:r w:rsidR="00B35DC1" w:rsidRPr="00B35DC1">
        <w:rPr>
          <w:color w:val="000000" w:themeColor="text1"/>
          <w:sz w:val="20"/>
        </w:rPr>
        <w:t>sessenta</w:t>
      </w:r>
      <w:r w:rsidR="00BA3BD5" w:rsidRPr="00E548BE">
        <w:rPr>
          <w:color w:val="000000" w:themeColor="text1"/>
          <w:sz w:val="20"/>
        </w:rPr>
        <w:t xml:space="preserve"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 </w:t>
      </w:r>
    </w:p>
    <w:p w14:paraId="7215599A" w14:textId="284304AC" w:rsidR="00BA3BD5" w:rsidRPr="00E548BE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V - </w:t>
      </w:r>
      <w:r w:rsidR="00BA3BD5" w:rsidRPr="00E548BE">
        <w:rPr>
          <w:color w:val="000000" w:themeColor="text1"/>
          <w:sz w:val="20"/>
        </w:rPr>
        <w:t xml:space="preserve">O documento de cobrança deverá ser emitido em nome da Prefeitura Municipal de Sapucaia do Sul, trazendo o número do empenho e do processo licitatório a que </w:t>
      </w:r>
      <w:proofErr w:type="spellStart"/>
      <w:r w:rsidR="00BA3BD5" w:rsidRPr="00E548BE">
        <w:rPr>
          <w:color w:val="000000" w:themeColor="text1"/>
          <w:sz w:val="20"/>
        </w:rPr>
        <w:t>esta</w:t>
      </w:r>
      <w:proofErr w:type="spellEnd"/>
      <w:r w:rsidR="00BA3BD5" w:rsidRPr="00E548BE">
        <w:rPr>
          <w:color w:val="000000" w:themeColor="text1"/>
          <w:sz w:val="20"/>
        </w:rPr>
        <w:t xml:space="preserve"> se refere, conforme segue: Município de Sapucaia do Sul, Avenida Leônidas de Souza, nº 1289, CEP 93210-140, inscrito no CNPJ sob o nº 88.185.020/0001-25, Empenho nº: ___/____; Pregão Eletrônico nº: </w:t>
      </w:r>
      <w:r w:rsidR="00B35DC1">
        <w:rPr>
          <w:color w:val="000000" w:themeColor="text1"/>
          <w:sz w:val="20"/>
        </w:rPr>
        <w:t>6</w:t>
      </w:r>
      <w:r w:rsidR="00127854">
        <w:rPr>
          <w:color w:val="000000" w:themeColor="text1"/>
          <w:sz w:val="20"/>
        </w:rPr>
        <w:t>5</w:t>
      </w:r>
      <w:r w:rsidR="00BA3BD5" w:rsidRPr="00E548BE">
        <w:rPr>
          <w:color w:val="000000" w:themeColor="text1"/>
          <w:sz w:val="20"/>
        </w:rPr>
        <w:t xml:space="preserve">/2025; </w:t>
      </w:r>
      <w:r w:rsidRPr="00E548BE">
        <w:rPr>
          <w:rFonts w:cs="Arial"/>
          <w:color w:val="000000" w:themeColor="text1"/>
          <w:sz w:val="20"/>
        </w:rPr>
        <w:t xml:space="preserve">                 </w:t>
      </w:r>
    </w:p>
    <w:p w14:paraId="381B65C7" w14:textId="77777777" w:rsidR="003A2254" w:rsidRPr="00E548BE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</w:t>
      </w:r>
      <w:r w:rsidR="00E548BE" w:rsidRPr="00E548BE">
        <w:rPr>
          <w:rFonts w:cs="Arial"/>
          <w:color w:val="000000" w:themeColor="text1"/>
          <w:sz w:val="20"/>
        </w:rPr>
        <w:t xml:space="preserve">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VI - </w:t>
      </w:r>
      <w:r w:rsidR="0083286A" w:rsidRPr="00E548BE">
        <w:rPr>
          <w:color w:val="000000" w:themeColor="text1"/>
          <w:sz w:val="20"/>
        </w:rPr>
        <w:t xml:space="preserve">A nota fiscal/fatura deverá estar acompanhada das certidões negativas de débitos do INSS, FGTS, Trabalhistas, Tributos Federais, Estadual e Municipal.   </w:t>
      </w:r>
    </w:p>
    <w:p w14:paraId="0E1C4E73" w14:textId="77777777" w:rsidR="0083286A" w:rsidRPr="00E548BE" w:rsidRDefault="003A2254" w:rsidP="003A2254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 </w:t>
      </w:r>
      <w:r w:rsidR="0083286A" w:rsidRPr="00E548BE">
        <w:rPr>
          <w:rFonts w:cs="Arial"/>
          <w:color w:val="000000" w:themeColor="text1"/>
          <w:sz w:val="20"/>
        </w:rPr>
        <w:t xml:space="preserve"> </w:t>
      </w:r>
      <w:r w:rsidR="00C53F86" w:rsidRPr="00E548BE">
        <w:rPr>
          <w:rFonts w:cs="Arial"/>
          <w:color w:val="000000" w:themeColor="text1"/>
          <w:sz w:val="20"/>
        </w:rPr>
        <w:t xml:space="preserve">VII - </w:t>
      </w:r>
      <w:r w:rsidR="0083286A" w:rsidRPr="00E548BE">
        <w:rPr>
          <w:color w:val="000000" w:themeColor="text1"/>
          <w:sz w:val="20"/>
        </w:rPr>
        <w:t xml:space="preserve">O pagamento será efetuado por meio de crédito em conta corrente da Contratada, devendo esta informar o número do Processo Licitatório, Nome do Banco e número da Agência e da Conta Corrente, como também registrá-los no próprio Recibo Fiscal. </w:t>
      </w:r>
    </w:p>
    <w:p w14:paraId="6EFA4C5E" w14:textId="77777777" w:rsidR="0083286A" w:rsidRPr="00E548BE" w:rsidRDefault="003A2254" w:rsidP="00174B7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</w:t>
      </w:r>
      <w:r w:rsidR="00C53F86" w:rsidRPr="00E548BE">
        <w:rPr>
          <w:rFonts w:cs="Arial"/>
          <w:color w:val="000000" w:themeColor="text1"/>
          <w:sz w:val="20"/>
        </w:rPr>
        <w:t xml:space="preserve">VIII - </w:t>
      </w:r>
      <w:r w:rsidR="0083286A" w:rsidRPr="00E548BE">
        <w:rPr>
          <w:color w:val="000000" w:themeColor="text1"/>
          <w:sz w:val="20"/>
        </w:rPr>
        <w:t xml:space="preserve"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 </w:t>
      </w:r>
    </w:p>
    <w:p w14:paraId="1350B401" w14:textId="77777777" w:rsidR="00793DD6" w:rsidRPr="00E548BE" w:rsidRDefault="003A2254" w:rsidP="004D471A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t xml:space="preserve">                          </w:t>
      </w:r>
      <w:r w:rsidR="00E548BE" w:rsidRPr="00E548BE">
        <w:rPr>
          <w:rFonts w:cs="Arial"/>
          <w:color w:val="000000" w:themeColor="text1"/>
          <w:sz w:val="20"/>
        </w:rPr>
        <w:t xml:space="preserve">    </w:t>
      </w:r>
      <w:r w:rsidR="00C53F86" w:rsidRPr="00E548BE">
        <w:rPr>
          <w:rFonts w:cs="Arial"/>
          <w:color w:val="000000" w:themeColor="text1"/>
          <w:sz w:val="20"/>
        </w:rPr>
        <w:t xml:space="preserve">IX - </w:t>
      </w:r>
      <w:r w:rsidR="00793DD6" w:rsidRPr="00E548BE">
        <w:rPr>
          <w:color w:val="000000" w:themeColor="text1"/>
          <w:sz w:val="20"/>
        </w:rPr>
        <w:t>Se durante a vigência da respectiva Ata de Registro de Preços houver alterações por mudanças empresariais da licitante, a documentação referente a esta alteração, deverá ser apresentada à Administração Pública, constituindo requisito para viabilizar o pagamento;</w:t>
      </w:r>
    </w:p>
    <w:p w14:paraId="1A163599" w14:textId="77777777" w:rsidR="004D471A" w:rsidRDefault="00793DD6" w:rsidP="00174B75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E548BE">
        <w:rPr>
          <w:rFonts w:cs="Arial"/>
          <w:color w:val="000000" w:themeColor="text1"/>
          <w:sz w:val="20"/>
        </w:rPr>
        <w:lastRenderedPageBreak/>
        <w:t xml:space="preserve">      </w:t>
      </w:r>
      <w:r w:rsidR="00E548BE" w:rsidRPr="00E548BE">
        <w:rPr>
          <w:rFonts w:cs="Arial"/>
          <w:color w:val="000000" w:themeColor="text1"/>
          <w:sz w:val="20"/>
        </w:rPr>
        <w:t xml:space="preserve">                        </w:t>
      </w:r>
      <w:r w:rsidR="00C53F86" w:rsidRPr="00E548BE">
        <w:rPr>
          <w:rFonts w:cs="Arial"/>
          <w:color w:val="000000" w:themeColor="text1"/>
          <w:sz w:val="20"/>
        </w:rPr>
        <w:t xml:space="preserve">X - </w:t>
      </w:r>
      <w:r w:rsidRPr="00E548BE">
        <w:rPr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76EF0D09" w14:textId="77777777" w:rsidR="00127854" w:rsidRPr="00E548BE" w:rsidRDefault="00127854" w:rsidP="00174B75">
      <w:pPr>
        <w:pStyle w:val="Corpodetexto"/>
        <w:tabs>
          <w:tab w:val="left" w:pos="1418"/>
        </w:tabs>
        <w:ind w:left="-567" w:right="-568"/>
        <w:rPr>
          <w:rFonts w:cs="Arial"/>
          <w:color w:val="000000" w:themeColor="text1"/>
          <w:sz w:val="20"/>
        </w:rPr>
      </w:pPr>
    </w:p>
    <w:p w14:paraId="61130100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1EF966E3" w14:textId="77777777" w:rsidR="00A14F9D" w:rsidRPr="00A14F9D" w:rsidRDefault="00E548BE" w:rsidP="00491619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>
        <w:rPr>
          <w:rFonts w:cs="Arial"/>
          <w:sz w:val="20"/>
        </w:rPr>
        <w:t xml:space="preserve">                              </w:t>
      </w:r>
      <w:r w:rsidR="005E39CF" w:rsidRPr="00E548BE">
        <w:rPr>
          <w:rFonts w:cs="Arial"/>
          <w:color w:val="000000" w:themeColor="text1"/>
          <w:sz w:val="20"/>
        </w:rPr>
        <w:t xml:space="preserve">I - </w:t>
      </w:r>
      <w:r w:rsidR="00A14F9D" w:rsidRPr="00A14F9D">
        <w:rPr>
          <w:color w:val="000000" w:themeColor="text1"/>
          <w:sz w:val="20"/>
        </w:rPr>
        <w:t>O disp</w:t>
      </w:r>
      <w:r w:rsidR="00A14F9D" w:rsidRPr="00A14F9D">
        <w:rPr>
          <w:rFonts w:hint="eastAsia"/>
          <w:color w:val="000000" w:themeColor="text1"/>
          <w:sz w:val="20"/>
        </w:rPr>
        <w:t>ê</w:t>
      </w:r>
      <w:r w:rsidR="00A14F9D" w:rsidRPr="00A14F9D">
        <w:rPr>
          <w:color w:val="000000" w:themeColor="text1"/>
          <w:sz w:val="20"/>
        </w:rPr>
        <w:t>ndio financeiro decorrente da contrata</w:t>
      </w:r>
      <w:r w:rsidR="00A14F9D" w:rsidRPr="00A14F9D">
        <w:rPr>
          <w:rFonts w:hint="eastAsia"/>
          <w:color w:val="000000" w:themeColor="text1"/>
          <w:sz w:val="20"/>
        </w:rPr>
        <w:t>çã</w:t>
      </w:r>
      <w:r w:rsidR="00A14F9D" w:rsidRPr="00A14F9D">
        <w:rPr>
          <w:color w:val="000000" w:themeColor="text1"/>
          <w:sz w:val="20"/>
        </w:rPr>
        <w:t>o ora pretendido decorrer</w:t>
      </w:r>
      <w:r w:rsidR="00A14F9D" w:rsidRPr="00A14F9D">
        <w:rPr>
          <w:rFonts w:hint="eastAsia"/>
          <w:color w:val="000000" w:themeColor="text1"/>
          <w:sz w:val="20"/>
        </w:rPr>
        <w:t>á</w:t>
      </w:r>
      <w:r w:rsidR="00A14F9D" w:rsidRPr="00A14F9D">
        <w:rPr>
          <w:color w:val="000000" w:themeColor="text1"/>
          <w:sz w:val="20"/>
        </w:rPr>
        <w:t xml:space="preserve"> da dota</w:t>
      </w:r>
      <w:r w:rsidR="00A14F9D" w:rsidRPr="00A14F9D">
        <w:rPr>
          <w:rFonts w:hint="eastAsia"/>
          <w:color w:val="000000" w:themeColor="text1"/>
          <w:sz w:val="20"/>
        </w:rPr>
        <w:t>çã</w:t>
      </w:r>
      <w:r w:rsidR="00A14F9D" w:rsidRPr="00A14F9D">
        <w:rPr>
          <w:color w:val="000000" w:themeColor="text1"/>
          <w:sz w:val="20"/>
        </w:rPr>
        <w:t>o</w:t>
      </w:r>
    </w:p>
    <w:p w14:paraId="5A56F27E" w14:textId="326F470A" w:rsidR="00A17CC9" w:rsidRDefault="008C0149" w:rsidP="00491619">
      <w:pPr>
        <w:pStyle w:val="Corpodetexto"/>
        <w:tabs>
          <w:tab w:val="left" w:pos="1418"/>
        </w:tabs>
        <w:ind w:left="-567" w:right="-568"/>
        <w:rPr>
          <w:color w:val="000000" w:themeColor="text1"/>
          <w:sz w:val="20"/>
        </w:rPr>
      </w:pPr>
      <w:r w:rsidRPr="00A14F9D">
        <w:rPr>
          <w:color w:val="000000" w:themeColor="text1"/>
          <w:sz w:val="20"/>
        </w:rPr>
        <w:t>O</w:t>
      </w:r>
      <w:r w:rsidR="00A14F9D" w:rsidRPr="00A14F9D">
        <w:rPr>
          <w:color w:val="000000" w:themeColor="text1"/>
          <w:sz w:val="20"/>
        </w:rPr>
        <w:t>r</w:t>
      </w:r>
      <w:r w:rsidR="00A14F9D" w:rsidRPr="00A14F9D">
        <w:rPr>
          <w:rFonts w:hint="eastAsia"/>
          <w:color w:val="000000" w:themeColor="text1"/>
          <w:sz w:val="20"/>
        </w:rPr>
        <w:t>ç</w:t>
      </w:r>
      <w:r w:rsidR="00A14F9D" w:rsidRPr="00A14F9D">
        <w:rPr>
          <w:color w:val="000000" w:themeColor="text1"/>
          <w:sz w:val="20"/>
        </w:rPr>
        <w:t>ament</w:t>
      </w:r>
      <w:r w:rsidR="00A14F9D" w:rsidRPr="00A14F9D">
        <w:rPr>
          <w:rFonts w:hint="eastAsia"/>
          <w:color w:val="000000" w:themeColor="text1"/>
          <w:sz w:val="20"/>
        </w:rPr>
        <w:t>á</w:t>
      </w:r>
      <w:r w:rsidR="00A14F9D" w:rsidRPr="00A14F9D">
        <w:rPr>
          <w:color w:val="000000" w:themeColor="text1"/>
          <w:sz w:val="20"/>
        </w:rPr>
        <w:t>ria</w:t>
      </w:r>
      <w:r>
        <w:rPr>
          <w:color w:val="000000" w:themeColor="text1"/>
          <w:sz w:val="20"/>
        </w:rPr>
        <w:t>: ______</w:t>
      </w:r>
      <w:r w:rsidR="00A14F9D">
        <w:rPr>
          <w:color w:val="000000" w:themeColor="text1"/>
          <w:sz w:val="20"/>
        </w:rPr>
        <w:t xml:space="preserve"> </w:t>
      </w:r>
    </w:p>
    <w:p w14:paraId="4ED9709C" w14:textId="77777777" w:rsidR="008C0149" w:rsidRPr="00A17CC9" w:rsidRDefault="008C0149" w:rsidP="00491619">
      <w:pPr>
        <w:pStyle w:val="Corpodetexto"/>
        <w:tabs>
          <w:tab w:val="left" w:pos="1418"/>
        </w:tabs>
        <w:ind w:left="-567" w:right="-568"/>
        <w:rPr>
          <w:sz w:val="20"/>
        </w:rPr>
      </w:pPr>
    </w:p>
    <w:p w14:paraId="54A1C1A2" w14:textId="77777777"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5C8E5956" w14:textId="0DF26189" w:rsidR="0076470F" w:rsidRPr="00215EDE" w:rsidRDefault="00A14F9D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E39CF"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</w:t>
      </w:r>
      <w:proofErr w:type="spellStart"/>
      <w:r w:rsidR="00423409" w:rsidRPr="00215EDE">
        <w:rPr>
          <w:rFonts w:ascii="Arial" w:hAnsi="Arial" w:cs="Arial"/>
          <w:sz w:val="20"/>
          <w:szCs w:val="20"/>
        </w:rPr>
        <w:t>pró-rata</w:t>
      </w:r>
      <w:proofErr w:type="spellEnd"/>
      <w:r w:rsidR="00423409" w:rsidRPr="00215EDE">
        <w:rPr>
          <w:rFonts w:ascii="Arial" w:hAnsi="Arial" w:cs="Arial"/>
          <w:sz w:val="20"/>
          <w:szCs w:val="20"/>
        </w:rPr>
        <w:t xml:space="preserve"> dia, até o efetivo pagamento.</w:t>
      </w:r>
    </w:p>
    <w:p w14:paraId="5C063140" w14:textId="77777777"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749C4B80" w14:textId="24960E11"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</w:t>
      </w:r>
      <w:r w:rsidR="00890AFC">
        <w:rPr>
          <w:rFonts w:ascii="Arial" w:hAnsi="Arial" w:cs="Arial"/>
          <w:b/>
          <w:sz w:val="20"/>
          <w:szCs w:val="20"/>
        </w:rPr>
        <w:t>A REPACTUAÇÃO</w:t>
      </w:r>
    </w:p>
    <w:p w14:paraId="4A302A34" w14:textId="77777777" w:rsidR="00890AFC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I - </w:t>
      </w:r>
      <w:r w:rsidRPr="00890AFC">
        <w:rPr>
          <w:rFonts w:ascii="Arial" w:hAnsi="Arial" w:cs="Arial"/>
          <w:bCs/>
          <w:sz w:val="20"/>
          <w:szCs w:val="20"/>
        </w:rPr>
        <w:t xml:space="preserve">Conforme dispõem os artigos 6°, LIX, 92, XI, e 135 da Lei nº 14.133/2021, será admitida a repactuação de preços deste contrato, como instrumento para a manutenção do seu equilíbrio econômico-financeiro, aplicável exclusivamente aos custos com mão de obra decorrentes de convenção, acordo ou dissídio coletivo de trabalho da categoria profissional vinculada à execução do objeto. </w:t>
      </w:r>
    </w:p>
    <w:p w14:paraId="79809A74" w14:textId="77777777" w:rsidR="00890AFC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II - </w:t>
      </w:r>
      <w:r w:rsidRPr="00890AFC">
        <w:rPr>
          <w:rFonts w:ascii="Arial" w:hAnsi="Arial" w:cs="Arial"/>
          <w:bCs/>
          <w:sz w:val="20"/>
          <w:szCs w:val="20"/>
        </w:rPr>
        <w:t xml:space="preserve">A repactuação para fazer face à variação de custos da mão de obra poderá ser concedida desde que observado o interregno mínimo de 1 (um) ano, a contar da data da apresentação da proposta ou da data da última repactuação. </w:t>
      </w:r>
    </w:p>
    <w:p w14:paraId="1F197B5D" w14:textId="77777777" w:rsidR="00890AFC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III - </w:t>
      </w:r>
      <w:r w:rsidRPr="00890AFC">
        <w:rPr>
          <w:rFonts w:ascii="Arial" w:hAnsi="Arial" w:cs="Arial"/>
          <w:bCs/>
          <w:sz w:val="20"/>
          <w:szCs w:val="20"/>
        </w:rPr>
        <w:t xml:space="preserve">A repactuação deverá ser pleiteada mediante solicitação formal da CONTRATADA, acompanhada de demonstração analítica da alteração dos custos, por meio de planilha de custos e formação de preços e da juntada da respectiva convenção, acordo ou dissídio coletivo que fundamenta o pedido. </w:t>
      </w:r>
    </w:p>
    <w:p w14:paraId="38031174" w14:textId="77777777" w:rsidR="00890AFC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IV - </w:t>
      </w:r>
      <w:r w:rsidRPr="00890AFC">
        <w:rPr>
          <w:rFonts w:ascii="Arial" w:hAnsi="Arial" w:cs="Arial"/>
          <w:bCs/>
          <w:sz w:val="20"/>
          <w:szCs w:val="20"/>
        </w:rPr>
        <w:t xml:space="preserve">O direito à repactuação preclui caso a CONTRATADA não o exerça no prazo estipulado, que será a data da próxima negociação coletiva. A formalização do pedido fora do prazo não dará direito a pagamentos retroativos anteriores à data da solicitação. </w:t>
      </w:r>
    </w:p>
    <w:p w14:paraId="1FBD5270" w14:textId="61DEDB7B" w:rsidR="0076470F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V - </w:t>
      </w:r>
      <w:r w:rsidRPr="00890AFC">
        <w:rPr>
          <w:rFonts w:ascii="Arial" w:hAnsi="Arial" w:cs="Arial"/>
          <w:bCs/>
          <w:sz w:val="20"/>
          <w:szCs w:val="20"/>
        </w:rPr>
        <w:t xml:space="preserve">Fica expressamente vedada a aplicação de reajustamento por índices para os custos de mão de obra cobertos pela repactuação, sendo </w:t>
      </w:r>
      <w:proofErr w:type="spellStart"/>
      <w:r w:rsidRPr="00890AFC">
        <w:rPr>
          <w:rFonts w:ascii="Arial" w:hAnsi="Arial" w:cs="Arial"/>
          <w:bCs/>
          <w:sz w:val="20"/>
          <w:szCs w:val="20"/>
        </w:rPr>
        <w:t>esta</w:t>
      </w:r>
      <w:proofErr w:type="spellEnd"/>
      <w:r w:rsidRPr="00890AFC">
        <w:rPr>
          <w:rFonts w:ascii="Arial" w:hAnsi="Arial" w:cs="Arial"/>
          <w:bCs/>
          <w:sz w:val="20"/>
          <w:szCs w:val="20"/>
        </w:rPr>
        <w:t xml:space="preserve"> a única forma de alteração de valores para tais componentes. </w:t>
      </w:r>
      <w:r w:rsidRPr="00890AFC">
        <w:rPr>
          <w:rFonts w:ascii="Arial" w:hAnsi="Arial" w:cs="Arial"/>
          <w:bCs/>
          <w:sz w:val="20"/>
          <w:szCs w:val="20"/>
        </w:rPr>
        <w:lastRenderedPageBreak/>
        <w:t>O reajuste por índice poderá ser aplicado apenas aos custos com insumos e materiais, se houver e se estiver previsto neste Contrato.</w:t>
      </w:r>
    </w:p>
    <w:p w14:paraId="5EC00262" w14:textId="77777777" w:rsidR="00890AFC" w:rsidRPr="00890AFC" w:rsidRDefault="00890AFC" w:rsidP="00890AFC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Cs/>
          <w:sz w:val="20"/>
          <w:szCs w:val="20"/>
        </w:rPr>
      </w:pPr>
    </w:p>
    <w:p w14:paraId="3D105E37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7FB416B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C53F86">
        <w:rPr>
          <w:rFonts w:cs="Arial"/>
          <w:sz w:val="20"/>
        </w:rPr>
        <w:t xml:space="preserve">I - </w:t>
      </w:r>
      <w:r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3D096CC1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2D9DFB83" w14:textId="77777777"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0C68A70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14:paraId="7BB9A6D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14:paraId="1C42F3EE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14:paraId="4F94B95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14:paraId="179639A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792FBF92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14:paraId="37D52B7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14:paraId="07F05B02" w14:textId="77777777"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2ADFFDB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6E164DB1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14:paraId="68AF802D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14:paraId="2FD5285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1F7A9F2D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3E3952F2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14:paraId="382FE056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14:paraId="1FBE1597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5A4F0D3B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 - Reparar e/ou corrigir, às suas expensas, o fornecimento em que se verificar vícios, defeitos ou incorreções resultantes da execução do objeto em desacordo com o pactuado;</w:t>
      </w:r>
    </w:p>
    <w:p w14:paraId="25BB864C" w14:textId="77777777" w:rsidR="0076470F" w:rsidRDefault="00423409" w:rsidP="005950A0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  <w:r w:rsidR="00C1591F" w:rsidRPr="002918C4">
        <w:rPr>
          <w:rFonts w:ascii="Arial" w:hAnsi="Arial" w:cs="Arial"/>
          <w:sz w:val="20"/>
          <w:szCs w:val="20"/>
        </w:rPr>
        <w:t xml:space="preserve"> </w:t>
      </w:r>
    </w:p>
    <w:p w14:paraId="261BE0BC" w14:textId="77777777" w:rsidR="005950A0" w:rsidRPr="001007B2" w:rsidRDefault="005950A0" w:rsidP="005950A0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16895EF2" w14:textId="77777777"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AD42A8" w:rsidRPr="001007B2">
        <w:rPr>
          <w:rFonts w:ascii="Arial" w:hAnsi="Arial" w:cs="Arial"/>
          <w:b/>
          <w:sz w:val="20"/>
          <w:szCs w:val="20"/>
        </w:rPr>
        <w:t>PRIMEIRA</w:t>
      </w:r>
      <w:r w:rsidR="00AD42A8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2F0C2ACE" w14:textId="77777777" w:rsidR="00363D6C" w:rsidRPr="00363D6C" w:rsidRDefault="007D6F4C" w:rsidP="00852A1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14:paraId="00D2DFDB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34E27ED2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702802D9" w14:textId="77777777"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14:paraId="4A022BE4" w14:textId="77777777"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14:paraId="505A9F05" w14:textId="77777777"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14:paraId="3F9370D0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AD42A8">
        <w:rPr>
          <w:rFonts w:cs="Arial"/>
          <w:b/>
          <w:sz w:val="20"/>
        </w:rPr>
        <w:t xml:space="preserve">SEGUNDA </w:t>
      </w:r>
      <w:r w:rsidRPr="001007B2">
        <w:rPr>
          <w:rFonts w:cs="Arial"/>
          <w:b/>
          <w:sz w:val="20"/>
        </w:rPr>
        <w:t>– DA GESTÃO DO CONTRATO</w:t>
      </w:r>
    </w:p>
    <w:p w14:paraId="165BA7EB" w14:textId="77777777" w:rsidR="00126BD1" w:rsidRPr="001007B2" w:rsidRDefault="00126BD1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14:paraId="5545995E" w14:textId="77777777"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</w:t>
      </w:r>
      <w:r w:rsidR="005950A0">
        <w:rPr>
          <w:rFonts w:ascii="Arial" w:hAnsi="Arial" w:cs="Arial"/>
          <w:sz w:val="20"/>
          <w:szCs w:val="20"/>
        </w:rPr>
        <w:t xml:space="preserve">- </w:t>
      </w:r>
      <w:r w:rsidR="005950A0" w:rsidRPr="005950A0">
        <w:rPr>
          <w:rFonts w:ascii="Arial" w:hAnsi="Arial" w:cs="Arial"/>
          <w:sz w:val="20"/>
          <w:szCs w:val="20"/>
        </w:rPr>
        <w:t>A execução do contrato deverá ser acompanhada e fiscalizada por fiscal(</w:t>
      </w:r>
      <w:proofErr w:type="spellStart"/>
      <w:r w:rsidR="005950A0" w:rsidRPr="005950A0">
        <w:rPr>
          <w:rFonts w:ascii="Arial" w:hAnsi="Arial" w:cs="Arial"/>
          <w:sz w:val="20"/>
          <w:szCs w:val="20"/>
        </w:rPr>
        <w:t>is</w:t>
      </w:r>
      <w:proofErr w:type="spellEnd"/>
      <w:r w:rsidR="005950A0" w:rsidRPr="005950A0">
        <w:rPr>
          <w:rFonts w:ascii="Arial" w:hAnsi="Arial" w:cs="Arial"/>
          <w:sz w:val="20"/>
          <w:szCs w:val="20"/>
        </w:rPr>
        <w:t>) ou por seu(s) respectivo(s) substituto(s)</w:t>
      </w:r>
      <w:r w:rsidR="005950A0">
        <w:rPr>
          <w:rFonts w:ascii="Arial" w:hAnsi="Arial" w:cs="Arial"/>
          <w:sz w:val="20"/>
          <w:szCs w:val="20"/>
        </w:rPr>
        <w:t>;</w:t>
      </w:r>
    </w:p>
    <w:p w14:paraId="6A19916C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</w:t>
      </w:r>
      <w:r w:rsidR="005950A0" w:rsidRPr="005950A0">
        <w:rPr>
          <w:rFonts w:cs="Arial"/>
          <w:sz w:val="20"/>
        </w:rPr>
        <w:t>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do(s) fiscal(</w:t>
      </w:r>
      <w:proofErr w:type="spellStart"/>
      <w:r w:rsidR="005950A0" w:rsidRPr="005950A0">
        <w:rPr>
          <w:rFonts w:cs="Arial"/>
          <w:sz w:val="20"/>
        </w:rPr>
        <w:t>is</w:t>
      </w:r>
      <w:proofErr w:type="spellEnd"/>
      <w:r w:rsidR="005950A0" w:rsidRPr="005950A0">
        <w:rPr>
          <w:rFonts w:cs="Arial"/>
          <w:sz w:val="20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71ECDA1C" w14:textId="77777777" w:rsidR="005950A0" w:rsidRDefault="005950A0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III - </w:t>
      </w:r>
      <w:r w:rsidRPr="005950A0">
        <w:rPr>
          <w:rFonts w:cs="Arial"/>
          <w:sz w:val="20"/>
        </w:rPr>
        <w:t>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26786A5F" w14:textId="77777777"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14:paraId="74957E46" w14:textId="04B77F5F" w:rsidR="00F368E3" w:rsidRPr="007F69B5" w:rsidRDefault="00126BD1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Fisca</w:t>
      </w:r>
      <w:r w:rsidR="005A019B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F368E3" w:rsidRPr="007F69B5">
        <w:rPr>
          <w:rFonts w:ascii="Arial" w:eastAsia="Times New Roman" w:hAnsi="Arial" w:cs="Arial"/>
          <w:sz w:val="20"/>
          <w:szCs w:val="20"/>
          <w:lang w:eastAsia="pt-BR"/>
        </w:rPr>
        <w:t>, nomeado do contrato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3350"/>
        <w:gridCol w:w="3332"/>
        <w:gridCol w:w="2255"/>
      </w:tblGrid>
      <w:tr w:rsidR="00736E84" w:rsidRPr="007F69B5" w14:paraId="2A7DC54A" w14:textId="77777777" w:rsidTr="0040470D">
        <w:trPr>
          <w:trHeight w:val="226"/>
        </w:trPr>
        <w:tc>
          <w:tcPr>
            <w:tcW w:w="1269" w:type="dxa"/>
            <w:vAlign w:val="center"/>
          </w:tcPr>
          <w:p w14:paraId="261A3360" w14:textId="06196E54" w:rsidR="00736E84" w:rsidRPr="00127854" w:rsidRDefault="00736E84" w:rsidP="00736E8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eastAsia="Times New Roman" w:hAnsi="Arial" w:cs="Arial"/>
                <w:sz w:val="20"/>
                <w:szCs w:val="20"/>
              </w:rPr>
              <w:t xml:space="preserve">Secretaria  </w:t>
            </w:r>
          </w:p>
        </w:tc>
        <w:tc>
          <w:tcPr>
            <w:tcW w:w="3350" w:type="dxa"/>
            <w:vAlign w:val="center"/>
          </w:tcPr>
          <w:p w14:paraId="5631ABBC" w14:textId="5582AF29" w:rsidR="00736E84" w:rsidRPr="00127854" w:rsidRDefault="00736E84" w:rsidP="00736E8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eastAsia="Times New Roman" w:hAnsi="Arial" w:cs="Arial"/>
                <w:sz w:val="20"/>
                <w:szCs w:val="20"/>
              </w:rPr>
              <w:t xml:space="preserve">Nome  </w:t>
            </w:r>
          </w:p>
        </w:tc>
        <w:tc>
          <w:tcPr>
            <w:tcW w:w="3332" w:type="dxa"/>
            <w:vAlign w:val="center"/>
          </w:tcPr>
          <w:p w14:paraId="4A963E89" w14:textId="754C2B8A" w:rsidR="00736E84" w:rsidRPr="00127854" w:rsidRDefault="00736E84" w:rsidP="00736E8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eastAsia="Times New Roman" w:hAnsi="Arial" w:cs="Arial"/>
                <w:sz w:val="20"/>
                <w:szCs w:val="20"/>
              </w:rPr>
              <w:t xml:space="preserve">Cargo  </w:t>
            </w:r>
          </w:p>
        </w:tc>
        <w:tc>
          <w:tcPr>
            <w:tcW w:w="2255" w:type="dxa"/>
            <w:vAlign w:val="center"/>
          </w:tcPr>
          <w:p w14:paraId="00E9F58D" w14:textId="5F0D158B" w:rsidR="00736E84" w:rsidRPr="00127854" w:rsidRDefault="00736E84" w:rsidP="00736E8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eastAsia="Times New Roman" w:hAnsi="Arial" w:cs="Arial"/>
                <w:sz w:val="20"/>
                <w:szCs w:val="20"/>
              </w:rPr>
              <w:t xml:space="preserve">Matricula </w:t>
            </w:r>
          </w:p>
        </w:tc>
      </w:tr>
      <w:tr w:rsidR="00736E84" w:rsidRPr="007F69B5" w14:paraId="6317E563" w14:textId="77777777" w:rsidTr="0040470D">
        <w:trPr>
          <w:trHeight w:val="300"/>
        </w:trPr>
        <w:tc>
          <w:tcPr>
            <w:tcW w:w="1269" w:type="dxa"/>
            <w:vAlign w:val="center"/>
          </w:tcPr>
          <w:p w14:paraId="36068206" w14:textId="48EC1DB3" w:rsidR="00127854" w:rsidRPr="00127854" w:rsidRDefault="00127854" w:rsidP="0012785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350" w:type="dxa"/>
            <w:vAlign w:val="center"/>
          </w:tcPr>
          <w:p w14:paraId="32B6F2DD" w14:textId="03F45905" w:rsidR="00736E84" w:rsidRPr="00127854" w:rsidRDefault="00127854" w:rsidP="0012785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854">
              <w:rPr>
                <w:rFonts w:ascii="Arial" w:hAnsi="Arial" w:cs="Arial"/>
                <w:sz w:val="20"/>
                <w:szCs w:val="20"/>
              </w:rPr>
              <w:t>Claudia Giovana Fonseca Vivian</w:t>
            </w:r>
          </w:p>
        </w:tc>
        <w:tc>
          <w:tcPr>
            <w:tcW w:w="3332" w:type="dxa"/>
            <w:vAlign w:val="center"/>
          </w:tcPr>
          <w:p w14:paraId="2F8FDFCD" w14:textId="099BD4AC" w:rsidR="00736E84" w:rsidRPr="00127854" w:rsidRDefault="00127854" w:rsidP="0012785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854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127854">
              <w:rPr>
                <w:rFonts w:ascii="Arial" w:hAnsi="Arial" w:cs="Arial"/>
                <w:sz w:val="20"/>
                <w:szCs w:val="20"/>
              </w:rPr>
              <w:t>cnica em Enfermagem</w:t>
            </w:r>
          </w:p>
        </w:tc>
        <w:tc>
          <w:tcPr>
            <w:tcW w:w="2255" w:type="dxa"/>
            <w:vAlign w:val="center"/>
          </w:tcPr>
          <w:p w14:paraId="3D899B4E" w14:textId="308A6266" w:rsidR="00736E84" w:rsidRPr="00127854" w:rsidRDefault="00127854" w:rsidP="00736E84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27854">
              <w:rPr>
                <w:rFonts w:ascii="Arial" w:hAnsi="Arial" w:cs="Arial"/>
                <w:sz w:val="20"/>
                <w:szCs w:val="20"/>
              </w:rPr>
              <w:t>202857</w:t>
            </w:r>
          </w:p>
        </w:tc>
      </w:tr>
    </w:tbl>
    <w:p w14:paraId="483326D1" w14:textId="77777777" w:rsidR="00F368E3" w:rsidRPr="007F69B5" w:rsidRDefault="00F368E3" w:rsidP="00C53F86">
      <w:pPr>
        <w:pStyle w:val="Corpodetexto"/>
        <w:tabs>
          <w:tab w:val="left" w:pos="1418"/>
        </w:tabs>
        <w:ind w:left="-567" w:right="-568"/>
        <w:jc w:val="center"/>
        <w:rPr>
          <w:rFonts w:cs="Arial"/>
          <w:sz w:val="20"/>
        </w:rPr>
      </w:pPr>
    </w:p>
    <w:p w14:paraId="6D64FB90" w14:textId="3782CBC6" w:rsidR="00F368E3" w:rsidRPr="007F69B5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3363"/>
        <w:gridCol w:w="3367"/>
        <w:gridCol w:w="2303"/>
      </w:tblGrid>
      <w:tr w:rsidR="00CD26DD" w:rsidRPr="007F69B5" w14:paraId="22AA059F" w14:textId="77777777" w:rsidTr="007F69B5">
        <w:trPr>
          <w:trHeight w:val="310"/>
        </w:trPr>
        <w:tc>
          <w:tcPr>
            <w:tcW w:w="1173" w:type="dxa"/>
          </w:tcPr>
          <w:p w14:paraId="5613A2C5" w14:textId="77777777" w:rsidR="00CD26DD" w:rsidRPr="007F69B5" w:rsidRDefault="00CD26DD" w:rsidP="00191943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363" w:type="dxa"/>
          </w:tcPr>
          <w:p w14:paraId="4A58494A" w14:textId="77777777" w:rsidR="00CD26DD" w:rsidRPr="007F69B5" w:rsidRDefault="00CD26DD" w:rsidP="00C53F86">
            <w:pPr>
              <w:tabs>
                <w:tab w:val="left" w:pos="-422"/>
              </w:tabs>
              <w:ind w:right="-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67" w:type="dxa"/>
          </w:tcPr>
          <w:p w14:paraId="38008109" w14:textId="77777777" w:rsidR="00CD26DD" w:rsidRPr="007F69B5" w:rsidRDefault="00CD26DD" w:rsidP="00C53F86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3" w:type="dxa"/>
          </w:tcPr>
          <w:p w14:paraId="0663185B" w14:textId="77777777" w:rsidR="00CD26DD" w:rsidRPr="007F69B5" w:rsidRDefault="00CD26DD" w:rsidP="00C53F86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14:paraId="3699BFC1" w14:textId="77777777" w:rsidTr="007F69B5">
        <w:trPr>
          <w:trHeight w:val="273"/>
        </w:trPr>
        <w:tc>
          <w:tcPr>
            <w:tcW w:w="1173" w:type="dxa"/>
          </w:tcPr>
          <w:p w14:paraId="6FA65ED4" w14:textId="532BF2FB" w:rsidR="00CD26DD" w:rsidRPr="007F69B5" w:rsidRDefault="005A019B" w:rsidP="00191943">
            <w:pPr>
              <w:tabs>
                <w:tab w:val="left" w:pos="-1296"/>
                <w:tab w:val="left" w:pos="-587"/>
              </w:tabs>
              <w:ind w:right="65"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5A019B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  <w:r w:rsidR="00736E84">
              <w:rPr>
                <w:rFonts w:ascii="Arial" w:hAnsi="Arial" w:cs="Arial"/>
                <w:sz w:val="20"/>
                <w:szCs w:val="20"/>
                <w:lang w:eastAsia="pt-BR"/>
              </w:rPr>
              <w:t>M</w:t>
            </w:r>
            <w:r w:rsidR="00127854">
              <w:rPr>
                <w:rFonts w:ascii="Arial" w:hAnsi="Arial" w:cs="Arial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3363" w:type="dxa"/>
          </w:tcPr>
          <w:p w14:paraId="5C90E273" w14:textId="5D508500" w:rsidR="00CD26DD" w:rsidRPr="007F69B5" w:rsidRDefault="00127854" w:rsidP="00C53F86">
            <w:pPr>
              <w:tabs>
                <w:tab w:val="left" w:pos="-422"/>
              </w:tabs>
              <w:ind w:right="-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Flávia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Joziane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Pereira da Motta</w:t>
            </w:r>
          </w:p>
        </w:tc>
        <w:tc>
          <w:tcPr>
            <w:tcW w:w="3367" w:type="dxa"/>
          </w:tcPr>
          <w:p w14:paraId="3D4C444C" w14:textId="57041843" w:rsidR="00CD26DD" w:rsidRPr="007F69B5" w:rsidRDefault="00736E84" w:rsidP="00C53F86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Secretári</w:t>
            </w:r>
            <w:r w:rsidR="00127854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Municipal</w:t>
            </w:r>
          </w:p>
        </w:tc>
        <w:tc>
          <w:tcPr>
            <w:tcW w:w="2303" w:type="dxa"/>
          </w:tcPr>
          <w:p w14:paraId="31E4EE61" w14:textId="1E98F480" w:rsidR="00CD26DD" w:rsidRPr="007F69B5" w:rsidRDefault="00127854" w:rsidP="00C53F86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93381</w:t>
            </w:r>
          </w:p>
        </w:tc>
      </w:tr>
    </w:tbl>
    <w:p w14:paraId="3737C6FE" w14:textId="77777777" w:rsidR="00363D6C" w:rsidRPr="007F69B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71D9D81C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E2AC2">
        <w:rPr>
          <w:rFonts w:ascii="Arial" w:hAnsi="Arial" w:cs="Arial"/>
          <w:b/>
          <w:sz w:val="20"/>
          <w:szCs w:val="20"/>
        </w:rPr>
        <w:t xml:space="preserve">TERCEIRA </w:t>
      </w:r>
      <w:r w:rsidRPr="001007B2">
        <w:rPr>
          <w:rFonts w:ascii="Arial" w:hAnsi="Arial" w:cs="Arial"/>
          <w:b/>
          <w:sz w:val="20"/>
          <w:szCs w:val="20"/>
        </w:rPr>
        <w:t>– DA GARANTIA DO OBJETO</w:t>
      </w:r>
    </w:p>
    <w:p w14:paraId="14F2B411" w14:textId="5CA6D193" w:rsidR="00ED5532" w:rsidRDefault="00ED5532" w:rsidP="00C21B96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C5522B" w:rsidRPr="00F96189">
        <w:rPr>
          <w:rFonts w:ascii="Arial" w:hAnsi="Arial" w:cs="Arial"/>
          <w:sz w:val="20"/>
          <w:szCs w:val="20"/>
        </w:rPr>
        <w:t>I</w:t>
      </w:r>
      <w:r w:rsidR="00B75A91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</w:t>
      </w:r>
      <w:r w:rsidRPr="00ED5532">
        <w:rPr>
          <w:rFonts w:ascii="Arial" w:hAnsi="Arial" w:cs="Arial"/>
          <w:sz w:val="20"/>
          <w:szCs w:val="20"/>
        </w:rPr>
        <w:t xml:space="preserve"> empresa obriga-se a garantir a execu</w:t>
      </w:r>
      <w:r w:rsidRPr="00ED5532">
        <w:rPr>
          <w:rFonts w:ascii="Arial" w:hAnsi="Arial" w:cs="Arial" w:hint="eastAsia"/>
          <w:sz w:val="20"/>
          <w:szCs w:val="20"/>
        </w:rPr>
        <w:t>çã</w:t>
      </w:r>
      <w:r w:rsidRPr="00ED5532">
        <w:rPr>
          <w:rFonts w:ascii="Arial" w:hAnsi="Arial" w:cs="Arial"/>
          <w:sz w:val="20"/>
          <w:szCs w:val="20"/>
        </w:rPr>
        <w:t>o dos servi</w:t>
      </w:r>
      <w:r w:rsidRPr="00ED5532">
        <w:rPr>
          <w:rFonts w:ascii="Arial" w:hAnsi="Arial" w:cs="Arial" w:hint="eastAsia"/>
          <w:sz w:val="20"/>
          <w:szCs w:val="20"/>
        </w:rPr>
        <w:t>ç</w:t>
      </w:r>
      <w:r w:rsidRPr="00ED5532">
        <w:rPr>
          <w:rFonts w:ascii="Arial" w:hAnsi="Arial" w:cs="Arial"/>
          <w:sz w:val="20"/>
          <w:szCs w:val="20"/>
        </w:rPr>
        <w:t>os,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comprometendo-se, a adotar as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medidas corretivas necess</w:t>
      </w:r>
      <w:r w:rsidRPr="00ED5532">
        <w:rPr>
          <w:rFonts w:ascii="Arial" w:hAnsi="Arial" w:cs="Arial" w:hint="eastAsia"/>
          <w:sz w:val="20"/>
          <w:szCs w:val="20"/>
        </w:rPr>
        <w:t>á</w:t>
      </w:r>
      <w:r w:rsidRPr="00ED5532">
        <w:rPr>
          <w:rFonts w:ascii="Arial" w:hAnsi="Arial" w:cs="Arial"/>
          <w:sz w:val="20"/>
          <w:szCs w:val="20"/>
        </w:rPr>
        <w:t xml:space="preserve">rias, no prazo de </w:t>
      </w:r>
      <w:r w:rsidRPr="00ED5532">
        <w:rPr>
          <w:rFonts w:ascii="Arial" w:hAnsi="Arial" w:cs="Arial"/>
          <w:b/>
          <w:bCs/>
          <w:sz w:val="20"/>
          <w:szCs w:val="20"/>
        </w:rPr>
        <w:t>05 dias</w:t>
      </w:r>
      <w:r w:rsidRPr="00C21B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5532">
        <w:rPr>
          <w:rFonts w:ascii="Arial" w:hAnsi="Arial" w:cs="Arial"/>
          <w:b/>
          <w:bCs/>
          <w:sz w:val="20"/>
          <w:szCs w:val="20"/>
        </w:rPr>
        <w:t>corridos</w:t>
      </w:r>
      <w:r w:rsidRPr="00ED5532">
        <w:rPr>
          <w:rFonts w:ascii="Arial" w:hAnsi="Arial" w:cs="Arial"/>
          <w:sz w:val="20"/>
          <w:szCs w:val="20"/>
        </w:rPr>
        <w:t xml:space="preserve"> ap</w:t>
      </w:r>
      <w:r w:rsidRPr="00ED5532">
        <w:rPr>
          <w:rFonts w:ascii="Arial" w:hAnsi="Arial" w:cs="Arial" w:hint="eastAsia"/>
          <w:sz w:val="20"/>
          <w:szCs w:val="20"/>
        </w:rPr>
        <w:t>ó</w:t>
      </w:r>
      <w:r w:rsidRPr="00ED5532">
        <w:rPr>
          <w:rFonts w:ascii="Arial" w:hAnsi="Arial" w:cs="Arial"/>
          <w:sz w:val="20"/>
          <w:szCs w:val="20"/>
        </w:rPr>
        <w:t>s a notifica</w:t>
      </w:r>
      <w:r w:rsidRPr="00ED5532">
        <w:rPr>
          <w:rFonts w:ascii="Arial" w:hAnsi="Arial" w:cs="Arial" w:hint="eastAsia"/>
          <w:sz w:val="20"/>
          <w:szCs w:val="20"/>
        </w:rPr>
        <w:t>çã</w:t>
      </w:r>
      <w:r w:rsidRPr="00ED5532">
        <w:rPr>
          <w:rFonts w:ascii="Arial" w:hAnsi="Arial" w:cs="Arial"/>
          <w:sz w:val="20"/>
          <w:szCs w:val="20"/>
        </w:rPr>
        <w:t>o feita pela CONTRATANTE, sob pena das san</w:t>
      </w:r>
      <w:r w:rsidRPr="00ED5532">
        <w:rPr>
          <w:rFonts w:ascii="Arial" w:hAnsi="Arial" w:cs="Arial" w:hint="eastAsia"/>
          <w:sz w:val="20"/>
          <w:szCs w:val="20"/>
        </w:rPr>
        <w:t>çõ</w:t>
      </w:r>
      <w:r w:rsidRPr="00ED5532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</w:t>
      </w:r>
      <w:r w:rsidRPr="00ED5532">
        <w:rPr>
          <w:rFonts w:ascii="Arial" w:hAnsi="Arial" w:cs="Arial"/>
          <w:sz w:val="20"/>
          <w:szCs w:val="20"/>
        </w:rPr>
        <w:t>previstas em lei e/ou no contrato.</w:t>
      </w:r>
      <w:r w:rsidR="00C5522B" w:rsidRPr="00C5522B">
        <w:rPr>
          <w:rFonts w:ascii="Arial" w:hAnsi="Arial" w:cs="Arial"/>
          <w:sz w:val="20"/>
          <w:szCs w:val="20"/>
        </w:rPr>
        <w:tab/>
      </w:r>
    </w:p>
    <w:p w14:paraId="5D0FA4CB" w14:textId="521F7AE9" w:rsidR="00C5522B" w:rsidRPr="00C5522B" w:rsidRDefault="00ED5532" w:rsidP="00C21B96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II </w:t>
      </w:r>
      <w:r w:rsidR="00B75A91">
        <w:rPr>
          <w:rFonts w:ascii="Arial" w:hAnsi="Arial" w:cs="Arial"/>
          <w:sz w:val="20"/>
          <w:szCs w:val="20"/>
        </w:rPr>
        <w:t xml:space="preserve">- </w:t>
      </w:r>
      <w:r w:rsidR="00C5522B" w:rsidRPr="00C5522B">
        <w:rPr>
          <w:rFonts w:ascii="Arial" w:hAnsi="Arial" w:cs="Arial"/>
          <w:sz w:val="20"/>
          <w:szCs w:val="20"/>
        </w:rPr>
        <w:t xml:space="preserve">Para a perfeita execução do objeto deste contrato, aplica-se, no que couber, o Código de Defesa do Consumidor </w:t>
      </w:r>
      <w:r>
        <w:rPr>
          <w:rFonts w:ascii="Arial" w:hAnsi="Arial" w:cs="Arial"/>
          <w:sz w:val="20"/>
          <w:szCs w:val="20"/>
        </w:rPr>
        <w:t>-</w:t>
      </w:r>
      <w:r w:rsidR="00C5522B" w:rsidRPr="00C5522B">
        <w:rPr>
          <w:rFonts w:ascii="Arial" w:hAnsi="Arial" w:cs="Arial"/>
          <w:sz w:val="20"/>
          <w:szCs w:val="20"/>
        </w:rPr>
        <w:t xml:space="preserve"> Lei Nº 8.078/1990.</w:t>
      </w:r>
    </w:p>
    <w:p w14:paraId="3C31DBE9" w14:textId="77777777"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14:paraId="5FCE3D27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DÉCIMA</w:t>
      </w:r>
      <w:r w:rsidR="00BE2AC2">
        <w:rPr>
          <w:rFonts w:ascii="Arial" w:hAnsi="Arial" w:cs="Arial"/>
          <w:b/>
          <w:sz w:val="20"/>
          <w:szCs w:val="20"/>
        </w:rPr>
        <w:t xml:space="preserve"> QUARTA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060CF443" w14:textId="77777777" w:rsidR="00C53F86" w:rsidRDefault="00423409" w:rsidP="00C53F86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A0361D1" w14:textId="77777777" w:rsidR="00C53F86" w:rsidRDefault="00EC1048" w:rsidP="00C53F86">
      <w:pPr>
        <w:suppressAutoHyphens w:val="0"/>
        <w:spacing w:before="188" w:after="188" w:line="240" w:lineRule="auto"/>
        <w:ind w:left="1418" w:hanging="1985"/>
        <w:jc w:val="both"/>
        <w:rPr>
          <w:rFonts w:ascii="Arial" w:hAnsi="Arial" w:cs="Arial"/>
          <w:sz w:val="20"/>
          <w:szCs w:val="20"/>
        </w:rPr>
      </w:pPr>
      <w:proofErr w:type="spell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</w:t>
      </w:r>
      <w:proofErr w:type="spellEnd"/>
      <w:r w:rsidRPr="001007B2">
        <w:rPr>
          <w:rFonts w:ascii="Arial" w:hAnsi="Arial" w:cs="Arial"/>
          <w:b/>
          <w:sz w:val="20"/>
          <w:szCs w:val="20"/>
        </w:rPr>
        <w:t>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C53F86">
        <w:rPr>
          <w:rFonts w:ascii="Arial" w:hAnsi="Arial" w:cs="Arial"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  <w:bookmarkStart w:id="0" w:name="art155ii"/>
      <w:bookmarkEnd w:id="0"/>
    </w:p>
    <w:p w14:paraId="2ECC6099" w14:textId="77777777" w:rsidR="00EC1048" w:rsidRPr="001007B2" w:rsidRDefault="00EC1048" w:rsidP="00C53F86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causa à inexecução parcial do contrato que cause grave dano à Administração, ao funcionamento dos serviços públicos ou ao interesse coletivo;</w:t>
      </w:r>
    </w:p>
    <w:p w14:paraId="71A2A6F8" w14:textId="77777777" w:rsidR="00EC1048" w:rsidRPr="001007B2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14:paraId="07EC6CB0" w14:textId="77777777" w:rsidR="00EC1048" w:rsidRPr="001007B2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deixar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entregar a documentação exigida para o certame;</w:t>
      </w:r>
    </w:p>
    <w:p w14:paraId="14124154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manter a proposta, salvo em decorrência de fato superveniente devidamente </w:t>
      </w:r>
    </w:p>
    <w:p w14:paraId="1B60FF7F" w14:textId="77777777" w:rsidR="00EC1048" w:rsidRPr="001007B2" w:rsidRDefault="00EC1048" w:rsidP="00127854">
      <w:pPr>
        <w:suppressAutoHyphens w:val="0"/>
        <w:spacing w:before="188" w:after="188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justificado;</w:t>
      </w:r>
    </w:p>
    <w:p w14:paraId="733665A7" w14:textId="77777777" w:rsidR="00C53F86" w:rsidRDefault="00EC1048" w:rsidP="00127854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 xml:space="preserve">VI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celebrar o contrato ou não entregar a documentação exigida para a contratação, quando convocado dentro do prazo de validade de sua proposta;</w:t>
      </w:r>
    </w:p>
    <w:p w14:paraId="08E6B28E" w14:textId="77777777" w:rsidR="00C53F86" w:rsidRDefault="00EC1048" w:rsidP="00127854">
      <w:pPr>
        <w:suppressAutoHyphens w:val="0"/>
        <w:spacing w:before="188" w:after="188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  <w:bookmarkStart w:id="5" w:name="art155viii"/>
      <w:bookmarkEnd w:id="5"/>
    </w:p>
    <w:p w14:paraId="155CA0DE" w14:textId="77777777" w:rsidR="00C53F86" w:rsidRDefault="00EC1048" w:rsidP="00127854">
      <w:pPr>
        <w:suppressAutoHyphens w:val="0"/>
        <w:spacing w:before="188" w:after="188"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  <w:bookmarkStart w:id="6" w:name="art155ix"/>
      <w:bookmarkEnd w:id="6"/>
    </w:p>
    <w:p w14:paraId="1D942FBB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1007B2">
        <w:rPr>
          <w:rFonts w:ascii="Arial" w:hAnsi="Arial" w:cs="Arial"/>
          <w:sz w:val="20"/>
          <w:szCs w:val="20"/>
        </w:rPr>
        <w:t>fraudar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a licitação ou praticar ato fraudulento na execução do contrato;</w:t>
      </w:r>
      <w:bookmarkStart w:id="7" w:name="art155x"/>
      <w:bookmarkEnd w:id="7"/>
    </w:p>
    <w:p w14:paraId="58F7CC8F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1007B2">
        <w:rPr>
          <w:rFonts w:ascii="Arial" w:hAnsi="Arial" w:cs="Arial"/>
          <w:sz w:val="20"/>
          <w:szCs w:val="20"/>
        </w:rPr>
        <w:t>comportar-se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modo inidôneo ou cometer fraude de qualquer natureza;</w:t>
      </w:r>
      <w:bookmarkStart w:id="8" w:name="art155xi"/>
      <w:bookmarkEnd w:id="8"/>
    </w:p>
    <w:p w14:paraId="356F698F" w14:textId="77777777" w:rsidR="00C53F86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  <w:bookmarkStart w:id="9" w:name="art155xii"/>
      <w:bookmarkEnd w:id="9"/>
    </w:p>
    <w:p w14:paraId="0E31641A" w14:textId="77777777" w:rsidR="00EC1048" w:rsidRPr="001007B2" w:rsidRDefault="00EC1048" w:rsidP="00C53F86">
      <w:pPr>
        <w:suppressAutoHyphens w:val="0"/>
        <w:spacing w:before="188" w:after="188" w:line="360" w:lineRule="auto"/>
        <w:ind w:left="-567" w:firstLine="1843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17D9E20F" w14:textId="77777777" w:rsidR="00C53F86" w:rsidRDefault="00423409" w:rsidP="00C53F86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1CC21E29" w14:textId="77777777" w:rsidR="00C53F86" w:rsidRDefault="00EC1048" w:rsidP="00C53F86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14:paraId="5E0BD406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advertência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  <w:bookmarkStart w:id="10" w:name="art156ii"/>
      <w:bookmarkEnd w:id="10"/>
    </w:p>
    <w:p w14:paraId="06D1CED0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multa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  <w:bookmarkStart w:id="11" w:name="art156iii"/>
      <w:bookmarkEnd w:id="11"/>
    </w:p>
    <w:p w14:paraId="39F7B2DE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impedimento de licitar e contratar;</w:t>
      </w:r>
      <w:bookmarkStart w:id="12" w:name="art156iv"/>
      <w:bookmarkEnd w:id="12"/>
    </w:p>
    <w:p w14:paraId="6E95B60D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declaração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inidoneidade para licitar ou contratar.</w:t>
      </w:r>
      <w:bookmarkStart w:id="13" w:name="art156§1"/>
      <w:bookmarkEnd w:id="13"/>
    </w:p>
    <w:p w14:paraId="007614E6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  <w:bookmarkStart w:id="14" w:name="art156§1i"/>
      <w:bookmarkEnd w:id="14"/>
    </w:p>
    <w:p w14:paraId="4D0C7EEA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  <w:bookmarkStart w:id="15" w:name="art156§1ii"/>
      <w:bookmarkEnd w:id="15"/>
    </w:p>
    <w:p w14:paraId="736DBC29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as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peculiaridades do caso concreto;</w:t>
      </w:r>
      <w:bookmarkStart w:id="16" w:name="art156§1iii"/>
      <w:bookmarkEnd w:id="16"/>
    </w:p>
    <w:p w14:paraId="53D85E70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  <w:bookmarkStart w:id="17" w:name="art156§1iv"/>
      <w:bookmarkEnd w:id="17"/>
    </w:p>
    <w:p w14:paraId="2EABDE1B" w14:textId="77777777" w:rsidR="00C53F86" w:rsidRDefault="00EC1048" w:rsidP="00C53F86">
      <w:pPr>
        <w:suppressAutoHyphens w:val="0"/>
        <w:spacing w:before="188" w:after="188" w:line="360" w:lineRule="auto"/>
        <w:ind w:left="142" w:firstLine="1276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os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danos que dela provierem para a Administração Pública;</w:t>
      </w:r>
    </w:p>
    <w:p w14:paraId="12748F79" w14:textId="77777777" w:rsidR="00EC1048" w:rsidRPr="00C53F86" w:rsidRDefault="00EC1048" w:rsidP="00127854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implantação ou o aperfeiçoamento de programa de integridade, conforme normas e orientações dos órgãos de controle.</w:t>
      </w:r>
    </w:p>
    <w:p w14:paraId="1CB0CA62" w14:textId="77777777"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4550D8A2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DÉCIMA</w:t>
      </w:r>
      <w:r w:rsidR="00AD42A8">
        <w:rPr>
          <w:rFonts w:ascii="Arial" w:hAnsi="Arial" w:cs="Arial"/>
          <w:b/>
          <w:sz w:val="20"/>
          <w:szCs w:val="20"/>
        </w:rPr>
        <w:t xml:space="preserve"> </w:t>
      </w:r>
      <w:r w:rsidR="00BE2AC2">
        <w:rPr>
          <w:rFonts w:ascii="Arial" w:hAnsi="Arial" w:cs="Arial"/>
          <w:b/>
          <w:sz w:val="20"/>
          <w:szCs w:val="20"/>
        </w:rPr>
        <w:t xml:space="preserve">QUINTA </w:t>
      </w:r>
      <w:r w:rsidRPr="001007B2">
        <w:rPr>
          <w:rFonts w:ascii="Arial" w:hAnsi="Arial" w:cs="Arial"/>
          <w:b/>
          <w:sz w:val="20"/>
          <w:szCs w:val="20"/>
        </w:rPr>
        <w:t xml:space="preserve">– DA EXTINÇÃO </w:t>
      </w:r>
    </w:p>
    <w:p w14:paraId="4993A02F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3F75030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70279EB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050BD356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consensual</w:t>
      </w:r>
      <w:proofErr w:type="gramEnd"/>
      <w:r w:rsidRPr="001007B2">
        <w:rPr>
          <w:rFonts w:ascii="Arial" w:hAnsi="Arial" w:cs="Arial"/>
          <w:sz w:val="20"/>
          <w:szCs w:val="20"/>
        </w:rPr>
        <w:t>, por acordo entre as partes, por conciliação, por mediação ou por comitê de resolução de disputas, desde que haja interesse da Administração;</w:t>
      </w:r>
    </w:p>
    <w:p w14:paraId="31B74F1A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60626F83" w14:textId="77777777"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14:paraId="3B5CD0FA" w14:textId="77777777"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E2AC2">
        <w:rPr>
          <w:rFonts w:cs="Arial"/>
          <w:b/>
          <w:sz w:val="20"/>
        </w:rPr>
        <w:t xml:space="preserve">SEXTA </w:t>
      </w:r>
      <w:r w:rsidRPr="001007B2">
        <w:rPr>
          <w:rFonts w:cs="Arial"/>
          <w:b/>
          <w:sz w:val="20"/>
        </w:rPr>
        <w:t>– DISPOSIÇÕES GERAIS</w:t>
      </w:r>
    </w:p>
    <w:p w14:paraId="72C9DF3C" w14:textId="77777777"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4585E786" w14:textId="77777777"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14:paraId="3D0FDAB8" w14:textId="77777777"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 w:rsidRPr="00AD42A8">
        <w:rPr>
          <w:rFonts w:ascii="Arial" w:hAnsi="Arial" w:cs="Arial"/>
          <w:b/>
          <w:sz w:val="20"/>
          <w:szCs w:val="20"/>
        </w:rPr>
        <w:t>DÉCIMA</w:t>
      </w:r>
      <w:r w:rsidR="001E4DEB" w:rsidRPr="00AD42A8">
        <w:rPr>
          <w:rFonts w:ascii="Arial" w:hAnsi="Arial" w:cs="Arial"/>
          <w:b/>
          <w:sz w:val="20"/>
          <w:szCs w:val="20"/>
        </w:rPr>
        <w:t xml:space="preserve"> </w:t>
      </w:r>
      <w:r w:rsidR="00BE2AC2">
        <w:rPr>
          <w:rFonts w:ascii="Arial" w:hAnsi="Arial" w:cs="Arial"/>
          <w:b/>
          <w:sz w:val="20"/>
          <w:szCs w:val="20"/>
        </w:rPr>
        <w:t>SÉTIMA</w:t>
      </w:r>
      <w:r w:rsidR="00BE2AC2" w:rsidRPr="00AD42A8">
        <w:rPr>
          <w:rFonts w:ascii="Arial" w:hAnsi="Arial" w:cs="Arial"/>
          <w:b/>
          <w:sz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244692EC" w14:textId="77777777"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27F258D" w14:textId="77777777"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2D06672" w14:textId="77777777"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FF6DD2F" w14:textId="77777777" w:rsidR="00C5522B" w:rsidRPr="001007B2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14:paraId="2C902FA3" w14:textId="77777777"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</w:t>
      </w:r>
      <w:r w:rsidR="00D34F3D">
        <w:rPr>
          <w:rFonts w:cs="Arial"/>
          <w:sz w:val="20"/>
        </w:rPr>
        <w:t>), de ____________ (mês) de 2025</w:t>
      </w:r>
      <w:r w:rsidRPr="001007B2">
        <w:rPr>
          <w:rFonts w:cs="Arial"/>
          <w:sz w:val="20"/>
        </w:rPr>
        <w:t>.</w:t>
      </w:r>
    </w:p>
    <w:p w14:paraId="328058B5" w14:textId="77777777"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00D7DF17" w14:textId="77777777"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749625D5" w14:textId="77777777"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14:paraId="3F364A3A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14:paraId="20CA5D07" w14:textId="77777777" w:rsidR="0076470F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0E5F93BD" w14:textId="77777777" w:rsidR="00C5522B" w:rsidRDefault="00C5522B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14:paraId="03B36400" w14:textId="77777777" w:rsidR="00C5522B" w:rsidRPr="001007B2" w:rsidRDefault="00C5522B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14:paraId="140FF92B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14:paraId="43D69DB2" w14:textId="77777777" w:rsidR="0076470F" w:rsidRPr="001007B2" w:rsidRDefault="00423409" w:rsidP="00445204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FD16B0">
      <w:headerReference w:type="default" r:id="rId9"/>
      <w:footerReference w:type="default" r:id="rId10"/>
      <w:pgSz w:w="11906" w:h="16838"/>
      <w:pgMar w:top="1958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6C1A" w14:textId="77777777" w:rsidR="003B405A" w:rsidRDefault="003B405A">
      <w:pPr>
        <w:spacing w:after="0" w:line="240" w:lineRule="auto"/>
      </w:pPr>
      <w:r>
        <w:separator/>
      </w:r>
    </w:p>
  </w:endnote>
  <w:endnote w:type="continuationSeparator" w:id="0">
    <w:p w14:paraId="5525BC50" w14:textId="77777777" w:rsidR="003B405A" w:rsidRDefault="003B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B9A1" w14:textId="77777777" w:rsidR="003B405A" w:rsidRDefault="003B405A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 wp14:anchorId="39BD1074" wp14:editId="252D05FD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B4B7833" wp14:editId="294F2CB2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42" w14:textId="77777777" w:rsidR="003B405A" w:rsidRDefault="003B405A">
      <w:pPr>
        <w:rPr>
          <w:sz w:val="12"/>
        </w:rPr>
      </w:pPr>
      <w:r>
        <w:separator/>
      </w:r>
    </w:p>
  </w:footnote>
  <w:footnote w:type="continuationSeparator" w:id="0">
    <w:p w14:paraId="40508DD2" w14:textId="77777777" w:rsidR="003B405A" w:rsidRDefault="003B405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3A97" w14:textId="77777777" w:rsidR="003B405A" w:rsidRDefault="003B40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0651298" wp14:editId="60871853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EC168E"/>
    <w:multiLevelType w:val="hybridMultilevel"/>
    <w:tmpl w:val="7F88EC8C"/>
    <w:lvl w:ilvl="0" w:tplc="D5F0FFD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ECF173E"/>
    <w:multiLevelType w:val="hybridMultilevel"/>
    <w:tmpl w:val="F5DCBA7E"/>
    <w:lvl w:ilvl="0" w:tplc="02BAE2C4">
      <w:start w:val="1"/>
      <w:numFmt w:val="upperRoman"/>
      <w:lvlText w:val="%1-"/>
      <w:lvlJc w:val="left"/>
      <w:pPr>
        <w:ind w:left="21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027251587">
    <w:abstractNumId w:val="6"/>
  </w:num>
  <w:num w:numId="2" w16cid:durableId="1569339547">
    <w:abstractNumId w:val="5"/>
  </w:num>
  <w:num w:numId="3" w16cid:durableId="486094947">
    <w:abstractNumId w:val="3"/>
  </w:num>
  <w:num w:numId="4" w16cid:durableId="707685276">
    <w:abstractNumId w:val="1"/>
  </w:num>
  <w:num w:numId="5" w16cid:durableId="1648976788">
    <w:abstractNumId w:val="2"/>
  </w:num>
  <w:num w:numId="6" w16cid:durableId="529882481">
    <w:abstractNumId w:val="7"/>
  </w:num>
  <w:num w:numId="7" w16cid:durableId="134226390">
    <w:abstractNumId w:val="8"/>
  </w:num>
  <w:num w:numId="8" w16cid:durableId="1548758813">
    <w:abstractNumId w:val="0"/>
  </w:num>
  <w:num w:numId="9" w16cid:durableId="1800297657">
    <w:abstractNumId w:val="9"/>
  </w:num>
  <w:num w:numId="10" w16cid:durableId="150261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B15F2"/>
    <w:rsid w:val="000B1D50"/>
    <w:rsid w:val="001007B2"/>
    <w:rsid w:val="001047DE"/>
    <w:rsid w:val="00117891"/>
    <w:rsid w:val="00126BD1"/>
    <w:rsid w:val="00127854"/>
    <w:rsid w:val="00132703"/>
    <w:rsid w:val="001376E9"/>
    <w:rsid w:val="00164AD8"/>
    <w:rsid w:val="00172E01"/>
    <w:rsid w:val="00174B75"/>
    <w:rsid w:val="00191943"/>
    <w:rsid w:val="001948B9"/>
    <w:rsid w:val="001A0D30"/>
    <w:rsid w:val="001C0CC9"/>
    <w:rsid w:val="001D37D8"/>
    <w:rsid w:val="001D537C"/>
    <w:rsid w:val="001E438B"/>
    <w:rsid w:val="001E4DEB"/>
    <w:rsid w:val="00215EDE"/>
    <w:rsid w:val="00225267"/>
    <w:rsid w:val="00226014"/>
    <w:rsid w:val="002460EF"/>
    <w:rsid w:val="0025379E"/>
    <w:rsid w:val="0025570F"/>
    <w:rsid w:val="002918C4"/>
    <w:rsid w:val="0030021B"/>
    <w:rsid w:val="0031503D"/>
    <w:rsid w:val="00363D6C"/>
    <w:rsid w:val="003A2254"/>
    <w:rsid w:val="003B405A"/>
    <w:rsid w:val="003D7CE3"/>
    <w:rsid w:val="003E161B"/>
    <w:rsid w:val="0040470D"/>
    <w:rsid w:val="00410972"/>
    <w:rsid w:val="00423409"/>
    <w:rsid w:val="00445204"/>
    <w:rsid w:val="00470C0B"/>
    <w:rsid w:val="00491619"/>
    <w:rsid w:val="0049262E"/>
    <w:rsid w:val="004B0509"/>
    <w:rsid w:val="004B3CCF"/>
    <w:rsid w:val="004B7E6C"/>
    <w:rsid w:val="004C1A3D"/>
    <w:rsid w:val="004D471A"/>
    <w:rsid w:val="004E4BF3"/>
    <w:rsid w:val="00520D78"/>
    <w:rsid w:val="0052311F"/>
    <w:rsid w:val="005823FF"/>
    <w:rsid w:val="005950A0"/>
    <w:rsid w:val="005A019B"/>
    <w:rsid w:val="005A3F57"/>
    <w:rsid w:val="005E39CF"/>
    <w:rsid w:val="006029D3"/>
    <w:rsid w:val="00606945"/>
    <w:rsid w:val="00616749"/>
    <w:rsid w:val="006264CC"/>
    <w:rsid w:val="00632CAD"/>
    <w:rsid w:val="00644F34"/>
    <w:rsid w:val="00646619"/>
    <w:rsid w:val="0066684A"/>
    <w:rsid w:val="006A7B49"/>
    <w:rsid w:val="006B790B"/>
    <w:rsid w:val="006F13AB"/>
    <w:rsid w:val="00714DF8"/>
    <w:rsid w:val="00736E84"/>
    <w:rsid w:val="0076470F"/>
    <w:rsid w:val="00793DD6"/>
    <w:rsid w:val="007966B0"/>
    <w:rsid w:val="007B1592"/>
    <w:rsid w:val="007D6F4C"/>
    <w:rsid w:val="007F69B5"/>
    <w:rsid w:val="00803928"/>
    <w:rsid w:val="0083286A"/>
    <w:rsid w:val="00834F17"/>
    <w:rsid w:val="00835E77"/>
    <w:rsid w:val="00852A12"/>
    <w:rsid w:val="00852A3F"/>
    <w:rsid w:val="00890AFC"/>
    <w:rsid w:val="008C0149"/>
    <w:rsid w:val="00945814"/>
    <w:rsid w:val="009D4A71"/>
    <w:rsid w:val="009D79C4"/>
    <w:rsid w:val="00A14F9D"/>
    <w:rsid w:val="00A17CC9"/>
    <w:rsid w:val="00A3492A"/>
    <w:rsid w:val="00A664F1"/>
    <w:rsid w:val="00A754AB"/>
    <w:rsid w:val="00A90ED0"/>
    <w:rsid w:val="00AA6254"/>
    <w:rsid w:val="00AA722A"/>
    <w:rsid w:val="00AD42A8"/>
    <w:rsid w:val="00AF3F3D"/>
    <w:rsid w:val="00B35DC1"/>
    <w:rsid w:val="00B5782A"/>
    <w:rsid w:val="00B6042C"/>
    <w:rsid w:val="00B7046A"/>
    <w:rsid w:val="00B75A91"/>
    <w:rsid w:val="00B86415"/>
    <w:rsid w:val="00B93173"/>
    <w:rsid w:val="00BA0BC9"/>
    <w:rsid w:val="00BA30DF"/>
    <w:rsid w:val="00BA3BD5"/>
    <w:rsid w:val="00BE083A"/>
    <w:rsid w:val="00BE2AC2"/>
    <w:rsid w:val="00C157AE"/>
    <w:rsid w:val="00C1591F"/>
    <w:rsid w:val="00C21B96"/>
    <w:rsid w:val="00C220BA"/>
    <w:rsid w:val="00C341B6"/>
    <w:rsid w:val="00C44A00"/>
    <w:rsid w:val="00C53F86"/>
    <w:rsid w:val="00C5522B"/>
    <w:rsid w:val="00C55B26"/>
    <w:rsid w:val="00CA444C"/>
    <w:rsid w:val="00CD26DD"/>
    <w:rsid w:val="00CD7F7A"/>
    <w:rsid w:val="00D34F3D"/>
    <w:rsid w:val="00D37F35"/>
    <w:rsid w:val="00D442CD"/>
    <w:rsid w:val="00D45AC8"/>
    <w:rsid w:val="00D47578"/>
    <w:rsid w:val="00D94620"/>
    <w:rsid w:val="00DC03DB"/>
    <w:rsid w:val="00DC7AD9"/>
    <w:rsid w:val="00DD4960"/>
    <w:rsid w:val="00E46C37"/>
    <w:rsid w:val="00E548BE"/>
    <w:rsid w:val="00E65251"/>
    <w:rsid w:val="00EC0E92"/>
    <w:rsid w:val="00EC1048"/>
    <w:rsid w:val="00EC1E75"/>
    <w:rsid w:val="00EC45AA"/>
    <w:rsid w:val="00ED5532"/>
    <w:rsid w:val="00EE5AD2"/>
    <w:rsid w:val="00F368E3"/>
    <w:rsid w:val="00F45360"/>
    <w:rsid w:val="00F73AD9"/>
    <w:rsid w:val="00F96189"/>
    <w:rsid w:val="00FA5623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C89C619"/>
  <w15:docId w15:val="{01601EA9-241E-4EC4-811F-6FF94F9B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ableParagraph">
    <w:name w:val="Table Paragraph"/>
    <w:basedOn w:val="Normal"/>
    <w:uiPriority w:val="1"/>
    <w:qFormat/>
    <w:rsid w:val="00132703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WW8Num1z0">
    <w:name w:val="WW8Num1z0"/>
    <w:rsid w:val="005823F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5DE2-A74D-4863-B55E-8F305874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2598</Words>
  <Characters>14030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Gabriel Petry</cp:lastModifiedBy>
  <cp:revision>266</cp:revision>
  <dcterms:created xsi:type="dcterms:W3CDTF">2025-03-06T19:37:00Z</dcterms:created>
  <dcterms:modified xsi:type="dcterms:W3CDTF">2025-10-01T15:49:00Z</dcterms:modified>
  <dc:language>pt-BR</dc:language>
</cp:coreProperties>
</file>