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CA393" w14:textId="77777777" w:rsidR="00E92C3D" w:rsidRPr="00B62973" w:rsidRDefault="00E92C3D" w:rsidP="00E92C3D">
      <w:pPr>
        <w:spacing w:before="120" w:afterLines="120" w:after="288" w:line="312" w:lineRule="auto"/>
        <w:jc w:val="center"/>
        <w:rPr>
          <w:rFonts w:ascii="Arial" w:hAnsi="Arial" w:cs="Arial"/>
          <w:bCs/>
          <w:sz w:val="20"/>
          <w:szCs w:val="20"/>
        </w:rPr>
      </w:pPr>
      <w:r w:rsidRPr="00B62973">
        <w:rPr>
          <w:rFonts w:ascii="Arial" w:hAnsi="Arial" w:cs="Arial"/>
          <w:sz w:val="20"/>
          <w:szCs w:val="20"/>
        </w:rPr>
        <w:t xml:space="preserve">(Expediente Administrativo </w:t>
      </w:r>
      <w:proofErr w:type="spellStart"/>
      <w:r w:rsidRPr="00B62973">
        <w:rPr>
          <w:rFonts w:ascii="Arial" w:hAnsi="Arial" w:cs="Arial"/>
          <w:sz w:val="20"/>
          <w:szCs w:val="20"/>
        </w:rPr>
        <w:t>n</w:t>
      </w:r>
      <w:r w:rsidRPr="00B62973">
        <w:rPr>
          <w:rFonts w:ascii="Arial" w:hAnsi="Arial" w:cs="Arial"/>
          <w:bCs/>
          <w:sz w:val="20"/>
          <w:szCs w:val="20"/>
        </w:rPr>
        <w:t>°</w:t>
      </w:r>
      <w:r w:rsidRPr="00B62973">
        <w:rPr>
          <w:rFonts w:ascii="Arial" w:hAnsi="Arial" w:cs="Arial"/>
          <w:bCs/>
          <w:i/>
          <w:iCs/>
          <w:sz w:val="20"/>
          <w:szCs w:val="20"/>
        </w:rPr>
        <w:t>xxxxx</w:t>
      </w:r>
      <w:proofErr w:type="spellEnd"/>
      <w:r w:rsidRPr="00B62973">
        <w:rPr>
          <w:rFonts w:ascii="Arial" w:hAnsi="Arial" w:cs="Arial"/>
          <w:bCs/>
          <w:sz w:val="20"/>
          <w:szCs w:val="20"/>
        </w:rPr>
        <w:t>/</w:t>
      </w:r>
      <w:proofErr w:type="spellStart"/>
      <w:r w:rsidRPr="00B62973">
        <w:rPr>
          <w:rFonts w:ascii="Arial" w:hAnsi="Arial" w:cs="Arial"/>
          <w:bCs/>
          <w:i/>
          <w:iCs/>
          <w:sz w:val="20"/>
          <w:szCs w:val="20"/>
        </w:rPr>
        <w:t>xxxx</w:t>
      </w:r>
      <w:proofErr w:type="spellEnd"/>
      <w:r w:rsidRPr="00B62973">
        <w:rPr>
          <w:rFonts w:ascii="Arial" w:hAnsi="Arial" w:cs="Arial"/>
          <w:bCs/>
          <w:sz w:val="20"/>
          <w:szCs w:val="20"/>
        </w:rPr>
        <w:t>)</w:t>
      </w:r>
    </w:p>
    <w:p w14:paraId="3DAC1180" w14:textId="77777777" w:rsidR="00E92C3D" w:rsidRPr="004827F2" w:rsidRDefault="00E92C3D" w:rsidP="00E92C3D">
      <w:pPr>
        <w:pStyle w:val="Prembulo"/>
        <w:spacing w:before="120" w:afterLines="120" w:after="288" w:line="312" w:lineRule="auto"/>
        <w:rPr>
          <w:bCs w:val="0"/>
        </w:rPr>
      </w:pPr>
      <w:r w:rsidRPr="00B62973">
        <w:rPr>
          <w:bCs w:val="0"/>
        </w:rPr>
        <w:t xml:space="preserve">CONTRATO ADMINISTRATIVO Nº </w:t>
      </w:r>
      <w:proofErr w:type="spellStart"/>
      <w:r w:rsidRPr="00B62973">
        <w:rPr>
          <w:bCs w:val="0"/>
          <w:i/>
          <w:iCs/>
        </w:rPr>
        <w:t>xx</w:t>
      </w:r>
      <w:proofErr w:type="spellEnd"/>
      <w:r w:rsidRPr="00B62973">
        <w:rPr>
          <w:bCs w:val="0"/>
        </w:rPr>
        <w:t>/</w:t>
      </w:r>
      <w:proofErr w:type="spellStart"/>
      <w:r w:rsidRPr="00B62973">
        <w:rPr>
          <w:bCs w:val="0"/>
          <w:i/>
          <w:iCs/>
        </w:rPr>
        <w:t>xxxx</w:t>
      </w:r>
      <w:proofErr w:type="spellEnd"/>
      <w:r>
        <w:rPr>
          <w:bCs w:val="0"/>
        </w:rPr>
        <w:t xml:space="preserve">, QUE FAZEM ENTRE A </w:t>
      </w:r>
      <w:r w:rsidRPr="00066ABE">
        <w:rPr>
          <w:bCs w:val="0"/>
        </w:rPr>
        <w:t>PREFEITURA DE SAPUCAIA DO SUL</w:t>
      </w:r>
      <w:r w:rsidRPr="004827F2">
        <w:rPr>
          <w:bCs w:val="0"/>
        </w:rPr>
        <w:t xml:space="preserve"> E .............................................................  </w:t>
      </w:r>
    </w:p>
    <w:p w14:paraId="0D281FD7" w14:textId="6E146B8E" w:rsidR="00E92C3D" w:rsidRPr="00B62973" w:rsidRDefault="00E92C3D" w:rsidP="00E92C3D">
      <w:pPr>
        <w:spacing w:before="120" w:after="120" w:line="276" w:lineRule="auto"/>
        <w:ind w:firstLine="1418"/>
        <w:jc w:val="both"/>
        <w:rPr>
          <w:rFonts w:ascii="Arial" w:eastAsia="Arial" w:hAnsi="Arial" w:cs="Arial"/>
          <w:sz w:val="20"/>
          <w:szCs w:val="20"/>
        </w:rPr>
      </w:pPr>
      <w:r w:rsidRPr="00B62973">
        <w:rPr>
          <w:rFonts w:ascii="Arial" w:eastAsia="Arial" w:hAnsi="Arial" w:cs="Arial"/>
          <w:sz w:val="20"/>
          <w:szCs w:val="20"/>
        </w:rPr>
        <w:t xml:space="preserve">O Município de Sapucaia do Sul/RS, inscrito no CNPJ/MF sob o nº. 88.185.020/0001-25, neste ato representado pelo Prefeito Municipal, Sr. Volmir Rodrigues, no uso de suas atribuições, neste ato denominado simplesmente CONTRATANTE, e o(a) </w:t>
      </w:r>
      <w:r w:rsidRPr="00B62973">
        <w:rPr>
          <w:rFonts w:ascii="Arial" w:eastAsia="Arial" w:hAnsi="Arial" w:cs="Arial"/>
          <w:i/>
          <w:iCs/>
          <w:sz w:val="20"/>
          <w:szCs w:val="20"/>
        </w:rPr>
        <w:t>[CONTRATADO]</w:t>
      </w:r>
      <w:r w:rsidRPr="00B62973">
        <w:rPr>
          <w:rFonts w:ascii="Arial" w:eastAsia="Arial" w:hAnsi="Arial" w:cs="Arial"/>
          <w:sz w:val="20"/>
          <w:szCs w:val="20"/>
        </w:rPr>
        <w:t>,</w:t>
      </w:r>
      <w:r w:rsidRPr="00B62973">
        <w:rPr>
          <w:rFonts w:ascii="Arial" w:hAnsi="Arial"/>
          <w:sz w:val="20"/>
        </w:rPr>
        <w:t>inscrito(a) no CNPJ/MF sob o nº</w:t>
      </w:r>
      <w:r w:rsidRPr="00B62973">
        <w:rPr>
          <w:rFonts w:ascii="Arial" w:eastAsia="Arial" w:hAnsi="Arial" w:cs="Arial"/>
          <w:i/>
          <w:iCs/>
          <w:sz w:val="20"/>
          <w:szCs w:val="20"/>
        </w:rPr>
        <w:t>[CNPJ],</w:t>
      </w:r>
      <w:r w:rsidRPr="00B62973">
        <w:rPr>
          <w:rFonts w:ascii="Arial" w:hAnsi="Arial"/>
          <w:sz w:val="20"/>
        </w:rPr>
        <w:t>sediado(a) na</w:t>
      </w:r>
      <w:r w:rsidRPr="00B62973">
        <w:rPr>
          <w:rFonts w:ascii="Arial" w:eastAsia="Arial" w:hAnsi="Arial" w:cs="Arial"/>
          <w:i/>
          <w:iCs/>
          <w:sz w:val="20"/>
          <w:szCs w:val="20"/>
        </w:rPr>
        <w:t>[endereço]</w:t>
      </w:r>
      <w:r w:rsidRPr="00B62973">
        <w:rPr>
          <w:rFonts w:ascii="Arial" w:eastAsia="Arial" w:hAnsi="Arial" w:cs="Arial"/>
          <w:sz w:val="20"/>
          <w:szCs w:val="20"/>
        </w:rPr>
        <w:t xml:space="preserve">, na cidade de </w:t>
      </w:r>
      <w:r w:rsidRPr="00B62973">
        <w:rPr>
          <w:rFonts w:ascii="Arial" w:eastAsia="Arial" w:hAnsi="Arial" w:cs="Arial"/>
          <w:i/>
          <w:iCs/>
          <w:sz w:val="20"/>
          <w:szCs w:val="20"/>
        </w:rPr>
        <w:t>[cidade]</w:t>
      </w:r>
      <w:r w:rsidRPr="00B62973">
        <w:rPr>
          <w:rFonts w:ascii="Arial" w:eastAsia="Arial" w:hAnsi="Arial" w:cs="Arial"/>
          <w:sz w:val="20"/>
          <w:szCs w:val="20"/>
        </w:rPr>
        <w:t>/</w:t>
      </w:r>
      <w:r w:rsidRPr="00B62973">
        <w:rPr>
          <w:rFonts w:ascii="Arial" w:eastAsia="Arial" w:hAnsi="Arial" w:cs="Arial"/>
          <w:i/>
          <w:iCs/>
          <w:sz w:val="20"/>
          <w:szCs w:val="20"/>
        </w:rPr>
        <w:t>[UF]</w:t>
      </w:r>
      <w:r w:rsidRPr="00B62973">
        <w:rPr>
          <w:rFonts w:ascii="Arial" w:eastAsia="Arial" w:hAnsi="Arial" w:cs="Arial"/>
          <w:sz w:val="20"/>
          <w:szCs w:val="20"/>
        </w:rPr>
        <w:t xml:space="preserve">, doravante designado CONTRATADO, </w:t>
      </w:r>
      <w:r w:rsidRPr="00B62973">
        <w:rPr>
          <w:rFonts w:ascii="Arial" w:hAnsi="Arial"/>
          <w:sz w:val="20"/>
        </w:rPr>
        <w:t xml:space="preserve">neste ato representado(a) por </w:t>
      </w:r>
      <w:r w:rsidRPr="00B62973">
        <w:rPr>
          <w:rFonts w:ascii="Arial" w:eastAsia="Arial" w:hAnsi="Arial" w:cs="Arial"/>
          <w:i/>
          <w:iCs/>
          <w:sz w:val="20"/>
          <w:szCs w:val="20"/>
        </w:rPr>
        <w:t>[</w:t>
      </w:r>
      <w:r w:rsidRPr="00B62973">
        <w:rPr>
          <w:rFonts w:ascii="Arial" w:hAnsi="Arial"/>
          <w:i/>
          <w:sz w:val="20"/>
        </w:rPr>
        <w:t>nome e função no CONTRATADO</w:t>
      </w:r>
      <w:r w:rsidRPr="00B62973">
        <w:rPr>
          <w:rFonts w:ascii="Arial" w:eastAsia="Arial" w:hAnsi="Arial" w:cs="Arial"/>
          <w:i/>
          <w:iCs/>
          <w:sz w:val="20"/>
          <w:szCs w:val="20"/>
        </w:rPr>
        <w:t>]</w:t>
      </w:r>
      <w:r w:rsidRPr="00B62973">
        <w:rPr>
          <w:rFonts w:ascii="Arial" w:eastAsia="Arial" w:hAnsi="Arial" w:cs="Arial"/>
          <w:sz w:val="20"/>
          <w:szCs w:val="20"/>
        </w:rPr>
        <w:t xml:space="preserve">, </w:t>
      </w:r>
      <w:r w:rsidRPr="00B62973">
        <w:rPr>
          <w:rFonts w:ascii="Arial" w:hAnsi="Arial"/>
          <w:sz w:val="20"/>
        </w:rPr>
        <w:t>conforme</w:t>
      </w:r>
      <w:r w:rsidRPr="00B62973">
        <w:rPr>
          <w:rFonts w:ascii="Arial" w:eastAsia="Arial" w:hAnsi="Arial" w:cs="Arial"/>
          <w:i/>
          <w:iCs/>
          <w:sz w:val="20"/>
          <w:szCs w:val="20"/>
        </w:rPr>
        <w:t>[atos constitutivos da empresa]</w:t>
      </w:r>
      <w:r w:rsidRPr="00B62973">
        <w:rPr>
          <w:rFonts w:ascii="Arial" w:eastAsia="Arial" w:hAnsi="Arial" w:cs="Arial"/>
          <w:b/>
          <w:bCs/>
          <w:i/>
          <w:iCs/>
          <w:sz w:val="20"/>
          <w:szCs w:val="20"/>
        </w:rPr>
        <w:t>OU</w:t>
      </w:r>
      <w:r w:rsidRPr="00B62973">
        <w:rPr>
          <w:rFonts w:ascii="Arial" w:eastAsia="Arial" w:hAnsi="Arial" w:cs="Arial"/>
          <w:i/>
          <w:iCs/>
          <w:sz w:val="20"/>
          <w:szCs w:val="20"/>
        </w:rPr>
        <w:t xml:space="preserve">[procuração apresentada nos autos], </w:t>
      </w:r>
      <w:r w:rsidRPr="00B62973">
        <w:rPr>
          <w:rFonts w:ascii="Arial" w:eastAsia="Arial" w:hAnsi="Arial" w:cs="Arial"/>
          <w:sz w:val="20"/>
          <w:szCs w:val="20"/>
        </w:rPr>
        <w:t>tendo em vista o que consta no Processo nº</w:t>
      </w:r>
      <w:r w:rsidR="00B62973" w:rsidRPr="00B62973">
        <w:rPr>
          <w:rFonts w:ascii="Arial" w:eastAsia="Arial" w:hAnsi="Arial" w:cs="Arial"/>
          <w:sz w:val="20"/>
          <w:szCs w:val="20"/>
        </w:rPr>
        <w:t xml:space="preserve"> </w:t>
      </w:r>
      <w:proofErr w:type="spellStart"/>
      <w:r w:rsidR="00B62973" w:rsidRPr="00B62973">
        <w:rPr>
          <w:rFonts w:ascii="Arial" w:hAnsi="Arial" w:cs="Arial"/>
          <w:bCs/>
          <w:i/>
          <w:iCs/>
          <w:sz w:val="20"/>
          <w:szCs w:val="20"/>
        </w:rPr>
        <w:t>xxxxx</w:t>
      </w:r>
      <w:proofErr w:type="spellEnd"/>
      <w:r w:rsidRPr="00B62973">
        <w:rPr>
          <w:rFonts w:ascii="Arial" w:hAnsi="Arial" w:cs="Arial"/>
          <w:bCs/>
          <w:sz w:val="20"/>
          <w:szCs w:val="20"/>
        </w:rPr>
        <w:t>/</w:t>
      </w:r>
      <w:proofErr w:type="spellStart"/>
      <w:r w:rsidRPr="00B62973">
        <w:rPr>
          <w:rFonts w:ascii="Arial" w:hAnsi="Arial" w:cs="Arial"/>
          <w:bCs/>
          <w:i/>
          <w:iCs/>
          <w:sz w:val="20"/>
          <w:szCs w:val="20"/>
        </w:rPr>
        <w:t>xxxx</w:t>
      </w:r>
      <w:proofErr w:type="spellEnd"/>
      <w:r w:rsidR="00B62973" w:rsidRPr="00B62973">
        <w:rPr>
          <w:rFonts w:ascii="Arial" w:hAnsi="Arial" w:cs="Arial"/>
          <w:bCs/>
          <w:sz w:val="20"/>
          <w:szCs w:val="20"/>
        </w:rPr>
        <w:t xml:space="preserve"> </w:t>
      </w:r>
      <w:r w:rsidRPr="00B62973">
        <w:rPr>
          <w:rFonts w:ascii="Arial" w:eastAsia="Arial" w:hAnsi="Arial" w:cs="Arial"/>
          <w:sz w:val="20"/>
          <w:szCs w:val="20"/>
        </w:rPr>
        <w:t xml:space="preserve">e em observância às disposições da Lei nº 14.133, de 1º de abril de 2021, e demais legislação aplicável, resolvem celebrar o presente Termo de Contrato, decorrente </w:t>
      </w:r>
      <w:r w:rsidRPr="00B62973">
        <w:rPr>
          <w:rFonts w:ascii="Arial" w:hAnsi="Arial"/>
          <w:sz w:val="20"/>
        </w:rPr>
        <w:t>do</w:t>
      </w:r>
      <w:r w:rsidRPr="00B62973">
        <w:rPr>
          <w:rFonts w:ascii="Arial" w:eastAsia="Arial" w:hAnsi="Arial" w:cs="Arial"/>
          <w:sz w:val="20"/>
          <w:szCs w:val="20"/>
        </w:rPr>
        <w:t>(a)</w:t>
      </w:r>
      <w:r w:rsidR="00B62973" w:rsidRPr="00B62973">
        <w:rPr>
          <w:rFonts w:ascii="Arial" w:eastAsia="Arial" w:hAnsi="Arial" w:cs="Arial"/>
          <w:sz w:val="20"/>
          <w:szCs w:val="20"/>
        </w:rPr>
        <w:t xml:space="preserve"> </w:t>
      </w:r>
      <w:r w:rsidRPr="00B62973">
        <w:rPr>
          <w:rFonts w:ascii="Arial" w:eastAsia="Arial" w:hAnsi="Arial" w:cs="Arial"/>
          <w:i/>
          <w:iCs/>
          <w:sz w:val="20"/>
          <w:szCs w:val="20"/>
        </w:rPr>
        <w:t>[Pregão Eletrônico]</w:t>
      </w:r>
      <w:r w:rsidR="00B62973" w:rsidRPr="00B62973">
        <w:rPr>
          <w:rFonts w:ascii="Arial" w:eastAsia="Arial" w:hAnsi="Arial" w:cs="Arial"/>
          <w:i/>
          <w:iCs/>
          <w:sz w:val="20"/>
          <w:szCs w:val="20"/>
        </w:rPr>
        <w:t xml:space="preserve"> </w:t>
      </w:r>
      <w:r w:rsidRPr="00B62973">
        <w:rPr>
          <w:rFonts w:ascii="Arial" w:eastAsia="Arial" w:hAnsi="Arial" w:cs="Arial"/>
          <w:sz w:val="20"/>
          <w:szCs w:val="20"/>
        </w:rPr>
        <w:t>nº</w:t>
      </w:r>
      <w:r w:rsidR="00B62973" w:rsidRPr="00B62973">
        <w:rPr>
          <w:rFonts w:ascii="Arial" w:eastAsia="Arial" w:hAnsi="Arial" w:cs="Arial"/>
          <w:sz w:val="20"/>
          <w:szCs w:val="20"/>
        </w:rPr>
        <w:t xml:space="preserve"> </w:t>
      </w:r>
      <w:r w:rsidRPr="00B62973">
        <w:rPr>
          <w:rFonts w:ascii="Arial" w:eastAsia="Arial" w:hAnsi="Arial" w:cs="Arial"/>
          <w:i/>
          <w:iCs/>
          <w:sz w:val="20"/>
          <w:szCs w:val="20"/>
        </w:rPr>
        <w:t>XX/XXXX</w:t>
      </w:r>
      <w:r w:rsidRPr="00B62973">
        <w:rPr>
          <w:rFonts w:ascii="Arial" w:eastAsia="Arial" w:hAnsi="Arial" w:cs="Arial"/>
          <w:sz w:val="20"/>
          <w:szCs w:val="20"/>
        </w:rPr>
        <w:t>, mediante as cláusulas e condições a seguir enunciadas.</w:t>
      </w:r>
    </w:p>
    <w:p w14:paraId="575A2165" w14:textId="77777777" w:rsidR="00E92C3D" w:rsidRPr="00F9534B" w:rsidRDefault="00E92C3D" w:rsidP="00E92C3D">
      <w:pPr>
        <w:pStyle w:val="Nivel01"/>
      </w:pPr>
      <w:r w:rsidRPr="00F9534B">
        <w:t>CLÁUSULA PRIMEIRA – OBJETO</w:t>
      </w:r>
    </w:p>
    <w:p w14:paraId="37BFF290" w14:textId="3818AD4E" w:rsidR="00E92C3D" w:rsidRPr="004827F2" w:rsidRDefault="00E92C3D" w:rsidP="00E92C3D">
      <w:pPr>
        <w:pStyle w:val="Nivel2"/>
      </w:pPr>
      <w:r w:rsidRPr="004827F2">
        <w:t xml:space="preserve">O objeto </w:t>
      </w:r>
      <w:r w:rsidRPr="004E64AA">
        <w:t>do</w:t>
      </w:r>
      <w:r w:rsidRPr="004827F2">
        <w:t xml:space="preserve"> presente instrumento é a contratação de </w:t>
      </w:r>
      <w:r w:rsidR="005A6793">
        <w:t>serviços c</w:t>
      </w:r>
      <w:r w:rsidRPr="00DE512F">
        <w:t>omuns</w:t>
      </w:r>
      <w:r w:rsidR="005A6793">
        <w:t xml:space="preserve"> </w:t>
      </w:r>
      <w:r>
        <w:t xml:space="preserve">de </w:t>
      </w:r>
      <w:r w:rsidR="00B62973" w:rsidRPr="00612AAE">
        <w:rPr>
          <w:b/>
          <w:bCs/>
        </w:rPr>
        <w:t>CONTRATAÇÃO DE EMPRESA DE TRANSPORTE COLETIVO (ÔNIBUS E VANS), INCLUINDO MOTORISTA E COMBUSTÍVEL, PARA TRANSPORTE DE USUÁRIOS, (ACOMPANHADOS DE PROFISSIONAIS DAS SECRETARIAS)</w:t>
      </w:r>
      <w:r>
        <w:t>,</w:t>
      </w:r>
      <w:r w:rsidRPr="004827F2">
        <w:t xml:space="preserve"> nas condições estabelecidas no Termo de Referência.</w:t>
      </w:r>
    </w:p>
    <w:p w14:paraId="59C9541B" w14:textId="77777777" w:rsidR="00E92C3D" w:rsidRPr="004827F2" w:rsidRDefault="00E92C3D" w:rsidP="00E92C3D">
      <w:pPr>
        <w:pStyle w:val="Nivel2"/>
      </w:pPr>
      <w:r w:rsidRPr="004827F2">
        <w:t xml:space="preserve">Objeto da </w:t>
      </w:r>
      <w:r w:rsidRPr="004E64AA">
        <w:t>contratação</w:t>
      </w:r>
      <w:r w:rsidRPr="004827F2">
        <w:t>:</w:t>
      </w:r>
    </w:p>
    <w:tbl>
      <w:tblPr>
        <w:tblW w:w="9498" w:type="dxa"/>
        <w:tblInd w:w="-5" w:type="dxa"/>
        <w:tblLayout w:type="fixed"/>
        <w:tblLook w:val="04A0" w:firstRow="1" w:lastRow="0" w:firstColumn="1" w:lastColumn="0" w:noHBand="0" w:noVBand="1"/>
      </w:tblPr>
      <w:tblGrid>
        <w:gridCol w:w="707"/>
        <w:gridCol w:w="2554"/>
        <w:gridCol w:w="1277"/>
        <w:gridCol w:w="1134"/>
        <w:gridCol w:w="1558"/>
        <w:gridCol w:w="1279"/>
        <w:gridCol w:w="989"/>
      </w:tblGrid>
      <w:tr w:rsidR="00E92C3D" w:rsidRPr="004827F2" w14:paraId="0302A406" w14:textId="77777777" w:rsidTr="00387A55">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C68D3" w14:textId="77777777" w:rsidR="00E92C3D" w:rsidRPr="004827F2" w:rsidRDefault="00E92C3D" w:rsidP="00387A55">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E3866" w14:textId="77777777" w:rsidR="00E92C3D" w:rsidRPr="004827F2" w:rsidRDefault="00E92C3D" w:rsidP="00387A55">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6816A" w14:textId="77777777" w:rsidR="00E92C3D" w:rsidRPr="004827F2" w:rsidRDefault="00E92C3D" w:rsidP="00387A55">
            <w:pPr>
              <w:spacing w:before="120" w:afterLines="120" w:after="288" w:line="312" w:lineRule="auto"/>
              <w:jc w:val="center"/>
              <w:rPr>
                <w:rFonts w:ascii="Arial" w:eastAsia="Arial" w:hAnsi="Arial" w:cs="Arial"/>
                <w:color w:val="000000"/>
                <w:sz w:val="20"/>
                <w:szCs w:val="20"/>
              </w:rPr>
            </w:pPr>
            <w:r w:rsidRPr="00470DF4">
              <w:rPr>
                <w:rFonts w:ascii="Arial" w:eastAsia="Arial" w:hAnsi="Arial" w:cs="Arial"/>
                <w:b/>
                <w:bCs/>
                <w:color w:val="000000" w:themeColor="text1"/>
                <w:sz w:val="20"/>
                <w:szCs w:val="20"/>
              </w:rPr>
              <w:t>CATSER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F899D" w14:textId="77777777" w:rsidR="00E92C3D" w:rsidRPr="004827F2" w:rsidRDefault="00E92C3D" w:rsidP="00387A55">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F1829" w14:textId="77777777" w:rsidR="00E92C3D" w:rsidRPr="004827F2" w:rsidRDefault="00E92C3D" w:rsidP="00387A55">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ECBB6" w14:textId="77777777" w:rsidR="00E92C3D" w:rsidRPr="004827F2" w:rsidRDefault="00E92C3D" w:rsidP="00387A55">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9F7C2" w14:textId="77777777" w:rsidR="00E92C3D" w:rsidRPr="004827F2" w:rsidRDefault="00E92C3D" w:rsidP="00387A55">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E92C3D" w:rsidRPr="004827F2" w14:paraId="2CB6138A" w14:textId="77777777" w:rsidTr="00387A55">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B25CA" w14:textId="77777777" w:rsidR="00E92C3D" w:rsidRPr="004827F2" w:rsidRDefault="00E92C3D" w:rsidP="00387A55">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58549"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71644"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DF2E4"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BD38B"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F569B"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A73B8"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r>
      <w:tr w:rsidR="00E92C3D" w:rsidRPr="004827F2" w14:paraId="1D66D638" w14:textId="77777777" w:rsidTr="00387A55">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869BA" w14:textId="77777777" w:rsidR="00E92C3D" w:rsidRPr="004827F2" w:rsidRDefault="00E92C3D" w:rsidP="00387A55">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CE12F"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78F08"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70046"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23327"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14213"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0A3C0"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r>
      <w:tr w:rsidR="00E92C3D" w:rsidRPr="004827F2" w14:paraId="1A75A468" w14:textId="77777777" w:rsidTr="00387A55">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4D12D" w14:textId="77777777" w:rsidR="00E92C3D" w:rsidRPr="004827F2" w:rsidRDefault="00E92C3D" w:rsidP="00387A55">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972FB"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CD38A"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C0C22"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A3443"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3EC39"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A002E"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r>
      <w:tr w:rsidR="00E92C3D" w:rsidRPr="004827F2" w14:paraId="1137E0EC" w14:textId="77777777" w:rsidTr="00387A55">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0DD07" w14:textId="77777777" w:rsidR="00E92C3D" w:rsidRPr="004827F2" w:rsidRDefault="00E92C3D" w:rsidP="00387A55">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C310D" w14:textId="77777777" w:rsidR="00E92C3D" w:rsidRPr="004827F2" w:rsidRDefault="00E92C3D" w:rsidP="00387A55">
            <w:pPr>
              <w:spacing w:before="120" w:afterLines="120" w:after="288" w:line="312" w:lineRule="auto"/>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28961"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D16EA"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5168F"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F0FB2"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9C56D"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r>
    </w:tbl>
    <w:p w14:paraId="27BC7256" w14:textId="77777777" w:rsidR="00E92C3D" w:rsidRPr="004827F2" w:rsidRDefault="00E92C3D" w:rsidP="00E92C3D">
      <w:pPr>
        <w:pStyle w:val="Nivel2"/>
      </w:pPr>
      <w:r w:rsidRPr="004827F2">
        <w:t xml:space="preserve">Vinculam </w:t>
      </w:r>
      <w:r w:rsidRPr="004E64AA">
        <w:t>esta</w:t>
      </w:r>
      <w:r w:rsidRPr="004827F2">
        <w:t xml:space="preserve"> contratação, independentemente de transcrição:</w:t>
      </w:r>
    </w:p>
    <w:p w14:paraId="037B145A" w14:textId="77777777" w:rsidR="00E92C3D" w:rsidRPr="004827F2" w:rsidRDefault="00E92C3D" w:rsidP="00E92C3D">
      <w:pPr>
        <w:pStyle w:val="Nivel3"/>
      </w:pPr>
      <w:r w:rsidRPr="004827F2">
        <w:t xml:space="preserve">O </w:t>
      </w:r>
      <w:r w:rsidRPr="004E64AA">
        <w:t>Termo</w:t>
      </w:r>
      <w:r w:rsidRPr="004827F2">
        <w:t xml:space="preserve"> de Referência;</w:t>
      </w:r>
    </w:p>
    <w:p w14:paraId="23C882A2" w14:textId="77777777" w:rsidR="00E92C3D" w:rsidRPr="004827F2" w:rsidRDefault="00E92C3D" w:rsidP="00E92C3D">
      <w:pPr>
        <w:pStyle w:val="Nivel3"/>
      </w:pPr>
      <w:r w:rsidRPr="004827F2">
        <w:t xml:space="preserve">O Edital </w:t>
      </w:r>
      <w:r w:rsidRPr="004E64AA">
        <w:t>da</w:t>
      </w:r>
      <w:r w:rsidRPr="004827F2">
        <w:t xml:space="preserve"> Licitação;</w:t>
      </w:r>
    </w:p>
    <w:p w14:paraId="5E4854B2" w14:textId="77777777" w:rsidR="00E92C3D" w:rsidRPr="004827F2" w:rsidRDefault="00E92C3D" w:rsidP="00E92C3D">
      <w:pPr>
        <w:pStyle w:val="Nivel3"/>
      </w:pPr>
      <w:r w:rsidRPr="004827F2">
        <w:t xml:space="preserve">A </w:t>
      </w:r>
      <w:r w:rsidRPr="004E64AA">
        <w:t>Proposta</w:t>
      </w:r>
      <w:r w:rsidRPr="004827F2">
        <w:t xml:space="preserve"> do </w:t>
      </w:r>
      <w:r>
        <w:t>CONTRATADO</w:t>
      </w:r>
      <w:r w:rsidRPr="004827F2">
        <w:t>;</w:t>
      </w:r>
    </w:p>
    <w:p w14:paraId="17E61452" w14:textId="77777777" w:rsidR="00E92C3D" w:rsidRPr="004827F2" w:rsidRDefault="00E92C3D" w:rsidP="00E92C3D">
      <w:pPr>
        <w:pStyle w:val="Nivel3"/>
      </w:pPr>
      <w:r w:rsidRPr="004827F2">
        <w:lastRenderedPageBreak/>
        <w:t xml:space="preserve">Eventuais </w:t>
      </w:r>
      <w:r w:rsidRPr="004E64AA">
        <w:t>anexos</w:t>
      </w:r>
      <w:r w:rsidRPr="004827F2">
        <w:t xml:space="preserve"> dos documentos supracitados.</w:t>
      </w:r>
    </w:p>
    <w:p w14:paraId="70A65797" w14:textId="77777777" w:rsidR="00E92C3D" w:rsidRPr="004827F2" w:rsidRDefault="00E92C3D" w:rsidP="00E92C3D">
      <w:pPr>
        <w:pStyle w:val="Nivel01"/>
        <w:rPr>
          <w:color w:val="FFFFFF" w:themeColor="background1"/>
        </w:rPr>
      </w:pPr>
      <w:r w:rsidRPr="004827F2">
        <w:t>CLÁUSULA SEGUNDA – VIGÊNCIA E PRORROGAÇÃO</w:t>
      </w:r>
    </w:p>
    <w:p w14:paraId="387B38D6" w14:textId="26B689F1" w:rsidR="00E92C3D" w:rsidRPr="00AA4319" w:rsidRDefault="00E92C3D" w:rsidP="00E92C3D">
      <w:pPr>
        <w:pStyle w:val="Nvel2-Red"/>
        <w:rPr>
          <w:color w:val="auto"/>
        </w:rPr>
      </w:pPr>
      <w:r w:rsidRPr="00AA4319">
        <w:rPr>
          <w:color w:val="auto"/>
        </w:rPr>
        <w:t xml:space="preserve">O prazo de vigência da contratação é de </w:t>
      </w:r>
      <w:r w:rsidRPr="00AA4319">
        <w:rPr>
          <w:b/>
          <w:bCs/>
          <w:color w:val="auto"/>
        </w:rPr>
        <w:t>[indicar o prazo]</w:t>
      </w:r>
      <w:r w:rsidRPr="00AA4319">
        <w:rPr>
          <w:color w:val="auto"/>
        </w:rPr>
        <w:t xml:space="preserve"> contados do(a)</w:t>
      </w:r>
      <w:r w:rsidR="00AA4319">
        <w:rPr>
          <w:color w:val="auto"/>
        </w:rPr>
        <w:t xml:space="preserve"> </w:t>
      </w:r>
      <w:r w:rsidRPr="00AA4319">
        <w:rPr>
          <w:b/>
          <w:bCs/>
          <w:color w:val="auto"/>
        </w:rPr>
        <w:t>[indicar o termo inicial da vigência]</w:t>
      </w:r>
      <w:r w:rsidRPr="00AA4319">
        <w:rPr>
          <w:color w:val="auto"/>
        </w:rPr>
        <w:t>, prorrogável por até 10 anos, na forma dos artigos 106 e 107 da Lei n° 14.133, de 2021.</w:t>
      </w:r>
    </w:p>
    <w:p w14:paraId="6A4042AE" w14:textId="77777777" w:rsidR="00E92C3D" w:rsidRPr="006B54F0" w:rsidRDefault="00E92C3D" w:rsidP="00E92C3D">
      <w:pPr>
        <w:pStyle w:val="Nivel2"/>
      </w:pPr>
      <w:r w:rsidRPr="004827F2">
        <w:t xml:space="preserve">A prorrogação de que trata este item é condicionada ao ateste, pela autoridade competente, de que as condições e os preços permanecem vantajosos para a Administração, permitida a negociação com o </w:t>
      </w:r>
      <w:r>
        <w:t>CONTRATADO</w:t>
      </w:r>
      <w:r w:rsidRPr="00470DF4">
        <w:t xml:space="preserve">, </w:t>
      </w:r>
      <w:r w:rsidRPr="006B54F0">
        <w:t>atentando, ainda, para o cumprimento dos seguintes requisitos:</w:t>
      </w:r>
    </w:p>
    <w:p w14:paraId="3E4AFE5A" w14:textId="77777777" w:rsidR="00E92C3D" w:rsidRPr="006B54F0" w:rsidRDefault="00E92C3D" w:rsidP="00E92C3D">
      <w:pPr>
        <w:pStyle w:val="Nivel3"/>
      </w:pPr>
      <w:r w:rsidRPr="006B54F0">
        <w:t>Estar formalmente demonstrado no processo que a forma de prestação dos serviços tem natureza continuada;</w:t>
      </w:r>
    </w:p>
    <w:p w14:paraId="5E0CA72C" w14:textId="77777777" w:rsidR="00E92C3D" w:rsidRPr="006B54F0" w:rsidRDefault="00E92C3D" w:rsidP="00E92C3D">
      <w:pPr>
        <w:pStyle w:val="Nivel3"/>
      </w:pPr>
      <w:r w:rsidRPr="006B54F0">
        <w:t xml:space="preserve">Seja juntado relatório que discorra sobre a execução do contrato, com informações de que os serviços tenham sido prestados regularmente;  </w:t>
      </w:r>
    </w:p>
    <w:p w14:paraId="26763314" w14:textId="77777777" w:rsidR="00E92C3D" w:rsidRPr="006B54F0" w:rsidRDefault="00E92C3D" w:rsidP="00E92C3D">
      <w:pPr>
        <w:pStyle w:val="Nivel3"/>
      </w:pPr>
      <w:r w:rsidRPr="006B54F0">
        <w:t xml:space="preserve">Seja juntada justificativa e motivo, por escrito, de que a Administração mantém interesse na realização do serviço;  </w:t>
      </w:r>
    </w:p>
    <w:p w14:paraId="1F9255EB" w14:textId="3249FED4" w:rsidR="00E92C3D" w:rsidRPr="006B54F0" w:rsidRDefault="00E92C3D" w:rsidP="00E92C3D">
      <w:pPr>
        <w:pStyle w:val="Nivel3"/>
      </w:pPr>
      <w:r w:rsidRPr="006B54F0">
        <w:t>Haja manifestação expressa do</w:t>
      </w:r>
      <w:r w:rsidR="00AC6E00">
        <w:t xml:space="preserve"> </w:t>
      </w:r>
      <w:r>
        <w:t>CONTRATADO</w:t>
      </w:r>
      <w:r w:rsidRPr="006B54F0">
        <w:t xml:space="preserve"> informando o interesse na prorrogação; </w:t>
      </w:r>
    </w:p>
    <w:p w14:paraId="4BF6CF11" w14:textId="5BC1E082" w:rsidR="00E92C3D" w:rsidRDefault="00E92C3D" w:rsidP="00E92C3D">
      <w:pPr>
        <w:pStyle w:val="Nivel3"/>
      </w:pPr>
      <w:r w:rsidRPr="006B54F0">
        <w:t>Seja comprovado que o</w:t>
      </w:r>
      <w:r w:rsidR="00AC6E00">
        <w:t xml:space="preserve"> </w:t>
      </w:r>
      <w:r>
        <w:t>CONTRATADO</w:t>
      </w:r>
      <w:r w:rsidRPr="006B54F0">
        <w:t xml:space="preserve"> mantém as condições iniciais de habilitação</w:t>
      </w:r>
      <w:r>
        <w:t>; e</w:t>
      </w:r>
    </w:p>
    <w:p w14:paraId="5672AFF1" w14:textId="77777777" w:rsidR="00E92C3D" w:rsidRPr="00892318" w:rsidRDefault="00E92C3D" w:rsidP="00E92C3D">
      <w:pPr>
        <w:pStyle w:val="Nivel3"/>
      </w:pPr>
      <w:r w:rsidRPr="00892318">
        <w:t xml:space="preserve">Não haja registro </w:t>
      </w:r>
      <w:bookmarkStart w:id="0" w:name="_Hlk182221187"/>
      <w:bookmarkStart w:id="1" w:name="_Hlk182221215"/>
      <w:r w:rsidRPr="00892318">
        <w:t>Cadastro Informativo de créditos não quitados do setor público federal (Cadin)</w:t>
      </w:r>
      <w:bookmarkEnd w:id="0"/>
      <w:bookmarkEnd w:id="1"/>
      <w:r w:rsidRPr="00892318">
        <w:t>.</w:t>
      </w:r>
    </w:p>
    <w:p w14:paraId="08D4988E" w14:textId="77777777" w:rsidR="00E92C3D" w:rsidRPr="006B54F0" w:rsidRDefault="00E92C3D" w:rsidP="00E92C3D">
      <w:pPr>
        <w:pStyle w:val="Nivel2"/>
      </w:pPr>
      <w:r w:rsidRPr="006B54F0">
        <w:t xml:space="preserve">O </w:t>
      </w:r>
      <w:r>
        <w:t>CONTRATADO</w:t>
      </w:r>
      <w:r w:rsidRPr="006B54F0">
        <w:t xml:space="preserve"> não tem direito subjetivo à prorrogação contratual.</w:t>
      </w:r>
    </w:p>
    <w:p w14:paraId="5EED378E" w14:textId="77777777" w:rsidR="00E92C3D" w:rsidRPr="006B54F0" w:rsidRDefault="00E92C3D" w:rsidP="00E92C3D">
      <w:pPr>
        <w:pStyle w:val="Nivel2"/>
      </w:pPr>
      <w:r w:rsidRPr="006B54F0">
        <w:t>A prorrogação de contrato deverá ser promovida mediante celebração de termo aditivo.</w:t>
      </w:r>
    </w:p>
    <w:p w14:paraId="4D7936B9" w14:textId="77777777" w:rsidR="00E92C3D" w:rsidRPr="006B54F0" w:rsidRDefault="00E92C3D" w:rsidP="00E92C3D">
      <w:pPr>
        <w:pStyle w:val="Nivel2"/>
      </w:pPr>
      <w:r w:rsidRPr="006B54F0">
        <w:t>Nas eventuais prorrogações contratuais, os custos não renováveis já pagos ou amortizados ao longo do primeiro período de vigência da contratação deverão ser reduzidos ou eliminados como condição para a renovação.</w:t>
      </w:r>
    </w:p>
    <w:p w14:paraId="3E3545E0" w14:textId="77777777" w:rsidR="00E92C3D" w:rsidRPr="006B54F0" w:rsidRDefault="00E92C3D" w:rsidP="00E92C3D">
      <w:pPr>
        <w:pStyle w:val="Nivel2"/>
      </w:pPr>
      <w:r w:rsidRPr="006B54F0">
        <w:t xml:space="preserve">O contrato não poderá ser prorrogado quando o </w:t>
      </w:r>
      <w:r>
        <w:t>CONTRATADO</w:t>
      </w:r>
      <w:r w:rsidRPr="006B54F0">
        <w:t xml:space="preserve"> tiver sido penalizado nas sanções de declaração de inidoneidade ou impedimento de licitar e contratar com poder público, observadas as abrangências de aplicação.</w:t>
      </w:r>
    </w:p>
    <w:p w14:paraId="1CC68715" w14:textId="77777777" w:rsidR="00E92C3D" w:rsidRPr="004827F2" w:rsidRDefault="00E92C3D" w:rsidP="00E92C3D">
      <w:pPr>
        <w:pStyle w:val="Nivel01"/>
        <w:rPr>
          <w:color w:val="FFFFFF" w:themeColor="background1"/>
        </w:rPr>
      </w:pPr>
      <w:bookmarkStart w:id="2" w:name="_Hlk114497577"/>
      <w:bookmarkStart w:id="3" w:name="_Hlk114497502"/>
      <w:bookmarkEnd w:id="2"/>
      <w:bookmarkEnd w:id="3"/>
      <w:r w:rsidRPr="004827F2">
        <w:t>CLÁUSULA TERCEIRA – MODELOS DE EXECUÇÃO E GESTÃO CONTRATUAIS</w:t>
      </w:r>
    </w:p>
    <w:p w14:paraId="0738E8E7" w14:textId="77777777" w:rsidR="00E92C3D" w:rsidRPr="004827F2" w:rsidRDefault="00E92C3D" w:rsidP="00E92C3D">
      <w:pPr>
        <w:pStyle w:val="Nivel2"/>
      </w:pPr>
      <w:r w:rsidRPr="004827F2">
        <w:t>O regime de execução contratual, os modelos de gestão e de execução, assim como os prazos e condições de conclusão, entrega, observação e recebimento do objeto constam no Termo de Referência, anexo a este Contrato.</w:t>
      </w:r>
    </w:p>
    <w:p w14:paraId="2D4BA934" w14:textId="77777777" w:rsidR="00E92C3D" w:rsidRPr="004827F2" w:rsidRDefault="00E92C3D" w:rsidP="00E92C3D">
      <w:pPr>
        <w:pStyle w:val="Nivel01"/>
        <w:rPr>
          <w:color w:val="FFFFFF" w:themeColor="background1"/>
        </w:rPr>
      </w:pPr>
      <w:r w:rsidRPr="004827F2">
        <w:t>CLÁUSULA QUARTA – SUBCONTRATAÇÃO</w:t>
      </w:r>
    </w:p>
    <w:p w14:paraId="4AA70E13" w14:textId="77777777" w:rsidR="00E92C3D" w:rsidRPr="00892318" w:rsidRDefault="00E92C3D" w:rsidP="00E92C3D">
      <w:pPr>
        <w:pStyle w:val="Nivel2"/>
      </w:pPr>
      <w:r w:rsidRPr="00892318">
        <w:t xml:space="preserve">As regras </w:t>
      </w:r>
      <w:r w:rsidRPr="00892318">
        <w:rPr>
          <w:color w:val="auto"/>
        </w:rPr>
        <w:t xml:space="preserve">sobre a subcontratação do </w:t>
      </w:r>
      <w:proofErr w:type="spellStart"/>
      <w:r w:rsidRPr="00892318">
        <w:rPr>
          <w:color w:val="auto"/>
        </w:rPr>
        <w:t>objeto</w:t>
      </w:r>
      <w:r w:rsidRPr="00892318">
        <w:t>são</w:t>
      </w:r>
      <w:proofErr w:type="spellEnd"/>
      <w:r w:rsidRPr="00892318">
        <w:t xml:space="preserve"> aquelas estabelecidas no Termo de Referência, anexo a este Contrato</w:t>
      </w:r>
      <w:r>
        <w:t>.</w:t>
      </w:r>
    </w:p>
    <w:p w14:paraId="05D3D51C" w14:textId="77777777" w:rsidR="00E92C3D" w:rsidRPr="00362E67" w:rsidRDefault="00E92C3D" w:rsidP="00E92C3D">
      <w:pPr>
        <w:pStyle w:val="Nivel01"/>
        <w:rPr>
          <w:color w:val="FFFFFF" w:themeColor="background1"/>
        </w:rPr>
      </w:pPr>
      <w:r w:rsidRPr="004827F2">
        <w:t xml:space="preserve">CLÁUSULA QUINTA </w:t>
      </w:r>
      <w:r>
        <w:t>–</w:t>
      </w:r>
      <w:r w:rsidRPr="004827F2">
        <w:t xml:space="preserve"> PREÇO</w:t>
      </w:r>
    </w:p>
    <w:p w14:paraId="64EE48C4" w14:textId="77777777" w:rsidR="00E92C3D" w:rsidRPr="00AA4319" w:rsidRDefault="00E92C3D" w:rsidP="00E92C3D">
      <w:pPr>
        <w:pStyle w:val="Nvel2-Red"/>
        <w:rPr>
          <w:color w:val="auto"/>
        </w:rPr>
      </w:pPr>
      <w:r w:rsidRPr="00AA4319">
        <w:rPr>
          <w:color w:val="auto"/>
        </w:rPr>
        <w:t xml:space="preserve">O valor total da contratação é de </w:t>
      </w:r>
      <w:proofErr w:type="spellStart"/>
      <w:r w:rsidRPr="00AA4319">
        <w:rPr>
          <w:color w:val="auto"/>
        </w:rPr>
        <w:t>R$</w:t>
      </w:r>
      <w:r w:rsidRPr="00AA4319">
        <w:rPr>
          <w:b/>
          <w:bCs/>
          <w:color w:val="auto"/>
          <w:lang w:eastAsia="en-US"/>
        </w:rPr>
        <w:t>xxxxxx</w:t>
      </w:r>
      <w:proofErr w:type="spellEnd"/>
      <w:r w:rsidRPr="00AA4319">
        <w:rPr>
          <w:color w:val="auto"/>
          <w:lang w:eastAsia="en-US"/>
        </w:rPr>
        <w:t xml:space="preserve"> (</w:t>
      </w:r>
      <w:proofErr w:type="spellStart"/>
      <w:r w:rsidRPr="00AA4319">
        <w:rPr>
          <w:b/>
          <w:bCs/>
          <w:color w:val="auto"/>
          <w:lang w:eastAsia="en-US"/>
        </w:rPr>
        <w:t>xxxxxxxxx</w:t>
      </w:r>
      <w:proofErr w:type="spellEnd"/>
      <w:r w:rsidRPr="00AA4319">
        <w:rPr>
          <w:color w:val="auto"/>
          <w:lang w:eastAsia="en-US"/>
        </w:rPr>
        <w:t>)</w:t>
      </w:r>
    </w:p>
    <w:p w14:paraId="246A73B4" w14:textId="77777777" w:rsidR="00E92C3D" w:rsidRPr="00AA4319" w:rsidRDefault="00E92C3D" w:rsidP="00E92C3D">
      <w:pPr>
        <w:pStyle w:val="Nivel2"/>
        <w:rPr>
          <w:color w:val="auto"/>
        </w:rPr>
      </w:pPr>
      <w:r w:rsidRPr="00AA4319">
        <w:rPr>
          <w:color w:val="auto"/>
        </w:rPr>
        <w:lastRenderedPageBreak/>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2E57478" w14:textId="77777777" w:rsidR="00E92C3D" w:rsidRPr="00AA4319" w:rsidRDefault="00E92C3D" w:rsidP="00E92C3D">
      <w:pPr>
        <w:pStyle w:val="Nvel2-Red"/>
        <w:rPr>
          <w:color w:val="auto"/>
        </w:rPr>
      </w:pPr>
      <w:r w:rsidRPr="00AA4319">
        <w:rPr>
          <w:color w:val="auto"/>
        </w:rPr>
        <w:t>O valor acima é meramente estimativo, de forma que os pagamentos devidos ao CONTRATADO dependerão dos quantitativos efetivamente fornecidos.</w:t>
      </w:r>
    </w:p>
    <w:p w14:paraId="57B1DC49" w14:textId="77777777" w:rsidR="00E92C3D" w:rsidRPr="004827F2" w:rsidRDefault="00E92C3D" w:rsidP="00E92C3D">
      <w:pPr>
        <w:pStyle w:val="Nivel01"/>
        <w:rPr>
          <w:color w:val="FFFFFF" w:themeColor="background1"/>
        </w:rPr>
      </w:pPr>
      <w:r w:rsidRPr="004827F2">
        <w:t>CLÁUSULA SEXTA - PAGAMENTO</w:t>
      </w:r>
    </w:p>
    <w:p w14:paraId="5D5CBB4D" w14:textId="77777777" w:rsidR="00E92C3D" w:rsidRPr="00515B4D" w:rsidRDefault="00E92C3D" w:rsidP="00E92C3D">
      <w:pPr>
        <w:pStyle w:val="Nivel2"/>
      </w:pPr>
      <w:r w:rsidRPr="00B35DC1">
        <w:t>A forma de pagamento do Município de Sapucaia do Sul é por empenho de despesa.</w:t>
      </w:r>
    </w:p>
    <w:p w14:paraId="498A708F" w14:textId="77777777" w:rsidR="00E92C3D" w:rsidRPr="00515B4D" w:rsidRDefault="00E92C3D" w:rsidP="00E92C3D">
      <w:pPr>
        <w:pStyle w:val="Nivel2"/>
      </w:pPr>
      <w:r w:rsidRPr="00E548BE">
        <w:t>A fiscalização do Município somente atestará o fornecimento dos bens e liberará a nota fiscal para pagamento, quando cumpridas pela CONTRATADA todas as condições pactuadas:</w:t>
      </w:r>
    </w:p>
    <w:p w14:paraId="5F0CF3E4" w14:textId="77777777" w:rsidR="00E92C3D" w:rsidRPr="00515B4D" w:rsidRDefault="00E92C3D" w:rsidP="00E92C3D">
      <w:pPr>
        <w:pStyle w:val="Nivel2"/>
      </w:pPr>
      <w:r w:rsidRPr="00E548BE">
        <w:t>O pagamento será feito mediante a apresentação da respectiva nota fiscal ou nota fiscal-fatura, e dos demais documentos exigidos nesse termo, devidamente atestada pelo fiscal do contrato;</w:t>
      </w:r>
    </w:p>
    <w:p w14:paraId="0EF558C8" w14:textId="77777777" w:rsidR="00E92C3D" w:rsidRPr="00515B4D" w:rsidRDefault="00E92C3D" w:rsidP="00E92C3D">
      <w:pPr>
        <w:pStyle w:val="Nivel2"/>
      </w:pPr>
      <w:r w:rsidRPr="00E548BE">
        <w:t xml:space="preserve">O pagamento será realizado em até </w:t>
      </w:r>
      <w:r>
        <w:t>60</w:t>
      </w:r>
      <w:r w:rsidRPr="00E548BE">
        <w:t xml:space="preserve"> (</w:t>
      </w:r>
      <w:r w:rsidRPr="00B35DC1">
        <w:t>sessenta</w:t>
      </w:r>
      <w:r w:rsidRPr="00E548BE">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14:paraId="755BBA28" w14:textId="77777777" w:rsidR="00E92C3D" w:rsidRPr="00515B4D" w:rsidRDefault="00E92C3D" w:rsidP="00E92C3D">
      <w:pPr>
        <w:pStyle w:val="Nivel2"/>
      </w:pPr>
      <w:r w:rsidRPr="00E548BE">
        <w:t xml:space="preserve">O documento de cobrança deverá ser emitido em nome da Prefeitura Municipal de Sapucaia do Sul, trazendo o número do empenho e do processo licitatório a que </w:t>
      </w:r>
      <w:proofErr w:type="spellStart"/>
      <w:r w:rsidRPr="00E548BE">
        <w:t>esta</w:t>
      </w:r>
      <w:proofErr w:type="spellEnd"/>
      <w:r w:rsidRPr="00E548BE">
        <w:t xml:space="preserve"> se refere, conforme segue: Município de Sapucaia do Sul, Avenida Leônidas de Souza, nº 1289, CEP 93210-140, inscrito no CNPJ sob o nº 88.185.020/0001-25, Empenho nº: ___/____; </w:t>
      </w:r>
      <w:r>
        <w:t>Contrato</w:t>
      </w:r>
      <w:r w:rsidRPr="00E548BE">
        <w:t xml:space="preserve"> nº: /202</w:t>
      </w:r>
      <w:r>
        <w:t>_</w:t>
      </w:r>
      <w:r w:rsidRPr="00E548BE">
        <w:t>;</w:t>
      </w:r>
    </w:p>
    <w:p w14:paraId="5B019800" w14:textId="77777777" w:rsidR="00E92C3D" w:rsidRPr="00515B4D" w:rsidRDefault="00E92C3D" w:rsidP="00E92C3D">
      <w:pPr>
        <w:pStyle w:val="Nivel2"/>
      </w:pPr>
      <w:r w:rsidRPr="00E548BE">
        <w:t>A nota fiscal/fatura deverá estar acompanhada das certidões negativas de débitos do INSS, FGTS, Trabalhistas, Tributos Federais, Estadual e Municipal.</w:t>
      </w:r>
    </w:p>
    <w:p w14:paraId="6731216C" w14:textId="77777777" w:rsidR="00E92C3D" w:rsidRPr="00515B4D" w:rsidRDefault="00E92C3D" w:rsidP="00E92C3D">
      <w:pPr>
        <w:pStyle w:val="Nivel2"/>
      </w:pPr>
      <w:r w:rsidRPr="00E548BE">
        <w:t>O pagamento será efetuado por meio de crédito em conta corrente da Contratada, devendo esta informar o número do Processo Licitatório, Nome do Banco e número da Agência e da Conta Corrente, como também registrá-los no próprio Recibo Fiscal.</w:t>
      </w:r>
    </w:p>
    <w:p w14:paraId="62DC1BE0" w14:textId="77777777" w:rsidR="00E92C3D" w:rsidRPr="00515B4D" w:rsidRDefault="00E92C3D" w:rsidP="00E92C3D">
      <w:pPr>
        <w:pStyle w:val="Nivel2"/>
      </w:pPr>
      <w:r w:rsidRPr="00E548BE">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14:paraId="312652F1" w14:textId="77777777" w:rsidR="00E92C3D" w:rsidRPr="00515B4D" w:rsidRDefault="00E92C3D" w:rsidP="00E92C3D">
      <w:pPr>
        <w:pStyle w:val="Nivel2"/>
      </w:pPr>
      <w:r w:rsidRPr="00E548BE">
        <w:t>Se durante a vigência da respectiva Ata de Registro de Preços houver alterações por mudanças empresariais da licitante, a documentação referente a esta alteração, deverá ser apresentada à Administração Pública, constituindo requisito para viabilizar o pagamento;</w:t>
      </w:r>
    </w:p>
    <w:p w14:paraId="2648B6FA" w14:textId="77777777" w:rsidR="00E92C3D" w:rsidRDefault="00E92C3D" w:rsidP="00E92C3D">
      <w:pPr>
        <w:pStyle w:val="Nivel2"/>
      </w:pPr>
      <w:r w:rsidRPr="00E548BE">
        <w:t>O Município, só autorizará a realização dos pagamentos, se houver por parte do setor requisitante do objeto licitado, o necessário ATESTO dos produtos entregues pela empresa vencedora, no verso da Nota Fiscal.</w:t>
      </w:r>
    </w:p>
    <w:p w14:paraId="1F5F6181" w14:textId="42541AAE" w:rsidR="00AA4319" w:rsidRPr="004827F2" w:rsidRDefault="00AA4319" w:rsidP="00E92C3D">
      <w:pPr>
        <w:pStyle w:val="Nivel2"/>
      </w:pPr>
      <w:r>
        <w:t>Demais critérios de pagamento estão mencionados em documentos anexos.</w:t>
      </w:r>
    </w:p>
    <w:p w14:paraId="4EA05CFA" w14:textId="77777777" w:rsidR="00E92C3D" w:rsidRPr="0097012A" w:rsidRDefault="00E92C3D" w:rsidP="00E92C3D">
      <w:pPr>
        <w:pStyle w:val="Nivel01"/>
        <w:rPr>
          <w:color w:val="FFFFFF" w:themeColor="background1"/>
        </w:rPr>
      </w:pPr>
      <w:r w:rsidRPr="0097012A">
        <w:lastRenderedPageBreak/>
        <w:t>CLÁUSULA SÉTIMA - REAJUSTE</w:t>
      </w:r>
    </w:p>
    <w:p w14:paraId="791BB996" w14:textId="77777777" w:rsidR="00E92C3D" w:rsidRPr="00892318" w:rsidRDefault="00E92C3D" w:rsidP="00E92C3D">
      <w:pPr>
        <w:pStyle w:val="Nivel2"/>
      </w:pPr>
      <w:r w:rsidRPr="00892318">
        <w:t>O valor relativo ao objeto do presente contrato poderá ser reajustado a partir de 12 meses da proposta vencedora, através do índice IGPM;</w:t>
      </w:r>
    </w:p>
    <w:p w14:paraId="37AB965F" w14:textId="77777777" w:rsidR="00E92C3D" w:rsidRPr="004827F2" w:rsidRDefault="00E92C3D" w:rsidP="00E92C3D">
      <w:pPr>
        <w:pStyle w:val="Nivel01"/>
        <w:rPr>
          <w:color w:val="FFFFFF" w:themeColor="background1"/>
        </w:rPr>
      </w:pPr>
      <w:r w:rsidRPr="004827F2">
        <w:t>CLÁUSULA OITAVA - OBRIGAÇÕES DO CONTRATANTE</w:t>
      </w:r>
    </w:p>
    <w:p w14:paraId="4CB47D1F" w14:textId="77777777" w:rsidR="00E92C3D" w:rsidRPr="006C448A" w:rsidRDefault="00E92C3D" w:rsidP="00E92C3D">
      <w:pPr>
        <w:pStyle w:val="Nivel2"/>
        <w:rPr>
          <w:bCs/>
        </w:rPr>
      </w:pPr>
      <w:r w:rsidRPr="004827F2">
        <w:t xml:space="preserve">São </w:t>
      </w:r>
      <w:r w:rsidRPr="004E64AA">
        <w:t>obrigações</w:t>
      </w:r>
      <w:r w:rsidRPr="004827F2">
        <w:t xml:space="preserve"> do </w:t>
      </w:r>
      <w:r>
        <w:t>CONTRATANTE</w:t>
      </w:r>
      <w:r w:rsidRPr="004827F2">
        <w:t>:</w:t>
      </w:r>
    </w:p>
    <w:p w14:paraId="4330FA75" w14:textId="77777777" w:rsidR="00E92C3D" w:rsidRPr="004827F2" w:rsidRDefault="00E92C3D" w:rsidP="00E92C3D">
      <w:pPr>
        <w:pStyle w:val="Nivel3"/>
      </w:pPr>
      <w:r w:rsidRPr="004827F2">
        <w:t xml:space="preserve">Exigir o </w:t>
      </w:r>
      <w:r w:rsidRPr="004E64AA">
        <w:t>cumprimento</w:t>
      </w:r>
      <w:r w:rsidRPr="004827F2">
        <w:t xml:space="preserve"> de todas as obrigações assumidas pelo </w:t>
      </w:r>
      <w:r>
        <w:t>CONTRATADO</w:t>
      </w:r>
      <w:r w:rsidRPr="004827F2">
        <w:t>, de acordo com o contrato e seus anexos;</w:t>
      </w:r>
    </w:p>
    <w:p w14:paraId="49053F6F" w14:textId="77777777" w:rsidR="00E92C3D" w:rsidRPr="004827F2" w:rsidRDefault="00E92C3D" w:rsidP="00E92C3D">
      <w:pPr>
        <w:pStyle w:val="Nivel3"/>
      </w:pPr>
      <w:r w:rsidRPr="004827F2">
        <w:t xml:space="preserve">Receber o </w:t>
      </w:r>
      <w:r w:rsidRPr="004E64AA">
        <w:t>objeto</w:t>
      </w:r>
      <w:r w:rsidRPr="004827F2">
        <w:t xml:space="preserve"> no prazo e condições estabelecidas no Termo de Referência;</w:t>
      </w:r>
    </w:p>
    <w:p w14:paraId="695F5280" w14:textId="77777777" w:rsidR="00E92C3D" w:rsidRPr="00892318" w:rsidRDefault="00E92C3D" w:rsidP="00E92C3D">
      <w:pPr>
        <w:pStyle w:val="Nivel3"/>
        <w:rPr>
          <w:color w:val="auto"/>
        </w:rPr>
      </w:pPr>
      <w:r w:rsidRPr="00892318">
        <w:rPr>
          <w:color w:val="auto"/>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08ECD5CA" w14:textId="77777777" w:rsidR="00E92C3D" w:rsidRPr="004827F2" w:rsidRDefault="00E92C3D" w:rsidP="00E92C3D">
      <w:pPr>
        <w:pStyle w:val="Nivel3"/>
      </w:pPr>
      <w:r w:rsidRPr="004E64AA">
        <w:t>Acompanhar</w:t>
      </w:r>
      <w:r w:rsidRPr="004827F2">
        <w:t xml:space="preserve"> e fiscalizar a execução do contrato e o cumprimento das obrigações pelo </w:t>
      </w:r>
      <w:r>
        <w:t>CONTRATADO</w:t>
      </w:r>
      <w:r w:rsidRPr="004827F2">
        <w:t>;</w:t>
      </w:r>
    </w:p>
    <w:p w14:paraId="00D25F55" w14:textId="77777777" w:rsidR="00E92C3D" w:rsidRPr="00E032FD" w:rsidRDefault="00E92C3D" w:rsidP="00E92C3D">
      <w:pPr>
        <w:pStyle w:val="Nivel3"/>
      </w:pPr>
      <w:r w:rsidRPr="00E032FD">
        <w:t>Comunicar a empresa para emissão de Nota Fiscal relativa à parcela incontroversa da execução do objeto, para efeito de liquidação e pagamento, quando houver controvérsia sobre a execução do objeto, quanto à dimensão, qualidade e quantidade, conforme o art. 143 da Lei nº 14.133, de 2021;</w:t>
      </w:r>
    </w:p>
    <w:p w14:paraId="219FF528" w14:textId="77777777" w:rsidR="00E92C3D" w:rsidRPr="00DC2ED2" w:rsidRDefault="00E92C3D" w:rsidP="00E92C3D">
      <w:pPr>
        <w:pStyle w:val="Nivel3"/>
      </w:pPr>
      <w:r w:rsidRPr="004827F2">
        <w:t xml:space="preserve">Efetuar o pagamento ao </w:t>
      </w:r>
      <w:r>
        <w:t>CONTRATADO</w:t>
      </w:r>
      <w:r w:rsidRPr="004827F2">
        <w:t xml:space="preserve"> do valor correspondente </w:t>
      </w:r>
      <w:r w:rsidRPr="00E032FD">
        <w:t>à execução</w:t>
      </w:r>
      <w:r w:rsidRPr="004827F2">
        <w:t xml:space="preserve"> do objeto, no prazo, forma e condições estabelecidos no </w:t>
      </w:r>
      <w:r w:rsidRPr="00DC2ED2">
        <w:t>presente Contrato e no Termo de Referência</w:t>
      </w:r>
      <w:r w:rsidRPr="00E032FD">
        <w:t>;</w:t>
      </w:r>
    </w:p>
    <w:p w14:paraId="108CB8A2" w14:textId="77777777" w:rsidR="00E92C3D" w:rsidRPr="004827F2" w:rsidRDefault="00E92C3D" w:rsidP="00E92C3D">
      <w:pPr>
        <w:pStyle w:val="Nivel3"/>
      </w:pPr>
      <w:r w:rsidRPr="004827F2">
        <w:t xml:space="preserve">Aplicar ao </w:t>
      </w:r>
      <w:r>
        <w:t>CONTRATADO</w:t>
      </w:r>
      <w:r w:rsidRPr="004827F2">
        <w:t xml:space="preserve"> as sanções previstas na lei e neste Contrato;</w:t>
      </w:r>
    </w:p>
    <w:p w14:paraId="0193C734" w14:textId="77777777" w:rsidR="00E92C3D" w:rsidRPr="00892318" w:rsidRDefault="00E92C3D" w:rsidP="00E92C3D">
      <w:pPr>
        <w:pStyle w:val="Nivel3"/>
      </w:pPr>
      <w:r w:rsidRPr="00892318">
        <w:t>Não praticar atos de ingerência na administração do CONTRATADO, tais como:</w:t>
      </w:r>
    </w:p>
    <w:p w14:paraId="1D4DD565" w14:textId="77777777" w:rsidR="00E92C3D" w:rsidRPr="00892318" w:rsidRDefault="00E92C3D" w:rsidP="00E92C3D">
      <w:pPr>
        <w:pStyle w:val="Nivel4"/>
      </w:pPr>
      <w:r w:rsidRPr="00892318">
        <w:t>indicar pessoas expressamente nominadas para executar direta ou indiretamente o objeto contratado;</w:t>
      </w:r>
    </w:p>
    <w:p w14:paraId="4E004810" w14:textId="77777777" w:rsidR="00E92C3D" w:rsidRPr="00892318" w:rsidRDefault="00E92C3D" w:rsidP="00E92C3D">
      <w:pPr>
        <w:pStyle w:val="Nivel4"/>
      </w:pPr>
      <w:r w:rsidRPr="00892318">
        <w:t>fixar salário inferior ao definido em lei ou em ato normativo a ser pago pelo CONTRATADO;</w:t>
      </w:r>
    </w:p>
    <w:p w14:paraId="7BD97CA1" w14:textId="77777777" w:rsidR="00E92C3D" w:rsidRPr="00892318" w:rsidRDefault="00E92C3D" w:rsidP="00E92C3D">
      <w:pPr>
        <w:pStyle w:val="Nivel4"/>
      </w:pPr>
      <w:r w:rsidRPr="00892318">
        <w:t xml:space="preserve"> estabelecer vínculo de subordinação com funcionário do CONTRATADO;</w:t>
      </w:r>
    </w:p>
    <w:p w14:paraId="618F1F20" w14:textId="77777777" w:rsidR="00E92C3D" w:rsidRPr="00892318" w:rsidRDefault="00E92C3D" w:rsidP="00E92C3D">
      <w:pPr>
        <w:pStyle w:val="Nivel4"/>
      </w:pPr>
      <w:r w:rsidRPr="00892318">
        <w:t>definir forma de pagamento mediante exclusivo reembolso dos salários pagos;</w:t>
      </w:r>
    </w:p>
    <w:p w14:paraId="4AAA0B88" w14:textId="77777777" w:rsidR="00E92C3D" w:rsidRPr="00892318" w:rsidRDefault="00E92C3D" w:rsidP="00E92C3D">
      <w:pPr>
        <w:pStyle w:val="Nivel4"/>
      </w:pPr>
      <w:r w:rsidRPr="00892318">
        <w:t>demandar a funcionário do CONTRATADO a execução de tarefas fora do escopo do objeto da contratação; e</w:t>
      </w:r>
    </w:p>
    <w:p w14:paraId="78893260" w14:textId="77777777" w:rsidR="00E92C3D" w:rsidRPr="00892318" w:rsidRDefault="00E92C3D" w:rsidP="00E92C3D">
      <w:pPr>
        <w:pStyle w:val="Nivel4"/>
      </w:pPr>
      <w:r w:rsidRPr="00892318">
        <w:t>prever exigências que constituam intervenção indevida da Administração na gestão interna do CONTRATADO.</w:t>
      </w:r>
    </w:p>
    <w:p w14:paraId="425E8223" w14:textId="77777777" w:rsidR="00E92C3D" w:rsidRPr="004827F2" w:rsidRDefault="00E92C3D" w:rsidP="00E92C3D">
      <w:pPr>
        <w:pStyle w:val="Nivel3"/>
      </w:pPr>
      <w:r w:rsidRPr="004827F2">
        <w:t xml:space="preserve">Cientificar o </w:t>
      </w:r>
      <w:r w:rsidRPr="004E64AA">
        <w:t>órgão</w:t>
      </w:r>
      <w:r w:rsidRPr="004827F2">
        <w:t xml:space="preserve"> de representação judicial da </w:t>
      </w:r>
      <w:r>
        <w:t>PGM</w:t>
      </w:r>
      <w:r w:rsidRPr="004827F2">
        <w:t xml:space="preserve"> para adoção das medidas cabíveis quando do descumprimento de obrigações pelo </w:t>
      </w:r>
      <w:r>
        <w:t>CONTRATADO</w:t>
      </w:r>
      <w:r w:rsidRPr="004827F2">
        <w:t>;</w:t>
      </w:r>
    </w:p>
    <w:p w14:paraId="3EB35CE5" w14:textId="77777777" w:rsidR="00E92C3D" w:rsidRPr="004827F2" w:rsidRDefault="00E92C3D" w:rsidP="00E92C3D">
      <w:pPr>
        <w:pStyle w:val="Nivel3"/>
      </w:pPr>
      <w:r w:rsidRPr="004827F2">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r>
        <w:t>;</w:t>
      </w:r>
    </w:p>
    <w:p w14:paraId="01FF916A" w14:textId="77777777" w:rsidR="00E92C3D" w:rsidRPr="007E6E22" w:rsidRDefault="00E92C3D" w:rsidP="00E92C3D">
      <w:pPr>
        <w:pStyle w:val="Nivel4"/>
      </w:pPr>
      <w:bookmarkStart w:id="4" w:name="_Ref128062899"/>
      <w:r w:rsidRPr="004827F2">
        <w:lastRenderedPageBreak/>
        <w:t>A Administração terá o prazo de</w:t>
      </w:r>
      <w:r w:rsidRPr="004827F2">
        <w:rPr>
          <w:i/>
          <w:iCs/>
          <w:color w:val="FF0000"/>
        </w:rPr>
        <w:t xml:space="preserve"> </w:t>
      </w:r>
      <w:r>
        <w:rPr>
          <w:i/>
          <w:iCs/>
          <w:color w:val="000000" w:themeColor="text1"/>
        </w:rPr>
        <w:t>90 (noventa) dias</w:t>
      </w:r>
      <w:r w:rsidRPr="004827F2">
        <w:t>, a contar da data do protocolo do requerimento para decidir, admitida a prorrogação motivada, por igual período</w:t>
      </w:r>
      <w:r>
        <w:t>.</w:t>
      </w:r>
      <w:bookmarkEnd w:id="4"/>
    </w:p>
    <w:p w14:paraId="447A4947" w14:textId="77777777" w:rsidR="00E92C3D" w:rsidRPr="00E81CCC" w:rsidRDefault="00E92C3D" w:rsidP="00E92C3D">
      <w:pPr>
        <w:pStyle w:val="Nivel3"/>
        <w:rPr>
          <w:color w:val="auto"/>
        </w:rPr>
      </w:pPr>
      <w:r w:rsidRPr="004E64AA">
        <w:t>Responder</w:t>
      </w:r>
      <w:r w:rsidRPr="004827F2">
        <w:t xml:space="preserve"> eventuais pedidos de reestabelecimento do equilíbrio econômico-financeiro feitos pelo </w:t>
      </w:r>
      <w:r>
        <w:t>CONTRATADO</w:t>
      </w:r>
      <w:r w:rsidRPr="004827F2">
        <w:t xml:space="preserve"> no prazo máximo de </w:t>
      </w:r>
      <w:r>
        <w:rPr>
          <w:i/>
          <w:iCs/>
          <w:color w:val="000000" w:themeColor="text1"/>
        </w:rPr>
        <w:t>90 (noventa) dias</w:t>
      </w:r>
      <w:r w:rsidRPr="00853C8E">
        <w:rPr>
          <w:color w:val="auto"/>
        </w:rPr>
        <w:t>;</w:t>
      </w:r>
    </w:p>
    <w:p w14:paraId="225A045C" w14:textId="77777777" w:rsidR="00E92C3D" w:rsidRPr="00892318" w:rsidRDefault="00E92C3D" w:rsidP="00E92C3D">
      <w:pPr>
        <w:pStyle w:val="Nvel3-R"/>
        <w:rPr>
          <w:i w:val="0"/>
          <w:iCs w:val="0"/>
          <w:color w:val="000000" w:themeColor="text1"/>
        </w:rPr>
      </w:pPr>
      <w:bookmarkStart w:id="5" w:name="_Hlk114499841"/>
      <w:bookmarkEnd w:id="5"/>
      <w:r w:rsidRPr="00892318">
        <w:rPr>
          <w:i w:val="0"/>
          <w:iCs w:val="0"/>
          <w:color w:val="000000" w:themeColor="text1"/>
        </w:rPr>
        <w:t>Notificar os emitentes das garantias quanto ao início de processo administrativo para apuração de descumprimento de cláusulas contratuais;</w:t>
      </w:r>
    </w:p>
    <w:p w14:paraId="7266068D" w14:textId="77777777" w:rsidR="00E92C3D" w:rsidRPr="00470DF4" w:rsidRDefault="00E92C3D" w:rsidP="00E92C3D">
      <w:pPr>
        <w:pStyle w:val="Nivel3"/>
      </w:pPr>
      <w:r w:rsidRPr="00470DF4">
        <w:t xml:space="preserve">Comunicar o </w:t>
      </w:r>
      <w:r>
        <w:t xml:space="preserve">CONTRATADO </w:t>
      </w:r>
      <w:r w:rsidRPr="00E032FD">
        <w:t>na</w:t>
      </w:r>
      <w:r w:rsidRPr="00470DF4">
        <w:t xml:space="preserve"> hipótese de posterior alteração do projeto pelo </w:t>
      </w:r>
      <w:r>
        <w:t>CONTRATANTE</w:t>
      </w:r>
      <w:r w:rsidRPr="00470DF4">
        <w:t xml:space="preserve">, no caso </w:t>
      </w:r>
      <w:r w:rsidRPr="00853C8E">
        <w:t>do art. 93, §2º, da Lei nº 14.133, de 2021</w:t>
      </w:r>
      <w:r>
        <w:t>.</w:t>
      </w:r>
    </w:p>
    <w:p w14:paraId="4F1633DA" w14:textId="77777777" w:rsidR="00E92C3D" w:rsidRPr="004827F2" w:rsidRDefault="00E92C3D" w:rsidP="00E92C3D">
      <w:pPr>
        <w:pStyle w:val="Nivel2"/>
      </w:pPr>
      <w:r w:rsidRPr="004827F2">
        <w:t xml:space="preserve">A </w:t>
      </w:r>
      <w:r w:rsidRPr="004E64AA">
        <w:t>Administração</w:t>
      </w:r>
      <w:r w:rsidRPr="004827F2">
        <w:t xml:space="preserve"> não responderá por quaisquer compromissos assumidos pelo </w:t>
      </w:r>
      <w:r>
        <w:t>CONTRATADO</w:t>
      </w:r>
      <w:r w:rsidRPr="004827F2">
        <w:t xml:space="preserve"> com terceiros, ainda que vinculados à execução do contrato, bem como por qualquer dano causado a terceiros em decorrência de ato do </w:t>
      </w:r>
      <w:r>
        <w:t>CONTRATADO</w:t>
      </w:r>
      <w:r w:rsidRPr="004827F2">
        <w:t>, de seus empregados, prepostos ou subordinados.</w:t>
      </w:r>
    </w:p>
    <w:p w14:paraId="21D009F0" w14:textId="77777777" w:rsidR="00E92C3D" w:rsidRPr="004827F2" w:rsidRDefault="00E92C3D" w:rsidP="00E92C3D">
      <w:pPr>
        <w:pStyle w:val="Nivel01"/>
        <w:rPr>
          <w:color w:val="FFFFFF" w:themeColor="background1"/>
        </w:rPr>
      </w:pPr>
      <w:r w:rsidRPr="004827F2">
        <w:t xml:space="preserve">CLÁUSULA NONA - </w:t>
      </w:r>
      <w:r w:rsidRPr="00F8329F">
        <w:t>OBRIGAÇÕES</w:t>
      </w:r>
      <w:r w:rsidRPr="004827F2">
        <w:t xml:space="preserve"> DO CONTRATADO</w:t>
      </w:r>
    </w:p>
    <w:p w14:paraId="451A0A90" w14:textId="77777777" w:rsidR="00E92C3D" w:rsidRPr="003311B1" w:rsidRDefault="00E92C3D" w:rsidP="00E92C3D">
      <w:pPr>
        <w:pStyle w:val="Nivel2"/>
      </w:pPr>
      <w:r w:rsidRPr="003311B1">
        <w:t xml:space="preserve">O </w:t>
      </w:r>
      <w:r>
        <w:t>CONTRATADO</w:t>
      </w:r>
      <w:r w:rsidRPr="003311B1">
        <w:t xml:space="preserve"> deve cumprir todas as obrigações constantes deste Contrato e de seus anexos, assumindo como exclusivamente seus os riscos e as despesas decorrentes da boa e perfeita execução do objeto, observando, ainda, as obrigações a seguir dispostas:</w:t>
      </w:r>
    </w:p>
    <w:p w14:paraId="13141001" w14:textId="77777777" w:rsidR="00E92C3D" w:rsidRPr="00E81CCC" w:rsidRDefault="00E92C3D" w:rsidP="00E92C3D">
      <w:pPr>
        <w:pStyle w:val="Nivel2"/>
        <w:rPr>
          <w:color w:val="000000" w:themeColor="text1"/>
        </w:rPr>
      </w:pPr>
      <w:r w:rsidRPr="00E81CCC">
        <w:rPr>
          <w:color w:val="000000" w:themeColor="text1"/>
        </w:rPr>
        <w:t xml:space="preserve">Atender </w:t>
      </w:r>
      <w:r w:rsidRPr="003311B1">
        <w:t>às</w:t>
      </w:r>
      <w:r w:rsidRPr="00E81CCC">
        <w:rPr>
          <w:color w:val="000000" w:themeColor="text1"/>
        </w:rPr>
        <w:t xml:space="preserve"> determinações regulares emitidas pelo fiscal </w:t>
      </w:r>
      <w:r w:rsidRPr="003311B1">
        <w:rPr>
          <w:color w:val="000000" w:themeColor="text1"/>
        </w:rPr>
        <w:t xml:space="preserve">ou gestor </w:t>
      </w:r>
      <w:r w:rsidRPr="00E81CCC">
        <w:rPr>
          <w:color w:val="000000" w:themeColor="text1"/>
        </w:rPr>
        <w:t xml:space="preserve">do contrato ou autoridade superior </w:t>
      </w:r>
      <w:r w:rsidRPr="003311B1">
        <w:rPr>
          <w:color w:val="000000" w:themeColor="text1"/>
        </w:rPr>
        <w:t xml:space="preserve">e </w:t>
      </w:r>
      <w:r w:rsidRPr="003311B1">
        <w:t>prestar todo esclarecimento ou informação por eles solicitados</w:t>
      </w:r>
      <w:r w:rsidRPr="003311B1">
        <w:rPr>
          <w:color w:val="000000" w:themeColor="text1"/>
        </w:rPr>
        <w:t>;</w:t>
      </w:r>
    </w:p>
    <w:p w14:paraId="03B6BA1A" w14:textId="77777777" w:rsidR="00E92C3D" w:rsidRPr="003311B1" w:rsidRDefault="00E92C3D" w:rsidP="00E92C3D">
      <w:pPr>
        <w:pStyle w:val="Nivel2"/>
      </w:pPr>
      <w:r w:rsidRPr="003311B1">
        <w:t>Reparar, corrigir, remover, reconstruir ou substituir, às suas expensas, no total ou em parte, no prazo fixado pelo fiscal do contrato, os bens e serviços nos quais se verificarem vícios, defeitos ou incorreções resultantes da execução ou dos materiais empregados;</w:t>
      </w:r>
    </w:p>
    <w:p w14:paraId="140E32B7" w14:textId="77777777" w:rsidR="00E92C3D" w:rsidRPr="003311B1" w:rsidRDefault="00E92C3D" w:rsidP="00E92C3D">
      <w:pPr>
        <w:pStyle w:val="Nivel2"/>
      </w:pPr>
      <w:r w:rsidRPr="003311B1">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t>CONTRATANTE</w:t>
      </w:r>
      <w:r w:rsidRPr="003311B1">
        <w:t>, que ficará autorizado a descontar dos pagamentos devidos ou da garantia, caso exigida, o valor correspondente aos danos sofridos;</w:t>
      </w:r>
    </w:p>
    <w:p w14:paraId="7FBC63F4" w14:textId="77777777" w:rsidR="00E92C3D" w:rsidRPr="003311B1" w:rsidRDefault="00E92C3D" w:rsidP="00E92C3D">
      <w:pPr>
        <w:pStyle w:val="Nivel2"/>
      </w:pPr>
      <w:r w:rsidRPr="003311B1">
        <w:t xml:space="preserve">Quando não for possível a verificação da regularidade no Sistema de Cadastro de Fornecedores – SICAF, o </w:t>
      </w:r>
      <w:r>
        <w:t>CONTRATADO</w:t>
      </w:r>
      <w:r w:rsidRPr="003311B1">
        <w:t xml:space="preserve"> deverá entregar ao setor responsável pela fiscalização do contrato, até o dia trinta do mês seguinte ao da prestação dos serviços, os seguintes documentos:</w:t>
      </w:r>
    </w:p>
    <w:p w14:paraId="795380CC" w14:textId="77777777" w:rsidR="00E92C3D" w:rsidRPr="003311B1" w:rsidRDefault="00E92C3D" w:rsidP="00E92C3D">
      <w:pPr>
        <w:pStyle w:val="Nivel3"/>
      </w:pPr>
      <w:r w:rsidRPr="003311B1">
        <w:t>prova de regularidade relativa à Seguridade Social;</w:t>
      </w:r>
    </w:p>
    <w:p w14:paraId="13810760" w14:textId="77777777" w:rsidR="00E92C3D" w:rsidRPr="003311B1" w:rsidRDefault="00E92C3D" w:rsidP="00E92C3D">
      <w:pPr>
        <w:pStyle w:val="Nivel3"/>
      </w:pPr>
      <w:r w:rsidRPr="003311B1">
        <w:t>certidão conjunta relativa aos tributos federais e à Dívida Ativa da União;</w:t>
      </w:r>
    </w:p>
    <w:p w14:paraId="5804ABB1" w14:textId="77777777" w:rsidR="00E92C3D" w:rsidRPr="003311B1" w:rsidRDefault="00E92C3D" w:rsidP="00E92C3D">
      <w:pPr>
        <w:pStyle w:val="Nivel3"/>
      </w:pPr>
      <w:r w:rsidRPr="003311B1">
        <w:t xml:space="preserve">certidões que comprovem a regularidade perante a Fazenda Municipal ou Distrital do domicílio ou sede do </w:t>
      </w:r>
      <w:r>
        <w:t>CONTRATADO</w:t>
      </w:r>
      <w:r w:rsidRPr="003311B1">
        <w:t>;</w:t>
      </w:r>
    </w:p>
    <w:p w14:paraId="463B7985" w14:textId="77777777" w:rsidR="00E92C3D" w:rsidRPr="003311B1" w:rsidRDefault="00E92C3D" w:rsidP="00E92C3D">
      <w:pPr>
        <w:pStyle w:val="Nivel3"/>
      </w:pPr>
      <w:r w:rsidRPr="003311B1">
        <w:t>Certidão de Regularidade do FGTS – CRF; e</w:t>
      </w:r>
    </w:p>
    <w:p w14:paraId="72B1C372" w14:textId="77777777" w:rsidR="00E92C3D" w:rsidRPr="003311B1" w:rsidRDefault="00E92C3D" w:rsidP="00E92C3D">
      <w:pPr>
        <w:pStyle w:val="Nivel3"/>
      </w:pPr>
      <w:r w:rsidRPr="003311B1">
        <w:t>Certidão Negativa de Débitos Trabalhistas – CNDT.</w:t>
      </w:r>
    </w:p>
    <w:p w14:paraId="28A3EE57" w14:textId="77777777" w:rsidR="00E92C3D" w:rsidRPr="003311B1" w:rsidRDefault="00E92C3D" w:rsidP="00E92C3D">
      <w:pPr>
        <w:pStyle w:val="Nivel2"/>
      </w:pPr>
      <w:r w:rsidRPr="003311B1">
        <w:t xml:space="preserve">Responsabilizar-se pelo cumprimento das obrigações previstas em Acordo, Convenção, Dissídio Coletivo de Trabalho ou equivalentes das categorias abrangidas pelo contrato, </w:t>
      </w:r>
      <w:proofErr w:type="spellStart"/>
      <w:r w:rsidRPr="003311B1">
        <w:t>portodas</w:t>
      </w:r>
      <w:proofErr w:type="spellEnd"/>
      <w:r w:rsidRPr="003311B1">
        <w:t xml:space="preserve"> as obrigações trabalhistas, sociais, previdenciárias, tributárias, fiscais, comerciais e as demais previstas em legislação específica, cuja inadimplência não transfere a responsabilidade ao </w:t>
      </w:r>
      <w:proofErr w:type="spellStart"/>
      <w:r>
        <w:t>CONTRATANTE</w:t>
      </w:r>
      <w:r w:rsidRPr="003311B1">
        <w:t>e</w:t>
      </w:r>
      <w:proofErr w:type="spellEnd"/>
      <w:r w:rsidRPr="003311B1">
        <w:t xml:space="preserve"> não poderá onerar o objeto do contrato;</w:t>
      </w:r>
    </w:p>
    <w:p w14:paraId="33FB583F" w14:textId="77777777" w:rsidR="00E92C3D" w:rsidRPr="00892318" w:rsidRDefault="00E92C3D" w:rsidP="00E92C3D">
      <w:pPr>
        <w:pStyle w:val="Nivel2"/>
      </w:pPr>
      <w:r w:rsidRPr="00892318">
        <w:lastRenderedPageBreak/>
        <w:t>Comunicar ao Fiscal do contrato tempestivamente, observada a urgência da situação, qualquer ocorrência anormal ou acidente que se verifique no local da execução do objeto contratual, não ultrapassando o prazo de 24 (vinte e quatro) horas;</w:t>
      </w:r>
    </w:p>
    <w:p w14:paraId="4C753E28" w14:textId="77777777" w:rsidR="00E92C3D" w:rsidRPr="003311B1" w:rsidRDefault="00E92C3D" w:rsidP="00E92C3D">
      <w:pPr>
        <w:pStyle w:val="Nivel2"/>
      </w:pPr>
      <w:r w:rsidRPr="003311B1">
        <w:t xml:space="preserve">Paralisar, por determinação do </w:t>
      </w:r>
      <w:r>
        <w:t>CONTRATANTE</w:t>
      </w:r>
      <w:r w:rsidRPr="003311B1">
        <w:t>, qualquer atividade que não esteja sendo executada de acordo com a boa técnica ou que ponha em risco a segurança de pessoas ou bens de terceiros;</w:t>
      </w:r>
    </w:p>
    <w:p w14:paraId="48DE5321" w14:textId="77777777" w:rsidR="00E92C3D" w:rsidRPr="003311B1" w:rsidRDefault="00E92C3D" w:rsidP="00E92C3D">
      <w:pPr>
        <w:pStyle w:val="Nivel2"/>
      </w:pPr>
      <w:r w:rsidRPr="003311B1">
        <w:t>Manter durante toda a vigência do contrato, em compatibilidade com as obrigações assumidas, todas as condições exigidas para habilitação na licitação;</w:t>
      </w:r>
    </w:p>
    <w:p w14:paraId="14280796" w14:textId="77777777" w:rsidR="00E92C3D" w:rsidRPr="003311B1" w:rsidRDefault="00E92C3D" w:rsidP="00E92C3D">
      <w:pPr>
        <w:pStyle w:val="Nivel2"/>
        <w:rPr>
          <w:b/>
          <w:bCs/>
        </w:rPr>
      </w:pPr>
      <w:r w:rsidRPr="003311B1">
        <w:t>Cumprir, durante todo o período de execução do contrato, a reserva de cargos prevista em lei para pessoa com deficiência, para reabilitado da Previdência Social ou para aprendiz, bem como as reservas de cargos previstas na legislação;</w:t>
      </w:r>
    </w:p>
    <w:p w14:paraId="5EB7BCDD" w14:textId="77777777" w:rsidR="00E92C3D" w:rsidRPr="003311B1" w:rsidRDefault="00E92C3D" w:rsidP="00E92C3D">
      <w:pPr>
        <w:pStyle w:val="Nivel2"/>
      </w:pPr>
      <w:r w:rsidRPr="003311B1">
        <w:t>Comprovar a reserva de cargos a que se refere a cláusula acima, no prazo fixado pelo fiscal do contrato, com a indicação dos empregados que preencheram as referidas vagas;</w:t>
      </w:r>
    </w:p>
    <w:p w14:paraId="49D54D0A" w14:textId="77777777" w:rsidR="00E92C3D" w:rsidRPr="003311B1" w:rsidRDefault="00E92C3D" w:rsidP="00E92C3D">
      <w:pPr>
        <w:pStyle w:val="Nivel2"/>
      </w:pPr>
      <w:r w:rsidRPr="003311B1">
        <w:t>Guardar sigilo sobre todas as informações obtidas em decorrência do cumprimento do contrato;</w:t>
      </w:r>
    </w:p>
    <w:p w14:paraId="16F961E9" w14:textId="77777777" w:rsidR="00E92C3D" w:rsidRPr="003311B1" w:rsidRDefault="00E92C3D" w:rsidP="00E92C3D">
      <w:pPr>
        <w:pStyle w:val="Nivel2"/>
      </w:pPr>
      <w:r w:rsidRPr="003311B1">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82DE2FC" w14:textId="77777777" w:rsidR="00E92C3D" w:rsidRDefault="00E92C3D" w:rsidP="00E92C3D">
      <w:pPr>
        <w:pStyle w:val="Nivel2"/>
      </w:pPr>
      <w:r w:rsidRPr="003311B1">
        <w:t xml:space="preserve">Cumprir, além dos postulados legais vigentes de âmbito federal, estadual ou municipal, as normas de segurança do </w:t>
      </w:r>
      <w:r>
        <w:t>CONTRATANTE</w:t>
      </w:r>
      <w:r w:rsidRPr="003311B1">
        <w:t>;</w:t>
      </w:r>
    </w:p>
    <w:p w14:paraId="1369D85B" w14:textId="77777777" w:rsidR="00E92C3D" w:rsidRPr="00892318" w:rsidRDefault="00E92C3D" w:rsidP="00E92C3D">
      <w:pPr>
        <w:pStyle w:val="Nivel2"/>
      </w:pPr>
      <w:r w:rsidRPr="00892318">
        <w:t>Alocar os empregados necessários ao perfeito cumprimento das cláusulas deste contrato, com habilitação e conhecimento adequados;</w:t>
      </w:r>
    </w:p>
    <w:p w14:paraId="5E9DE9CF" w14:textId="77777777" w:rsidR="00E92C3D" w:rsidRPr="00892318" w:rsidRDefault="00E92C3D" w:rsidP="00E92C3D">
      <w:pPr>
        <w:pStyle w:val="Nivel2"/>
      </w:pPr>
      <w:r w:rsidRPr="00892318">
        <w:t>Prestar os serviços dentro dos parâmetros e rotinas estabelecidos;</w:t>
      </w:r>
    </w:p>
    <w:p w14:paraId="6B1F805D" w14:textId="77777777" w:rsidR="00E92C3D" w:rsidRPr="00892318" w:rsidRDefault="00E92C3D" w:rsidP="00E92C3D">
      <w:pPr>
        <w:pStyle w:val="Nivel2"/>
      </w:pPr>
      <w:proofErr w:type="spellStart"/>
      <w:r w:rsidRPr="00892318">
        <w:t>Fornecer</w:t>
      </w:r>
      <w:proofErr w:type="spellEnd"/>
      <w:r w:rsidRPr="00892318">
        <w:t xml:space="preserve"> todos os materiais, equipamentos, ferramentas e utensílios demandados, em quantidade, qualidade e tecnologia adequadas, com a observância às recomendações aceitas pela boa técnica, normas e legislação de regência;</w:t>
      </w:r>
    </w:p>
    <w:p w14:paraId="328C6BA5" w14:textId="77777777" w:rsidR="00E92C3D" w:rsidRDefault="00E92C3D" w:rsidP="00E92C3D">
      <w:pPr>
        <w:pStyle w:val="Nivel2"/>
      </w:pPr>
      <w:r w:rsidRPr="003311B1">
        <w:t xml:space="preserve">Conduzir os trabalhos com estrita observância às normas da legislação pertinente, cumprindo as determinações dos Poderes Públicos, mantendo sempre limpo o local </w:t>
      </w:r>
      <w:r>
        <w:t>de execução do objeto</w:t>
      </w:r>
      <w:r w:rsidRPr="003311B1">
        <w:t xml:space="preserve"> e nas melhores condições de segurança, higiene e disciplina;</w:t>
      </w:r>
    </w:p>
    <w:p w14:paraId="500A5628" w14:textId="77777777" w:rsidR="00E92C3D" w:rsidRDefault="00E92C3D" w:rsidP="00E92C3D">
      <w:pPr>
        <w:pStyle w:val="Nivel2"/>
      </w:pPr>
      <w:r w:rsidRPr="003311B1">
        <w:t xml:space="preserve">Submeter previamente, por escrito, ao </w:t>
      </w:r>
      <w:r>
        <w:t>CONTRATANTE</w:t>
      </w:r>
      <w:r w:rsidRPr="003311B1">
        <w:t>, para análise e aprovação, quaisquer mudanças nos métodos executivos que fujam às especificações do memorial descritivo ou instrumento congênere;</w:t>
      </w:r>
    </w:p>
    <w:p w14:paraId="379825BB" w14:textId="77777777" w:rsidR="00E92C3D" w:rsidRPr="00892318" w:rsidRDefault="00E92C3D" w:rsidP="00E92C3D">
      <w:pPr>
        <w:pStyle w:val="Nivel2"/>
      </w:pPr>
      <w:r w:rsidRPr="00892318">
        <w:t>Cumprir as normas de proteção ao trabalho, inclusive aquelas relativas à segurança e à saúde no trabalho;</w:t>
      </w:r>
    </w:p>
    <w:p w14:paraId="62EC51AC" w14:textId="77777777" w:rsidR="00E92C3D" w:rsidRPr="00892318" w:rsidRDefault="00E92C3D" w:rsidP="00E92C3D">
      <w:pPr>
        <w:pStyle w:val="Nivel2"/>
      </w:pPr>
      <w:r w:rsidRPr="00892318">
        <w:t>Não submeter os trabalhadores a condições degradantes de trabalho, jornadas exaustivas, servidão por dívida ou trabalhos forçados;</w:t>
      </w:r>
    </w:p>
    <w:p w14:paraId="1F060C0D" w14:textId="77777777" w:rsidR="00E92C3D" w:rsidRPr="00892318" w:rsidRDefault="00E92C3D" w:rsidP="00E92C3D">
      <w:pPr>
        <w:pStyle w:val="Nivel2"/>
      </w:pPr>
      <w:r w:rsidRPr="00892318">
        <w:t>Não permitir a utilização de qualquer trabalho do menor de dezesseis anos de idade, exceto na condição de aprendiz para os maiores de quatorze anos de idade, observada a legislação pertinente;</w:t>
      </w:r>
    </w:p>
    <w:p w14:paraId="46091D06" w14:textId="77777777" w:rsidR="00E92C3D" w:rsidRPr="00892318" w:rsidRDefault="00E92C3D" w:rsidP="00E92C3D">
      <w:pPr>
        <w:pStyle w:val="Nivel2"/>
      </w:pPr>
      <w:r w:rsidRPr="00892318">
        <w:lastRenderedPageBreak/>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66AB41E6" w14:textId="77777777" w:rsidR="00E92C3D" w:rsidRPr="00892318" w:rsidRDefault="00E92C3D" w:rsidP="00E92C3D">
      <w:pPr>
        <w:pStyle w:val="Nivel2"/>
      </w:pPr>
      <w:r w:rsidRPr="00892318">
        <w:t>Receber e dar o tratamento adequado a denúncias de discriminação, violência e assédio no ambiente de trabalho;</w:t>
      </w:r>
    </w:p>
    <w:p w14:paraId="530C02C6" w14:textId="77777777" w:rsidR="00E92C3D" w:rsidRPr="003311B1" w:rsidRDefault="00E92C3D" w:rsidP="00E92C3D">
      <w:pPr>
        <w:pStyle w:val="Nivel2"/>
      </w:pPr>
      <w:r w:rsidRPr="003311B1">
        <w:t>Manter preposto aceito pela Administração no local da obra ou do serviço para representá-lo na execução do contrato;</w:t>
      </w:r>
    </w:p>
    <w:p w14:paraId="0ED34731" w14:textId="77777777" w:rsidR="00E92C3D" w:rsidRPr="003311B1" w:rsidRDefault="00E92C3D" w:rsidP="00E92C3D">
      <w:pPr>
        <w:pStyle w:val="Nivel3"/>
      </w:pPr>
      <w:r w:rsidRPr="003311B1">
        <w:t>A indicação ou a manutenção do preposto da empresa poderá ser recusada pelo órgão ou entidade, desde que devidamente justificada, devendo a empresa designar outro para o exercício da atividade.</w:t>
      </w:r>
    </w:p>
    <w:p w14:paraId="5A5ECD6F" w14:textId="77777777" w:rsidR="00E92C3D" w:rsidRPr="008B5801" w:rsidRDefault="00E92C3D" w:rsidP="00E92C3D">
      <w:pPr>
        <w:pStyle w:val="Nivel2"/>
      </w:pPr>
      <w:r w:rsidRPr="008B5801">
        <w:t xml:space="preserve">Não contratar, durante a vigência do contrato, cônjuge, companheiro ou parente em linha reta, colateral ou por afinidade, até o terceiro grau, de dirigente do </w:t>
      </w:r>
      <w:r>
        <w:t>CONTRATANTE</w:t>
      </w:r>
      <w:r w:rsidRPr="008B5801">
        <w:t xml:space="preserve"> ou de agente público que tenha desempenhado função na licitação ou que atue na fiscalização ou gestão do contrato, nos termos do artigo 48, parágrafo único, da Lei nº 14.133, de 2021;</w:t>
      </w:r>
    </w:p>
    <w:p w14:paraId="01FC02BB" w14:textId="77777777" w:rsidR="00E92C3D" w:rsidRDefault="00E92C3D" w:rsidP="00E92C3D">
      <w:pPr>
        <w:pStyle w:val="Nivel2"/>
      </w:pPr>
      <w:r w:rsidRPr="003311B1">
        <w:t xml:space="preserve">Prestar todo esclarecimento ou informação solicitada pelo </w:t>
      </w:r>
      <w:r>
        <w:t>CONTRATANTE</w:t>
      </w:r>
      <w:r w:rsidRPr="003311B1">
        <w:t xml:space="preserve"> ou por seus prepostos, garantindo-lhes o acesso, a qualquer tempo, ao local dos trabalhos, bem como aos documentos relativos à execução do </w:t>
      </w:r>
      <w:r>
        <w:t>contrato</w:t>
      </w:r>
      <w:r w:rsidRPr="003311B1">
        <w:t>;</w:t>
      </w:r>
    </w:p>
    <w:p w14:paraId="3C016686" w14:textId="77777777" w:rsidR="00E92C3D" w:rsidRDefault="00E92C3D" w:rsidP="00E92C3D">
      <w:pPr>
        <w:pStyle w:val="Nivel2"/>
      </w:pPr>
      <w:r w:rsidRPr="003311B1">
        <w:t>Promover a guarda, manutenção e vigilância de materiais, ferramentas, e tudo o que for necessário à execução do objeto, durante a vigência do contrato;</w:t>
      </w:r>
    </w:p>
    <w:p w14:paraId="1CC6EB11" w14:textId="77777777" w:rsidR="00E92C3D" w:rsidRPr="00892318" w:rsidRDefault="00E92C3D" w:rsidP="00E92C3D">
      <w:pPr>
        <w:pStyle w:val="Nivel2"/>
      </w:pPr>
      <w:r w:rsidRPr="00892318">
        <w:t>Assegurar aos seus trabalhadores ambiente de trabalho e instalações em condições adequadas ao cumprimento das normas de saúde, segurança e bem-estar no trabalho;</w:t>
      </w:r>
    </w:p>
    <w:p w14:paraId="1634A121" w14:textId="74FE51D8" w:rsidR="00E92C3D" w:rsidRPr="00892318" w:rsidRDefault="00E92C3D" w:rsidP="00E92C3D">
      <w:pPr>
        <w:pStyle w:val="Nivel2"/>
      </w:pPr>
      <w:proofErr w:type="spellStart"/>
      <w:r w:rsidRPr="00892318">
        <w:t>Fornecer</w:t>
      </w:r>
      <w:proofErr w:type="spellEnd"/>
      <w:r w:rsidR="00AA4319">
        <w:t xml:space="preserve"> </w:t>
      </w:r>
      <w:r w:rsidRPr="00892318">
        <w:t>equipamentos de proteção individual (EPI) e equipamentos de proteção coletiva (EPC),</w:t>
      </w:r>
      <w:r w:rsidR="00AA4319">
        <w:t xml:space="preserve"> </w:t>
      </w:r>
      <w:r w:rsidRPr="00892318">
        <w:t>quando for o caso;</w:t>
      </w:r>
    </w:p>
    <w:p w14:paraId="7C161A12" w14:textId="77777777" w:rsidR="00E92C3D" w:rsidRPr="00892318" w:rsidRDefault="00E92C3D" w:rsidP="00E92C3D">
      <w:pPr>
        <w:pStyle w:val="Nivel2"/>
      </w:pPr>
      <w:r w:rsidRPr="00892318">
        <w:t>Garantir o acesso do CONTRATANTE, a qualquer tempo, ao local dos trabalhos, bem como aos documentos relativos à execução do contrato;</w:t>
      </w:r>
    </w:p>
    <w:p w14:paraId="76F30F62" w14:textId="77777777" w:rsidR="00E92C3D" w:rsidRPr="00892318" w:rsidRDefault="00E92C3D" w:rsidP="00E92C3D">
      <w:pPr>
        <w:pStyle w:val="Nivel2"/>
      </w:pPr>
      <w:r w:rsidRPr="00892318">
        <w:t>Promover a organização técnica e administrativa dos serviços, de modo a conduzi-los eficaz e eficientemente, de acordo com os documentos e especificações que integram o Termo de Referência, no prazo determinado;</w:t>
      </w:r>
    </w:p>
    <w:p w14:paraId="65A223B3" w14:textId="77777777" w:rsidR="00E92C3D" w:rsidRPr="00892318" w:rsidRDefault="00E92C3D" w:rsidP="00E92C3D">
      <w:pPr>
        <w:pStyle w:val="Nivel2"/>
      </w:pPr>
      <w:bookmarkStart w:id="6" w:name="_Ref118293030"/>
      <w:r w:rsidRPr="00892318">
        <w:t>Instruir seus empregados quanto à necessidade de acatar as normas internas da Administração;</w:t>
      </w:r>
    </w:p>
    <w:p w14:paraId="18408909" w14:textId="77777777" w:rsidR="00E92C3D" w:rsidRPr="00892318" w:rsidRDefault="00E92C3D" w:rsidP="00E92C3D">
      <w:pPr>
        <w:pStyle w:val="Nivel2"/>
      </w:pPr>
      <w:r w:rsidRPr="00892318">
        <w:t>Instruir seus empregados a respeito das atividades a serem desempenhadas, alertando-os a não executar atividades não abrangidas pelo contrato, devendo o CONTRATADO relatar ao CONTRATANTE toda e qualquer ocorrência neste sentido, a fim de evitar desvio de função;</w:t>
      </w:r>
    </w:p>
    <w:bookmarkEnd w:id="6"/>
    <w:p w14:paraId="0F5E2FA2" w14:textId="77777777" w:rsidR="00E92C3D" w:rsidRPr="005C458C" w:rsidRDefault="00E92C3D" w:rsidP="00E92C3D">
      <w:pPr>
        <w:pStyle w:val="Nivel01"/>
        <w:rPr>
          <w:color w:val="FFFFFF" w:themeColor="background1"/>
        </w:rPr>
      </w:pPr>
      <w:r w:rsidRPr="005C458C">
        <w:t>CLÁUSULA DÉCIMA- OBRIGAÇÕES PERTINENTES À LGPD</w:t>
      </w:r>
    </w:p>
    <w:p w14:paraId="2B56120D" w14:textId="77777777" w:rsidR="00E92C3D" w:rsidRPr="003946AB" w:rsidRDefault="00E92C3D" w:rsidP="00E92C3D">
      <w:pPr>
        <w:pStyle w:val="Nvel2-Red"/>
        <w:rPr>
          <w:i w:val="0"/>
          <w:iCs w:val="0"/>
          <w:color w:val="000000" w:themeColor="text1"/>
        </w:rPr>
      </w:pPr>
      <w:r w:rsidRPr="003946AB">
        <w:rPr>
          <w:i w:val="0"/>
          <w:iCs w:val="0"/>
          <w:color w:val="000000" w:themeColor="text1"/>
        </w:rPr>
        <w:t>As partes deverão cumprir a Lei nº 13.709,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1FFF390B" w14:textId="77777777" w:rsidR="00E92C3D" w:rsidRPr="003946AB" w:rsidRDefault="00E92C3D" w:rsidP="00E92C3D">
      <w:pPr>
        <w:pStyle w:val="Nvel2-Red"/>
        <w:rPr>
          <w:i w:val="0"/>
          <w:iCs w:val="0"/>
          <w:color w:val="000000" w:themeColor="text1"/>
        </w:rPr>
      </w:pPr>
      <w:r w:rsidRPr="003946AB">
        <w:rPr>
          <w:i w:val="0"/>
          <w:iCs w:val="0"/>
          <w:color w:val="000000" w:themeColor="text1"/>
        </w:rPr>
        <w:t>Os dados obtidos somente poderão ser utilizados para as finalidades que justificaram seu acesso e de acordo com a boa-fé e com os princípios do art. 6º da LGPD.</w:t>
      </w:r>
    </w:p>
    <w:p w14:paraId="1D3C16F1" w14:textId="77777777" w:rsidR="00E92C3D" w:rsidRPr="003946AB" w:rsidRDefault="00E92C3D" w:rsidP="00E92C3D">
      <w:pPr>
        <w:pStyle w:val="Nvel2-Red"/>
        <w:rPr>
          <w:i w:val="0"/>
          <w:iCs w:val="0"/>
          <w:color w:val="000000" w:themeColor="text1"/>
        </w:rPr>
      </w:pPr>
      <w:r w:rsidRPr="003946AB">
        <w:rPr>
          <w:i w:val="0"/>
          <w:iCs w:val="0"/>
          <w:color w:val="000000" w:themeColor="text1"/>
        </w:rPr>
        <w:lastRenderedPageBreak/>
        <w:t>É vedado o compartilhamento com terceiros dos dados obtidos fora das hipóteses permitidas em Lei.</w:t>
      </w:r>
    </w:p>
    <w:p w14:paraId="2548DB04" w14:textId="29A4E313" w:rsidR="00E92C3D" w:rsidRPr="003946AB" w:rsidRDefault="00E92C3D" w:rsidP="00E92C3D">
      <w:pPr>
        <w:pStyle w:val="Nvel2-Red"/>
        <w:rPr>
          <w:i w:val="0"/>
          <w:iCs w:val="0"/>
          <w:color w:val="000000" w:themeColor="text1"/>
        </w:rPr>
      </w:pPr>
      <w:r w:rsidRPr="003946AB">
        <w:rPr>
          <w:i w:val="0"/>
          <w:iCs w:val="0"/>
          <w:color w:val="000000" w:themeColor="text1"/>
        </w:rPr>
        <w:t xml:space="preserve">A Administração deverá ser informada no prazo de 5 (cinco) dias úteis sobre todos os contratos de </w:t>
      </w:r>
      <w:proofErr w:type="spellStart"/>
      <w:r w:rsidRPr="003946AB">
        <w:rPr>
          <w:i w:val="0"/>
          <w:iCs w:val="0"/>
          <w:color w:val="000000" w:themeColor="text1"/>
        </w:rPr>
        <w:t>suboperação</w:t>
      </w:r>
      <w:proofErr w:type="spellEnd"/>
      <w:r w:rsidRPr="003946AB">
        <w:rPr>
          <w:i w:val="0"/>
          <w:iCs w:val="0"/>
          <w:color w:val="000000" w:themeColor="text1"/>
        </w:rPr>
        <w:t xml:space="preserve"> firmados ou que venham a ser celebrados pelo CONTRATADO.</w:t>
      </w:r>
    </w:p>
    <w:p w14:paraId="7706FC85" w14:textId="77777777" w:rsidR="00E92C3D" w:rsidRPr="003946AB" w:rsidRDefault="00E92C3D" w:rsidP="00E92C3D">
      <w:pPr>
        <w:pStyle w:val="Nvel2-Red"/>
        <w:rPr>
          <w:i w:val="0"/>
          <w:iCs w:val="0"/>
          <w:color w:val="000000" w:themeColor="text1"/>
        </w:rPr>
      </w:pPr>
      <w:r w:rsidRPr="003946AB">
        <w:rPr>
          <w:i w:val="0"/>
          <w:iCs w:val="0"/>
          <w:color w:val="000000" w:themeColor="text1"/>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621272E0" w14:textId="77777777" w:rsidR="00E92C3D" w:rsidRPr="003946AB" w:rsidRDefault="00E92C3D" w:rsidP="00E92C3D">
      <w:pPr>
        <w:pStyle w:val="Nvel2-Red"/>
        <w:rPr>
          <w:i w:val="0"/>
          <w:iCs w:val="0"/>
          <w:color w:val="000000" w:themeColor="text1"/>
        </w:rPr>
      </w:pPr>
      <w:r w:rsidRPr="003946AB">
        <w:rPr>
          <w:i w:val="0"/>
          <w:iCs w:val="0"/>
          <w:color w:val="000000" w:themeColor="text1"/>
        </w:rPr>
        <w:t xml:space="preserve">É dever do CONTRATADO orientar e treinar seus empregados sobre os deveres, requisitos e responsabilidades decorrentes da LGPD. </w:t>
      </w:r>
    </w:p>
    <w:p w14:paraId="78CDDF40" w14:textId="77777777" w:rsidR="00E92C3D" w:rsidRPr="003946AB" w:rsidRDefault="00E92C3D" w:rsidP="00E92C3D">
      <w:pPr>
        <w:pStyle w:val="Nvel2-Red"/>
        <w:rPr>
          <w:i w:val="0"/>
          <w:iCs w:val="0"/>
          <w:color w:val="000000" w:themeColor="text1"/>
        </w:rPr>
      </w:pPr>
      <w:r w:rsidRPr="003946AB">
        <w:rPr>
          <w:i w:val="0"/>
          <w:iCs w:val="0"/>
          <w:color w:val="000000" w:themeColor="text1"/>
        </w:rPr>
        <w:t>O CONTRATADO deverá exigir de SUBOPERADORES e SUBCONTRATADOS o cumprimento dos deveres da presente cláusula, permanecendo integralmente responsável por garantir sua observância.</w:t>
      </w:r>
    </w:p>
    <w:p w14:paraId="0CFA9F53" w14:textId="2F904BDF" w:rsidR="00E92C3D" w:rsidRPr="003946AB" w:rsidRDefault="00E92C3D" w:rsidP="00E92C3D">
      <w:pPr>
        <w:pStyle w:val="Nvel2-Red"/>
        <w:rPr>
          <w:i w:val="0"/>
          <w:iCs w:val="0"/>
          <w:color w:val="000000" w:themeColor="text1"/>
        </w:rPr>
      </w:pPr>
      <w:r w:rsidRPr="003946AB">
        <w:rPr>
          <w:i w:val="0"/>
          <w:iCs w:val="0"/>
          <w:color w:val="000000" w:themeColor="text1"/>
        </w:rPr>
        <w:t>O CONTRATANTE</w:t>
      </w:r>
      <w:r w:rsidR="00AA4319">
        <w:rPr>
          <w:i w:val="0"/>
          <w:iCs w:val="0"/>
          <w:color w:val="000000" w:themeColor="text1"/>
        </w:rPr>
        <w:t xml:space="preserve"> </w:t>
      </w:r>
      <w:r w:rsidRPr="003946AB">
        <w:rPr>
          <w:i w:val="0"/>
          <w:iCs w:val="0"/>
          <w:color w:val="000000" w:themeColor="text1"/>
        </w:rPr>
        <w:t xml:space="preserve">poderá realizar diligência para aferir o cumprimento dessa cláusula, devendo o CONTRATADO atender prontamente eventuais pedidos de comprovação formulados. </w:t>
      </w:r>
    </w:p>
    <w:p w14:paraId="05BEFD69" w14:textId="35A80AF2" w:rsidR="00E92C3D" w:rsidRPr="003946AB" w:rsidRDefault="00E92C3D" w:rsidP="00E92C3D">
      <w:pPr>
        <w:pStyle w:val="Nvel2-Red"/>
        <w:rPr>
          <w:i w:val="0"/>
          <w:iCs w:val="0"/>
          <w:color w:val="000000" w:themeColor="text1"/>
        </w:rPr>
      </w:pPr>
      <w:r w:rsidRPr="003946AB">
        <w:rPr>
          <w:i w:val="0"/>
          <w:iCs w:val="0"/>
          <w:color w:val="000000" w:themeColor="text1"/>
        </w:rPr>
        <w:t>O CONTRATADO</w:t>
      </w:r>
      <w:r w:rsidR="00AA4319">
        <w:rPr>
          <w:i w:val="0"/>
          <w:iCs w:val="0"/>
          <w:color w:val="000000" w:themeColor="text1"/>
        </w:rPr>
        <w:t xml:space="preserve"> </w:t>
      </w:r>
      <w:r w:rsidRPr="003946AB">
        <w:rPr>
          <w:i w:val="0"/>
          <w:iCs w:val="0"/>
          <w:color w:val="000000" w:themeColor="text1"/>
        </w:rPr>
        <w:t xml:space="preserve">deverá prestar, no prazo fixado pelo CONTRATANTE, prorrogável justificadamente, quaisquer informações acerca dos dados pessoais para cumprimento da LGPD, inclusive quanto a eventual descarte realizado. </w:t>
      </w:r>
    </w:p>
    <w:p w14:paraId="0B0C58D9" w14:textId="77777777" w:rsidR="00E92C3D" w:rsidRPr="003946AB" w:rsidRDefault="00E92C3D" w:rsidP="00E92C3D">
      <w:pPr>
        <w:pStyle w:val="Nvel2-Red"/>
        <w:rPr>
          <w:i w:val="0"/>
          <w:iCs w:val="0"/>
          <w:color w:val="000000" w:themeColor="text1"/>
        </w:rPr>
      </w:pPr>
      <w:r w:rsidRPr="003946AB">
        <w:rPr>
          <w:i w:val="0"/>
          <w:iCs w:val="0"/>
          <w:color w:val="000000" w:themeColor="text1"/>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73B93D0B" w14:textId="77777777" w:rsidR="00E92C3D" w:rsidRPr="003946AB" w:rsidRDefault="00E92C3D" w:rsidP="00E92C3D">
      <w:pPr>
        <w:pStyle w:val="Nvel3-R"/>
        <w:rPr>
          <w:i w:val="0"/>
          <w:iCs w:val="0"/>
          <w:color w:val="000000" w:themeColor="text1"/>
        </w:rPr>
      </w:pPr>
      <w:r w:rsidRPr="003946AB">
        <w:rPr>
          <w:i w:val="0"/>
          <w:iCs w:val="0"/>
          <w:color w:val="000000" w:themeColor="text1"/>
        </w:rPr>
        <w:t>Os referidos bancos de dados devem ser desenvolvidos em formato interoperável, a fim de garantir a reutilização desses dados pela Administração nas hipóteses previstas na LGPD.</w:t>
      </w:r>
    </w:p>
    <w:p w14:paraId="2467C263" w14:textId="77777777" w:rsidR="00E92C3D" w:rsidRPr="003946AB" w:rsidRDefault="00E92C3D" w:rsidP="00E92C3D">
      <w:pPr>
        <w:pStyle w:val="Nvel2-Red"/>
        <w:rPr>
          <w:i w:val="0"/>
          <w:iCs w:val="0"/>
          <w:color w:val="000000" w:themeColor="text1"/>
        </w:rPr>
      </w:pPr>
      <w:r w:rsidRPr="003946AB">
        <w:rPr>
          <w:i w:val="0"/>
          <w:iCs w:val="0"/>
          <w:color w:val="000000" w:themeColor="text1"/>
        </w:rPr>
        <w:t>O contrato está sujeito a ser alterado nos procedimentos pertinentes ao tratamento de dados pessoais, quando indicado pela autoridade competente, em especial a ANPD por meio de opiniões técnicas ou recomendações, editadas na forma da LGPD.</w:t>
      </w:r>
    </w:p>
    <w:p w14:paraId="3B991F51" w14:textId="77777777" w:rsidR="00E92C3D" w:rsidRPr="003946AB" w:rsidRDefault="00E92C3D" w:rsidP="00E92C3D">
      <w:pPr>
        <w:pStyle w:val="Nvel2-Red"/>
        <w:rPr>
          <w:i w:val="0"/>
          <w:iCs w:val="0"/>
          <w:color w:val="000000" w:themeColor="text1"/>
        </w:rPr>
      </w:pPr>
      <w:r w:rsidRPr="003946AB">
        <w:rPr>
          <w:i w:val="0"/>
          <w:iCs w:val="0"/>
          <w:color w:val="000000" w:themeColor="text1"/>
        </w:rPr>
        <w:t>Os contratos e convênios de que trata o § 1º do art. 26 da LGPD deverão ser comunicados à autoridade nacional.</w:t>
      </w:r>
    </w:p>
    <w:p w14:paraId="7C53279C" w14:textId="77777777" w:rsidR="00E92C3D" w:rsidRPr="00720DEC" w:rsidRDefault="00E92C3D" w:rsidP="00E92C3D">
      <w:pPr>
        <w:pStyle w:val="Nivel01"/>
        <w:rPr>
          <w:color w:val="FFFFFF" w:themeColor="background1"/>
        </w:rPr>
      </w:pPr>
      <w:r w:rsidRPr="00470DF4">
        <w:t xml:space="preserve">CLÁUSULA DÉCIMA PRIMEIRA </w:t>
      </w:r>
      <w:r w:rsidRPr="004827F2">
        <w:t>– GARANTIA DE EXECUÇÃO</w:t>
      </w:r>
    </w:p>
    <w:p w14:paraId="1D238CED" w14:textId="77777777" w:rsidR="00E92C3D" w:rsidRPr="003946AB" w:rsidRDefault="00E92C3D" w:rsidP="00E92C3D">
      <w:pPr>
        <w:pStyle w:val="Nvel2-Red"/>
        <w:rPr>
          <w:i w:val="0"/>
          <w:iCs w:val="0"/>
          <w:color w:val="000000" w:themeColor="text1"/>
        </w:rPr>
      </w:pPr>
      <w:r w:rsidRPr="003946AB">
        <w:rPr>
          <w:i w:val="0"/>
          <w:iCs w:val="0"/>
          <w:color w:val="000000" w:themeColor="text1"/>
        </w:rPr>
        <w:t>Será exigida a prestação de garantia na presente contratação, conforme regras constantes do Termo de Referência.</w:t>
      </w:r>
    </w:p>
    <w:p w14:paraId="77E2204F" w14:textId="77777777" w:rsidR="00E92C3D" w:rsidRPr="004827F2" w:rsidRDefault="00E92C3D" w:rsidP="00E92C3D">
      <w:pPr>
        <w:pStyle w:val="Nivel01"/>
        <w:rPr>
          <w:color w:val="FFFFFF" w:themeColor="background1"/>
        </w:rPr>
      </w:pPr>
      <w:r w:rsidRPr="004827F2">
        <w:t xml:space="preserve">CLÁUSULA DÉCIMA </w:t>
      </w:r>
      <w:r w:rsidRPr="00470DF4">
        <w:t>SEGUNDA</w:t>
      </w:r>
      <w:r w:rsidRPr="004827F2">
        <w:t xml:space="preserve"> – INFRAÇÕES E SANÇÕES ADMINISTRATIVAS</w:t>
      </w:r>
    </w:p>
    <w:p w14:paraId="38FE6A17" w14:textId="77777777" w:rsidR="00E92C3D" w:rsidRDefault="00E92C3D" w:rsidP="00E92C3D">
      <w:pPr>
        <w:pStyle w:val="Nivel2"/>
      </w:pPr>
      <w:bookmarkStart w:id="7" w:name="_Ref169601460"/>
      <w:bookmarkStart w:id="8" w:name="_Ref169602136"/>
      <w:r>
        <w:t>A CONTRATADA estará sujeita às seguintes penalidades:</w:t>
      </w:r>
    </w:p>
    <w:p w14:paraId="1338C3B5" w14:textId="77777777" w:rsidR="00E92C3D" w:rsidRDefault="00E92C3D" w:rsidP="00E92C3D">
      <w:pPr>
        <w:pStyle w:val="Nivel3"/>
      </w:pPr>
      <w:r>
        <w:t>Responsabilidade Administrativa:</w:t>
      </w:r>
    </w:p>
    <w:p w14:paraId="03B8B7F2" w14:textId="77777777" w:rsidR="00E92C3D" w:rsidRDefault="00E92C3D" w:rsidP="00E92C3D">
      <w:pPr>
        <w:pStyle w:val="Nivel4"/>
      </w:pPr>
      <w:r w:rsidRPr="001007B2">
        <w:t>dar causa à inexecução parcial do contrato;</w:t>
      </w:r>
    </w:p>
    <w:p w14:paraId="60757370" w14:textId="77777777" w:rsidR="00E92C3D" w:rsidRDefault="00E92C3D" w:rsidP="00E92C3D">
      <w:pPr>
        <w:pStyle w:val="Nivel4"/>
      </w:pPr>
      <w:r w:rsidRPr="001007B2">
        <w:t>dar causa à inexecução parcial do contrato que cause grave dano à Administração, ao funcionamento dos serviços públicos ou ao interesse coletivo;</w:t>
      </w:r>
    </w:p>
    <w:p w14:paraId="14DA7631" w14:textId="77777777" w:rsidR="00E92C3D" w:rsidRDefault="00E92C3D" w:rsidP="00E92C3D">
      <w:pPr>
        <w:pStyle w:val="Nivel4"/>
      </w:pPr>
      <w:r w:rsidRPr="001007B2">
        <w:t>dar causa à inexecução total do contrato;</w:t>
      </w:r>
    </w:p>
    <w:p w14:paraId="1BF4FBDC" w14:textId="77777777" w:rsidR="00E92C3D" w:rsidRDefault="00E92C3D" w:rsidP="00E92C3D">
      <w:pPr>
        <w:pStyle w:val="Nivel4"/>
      </w:pPr>
      <w:r w:rsidRPr="001007B2">
        <w:lastRenderedPageBreak/>
        <w:t>deixar de entregar a documentação exigida para o certame;</w:t>
      </w:r>
    </w:p>
    <w:p w14:paraId="206EFA65" w14:textId="77777777" w:rsidR="00E92C3D" w:rsidRDefault="00E92C3D" w:rsidP="00E92C3D">
      <w:pPr>
        <w:pStyle w:val="Nivel4"/>
      </w:pPr>
      <w:r>
        <w:t>não manter a proposta, salvo em decorrência de fato superveniente devidamente justificado;</w:t>
      </w:r>
    </w:p>
    <w:p w14:paraId="5C88B581" w14:textId="77777777" w:rsidR="00E92C3D" w:rsidRDefault="00E92C3D" w:rsidP="00E92C3D">
      <w:pPr>
        <w:pStyle w:val="Nivel4"/>
      </w:pPr>
      <w:r w:rsidRPr="001007B2">
        <w:t xml:space="preserve">não celebrar o contrato ou não entregar a documentação exigida para a </w:t>
      </w:r>
      <w:proofErr w:type="gramStart"/>
      <w:r w:rsidRPr="001007B2">
        <w:t>contratação</w:t>
      </w:r>
      <w:r>
        <w:t xml:space="preserve"> </w:t>
      </w:r>
      <w:r w:rsidRPr="001007B2">
        <w:t>,</w:t>
      </w:r>
      <w:proofErr w:type="gramEnd"/>
      <w:r w:rsidRPr="001007B2">
        <w:t xml:space="preserve"> quando convocado dentro do prazo de validade de sua proposta;</w:t>
      </w:r>
    </w:p>
    <w:p w14:paraId="03A7F447" w14:textId="77777777" w:rsidR="00E92C3D" w:rsidRDefault="00E92C3D" w:rsidP="00E92C3D">
      <w:pPr>
        <w:pStyle w:val="Nivel4"/>
      </w:pPr>
      <w:r w:rsidRPr="001007B2">
        <w:t>ensejar o retardamento da execução ou da entrega do objeto da licitação sem motivo justificado;</w:t>
      </w:r>
    </w:p>
    <w:p w14:paraId="5D52F62C" w14:textId="77777777" w:rsidR="00E92C3D" w:rsidRDefault="00E92C3D" w:rsidP="00E92C3D">
      <w:pPr>
        <w:pStyle w:val="Nivel4"/>
      </w:pPr>
      <w:r w:rsidRPr="001007B2">
        <w:t>apresentar declaração ou documentação falsa exigida para o certame ou prestar declaração falsa durante a licitação ou a execução do contrato;</w:t>
      </w:r>
    </w:p>
    <w:p w14:paraId="52BAE088" w14:textId="77777777" w:rsidR="00E92C3D" w:rsidRDefault="00E92C3D" w:rsidP="00E92C3D">
      <w:pPr>
        <w:pStyle w:val="Nivel4"/>
      </w:pPr>
      <w:r w:rsidRPr="001007B2">
        <w:t>fraudar a licitação ou praticar ato fraudulento na execução do contrato;</w:t>
      </w:r>
    </w:p>
    <w:p w14:paraId="6644A67C" w14:textId="77777777" w:rsidR="00E92C3D" w:rsidRDefault="00E92C3D" w:rsidP="00E92C3D">
      <w:pPr>
        <w:pStyle w:val="Nivel4"/>
      </w:pPr>
      <w:r w:rsidRPr="001007B2">
        <w:t>comportar-se de modo inidôneo ou cometer fraude de qualquer natureza;</w:t>
      </w:r>
    </w:p>
    <w:p w14:paraId="72B3BE28" w14:textId="77777777" w:rsidR="00E92C3D" w:rsidRDefault="00E92C3D" w:rsidP="00E92C3D">
      <w:pPr>
        <w:pStyle w:val="Nivel4"/>
        <w:ind w:left="1560" w:hanging="993"/>
      </w:pPr>
      <w:r w:rsidRPr="001007B2">
        <w:t>praticar atos ilícitos com vistas a frustrar os objetivos da licitação;</w:t>
      </w:r>
    </w:p>
    <w:p w14:paraId="7492FFEF" w14:textId="77777777" w:rsidR="00E92C3D" w:rsidRDefault="00E92C3D" w:rsidP="00E92C3D">
      <w:pPr>
        <w:pStyle w:val="Nivel4"/>
        <w:ind w:left="1560" w:hanging="993"/>
      </w:pPr>
      <w:r w:rsidRPr="001007B2">
        <w:t>praticar ato lesivo previsto no </w:t>
      </w:r>
      <w:hyperlink r:id="rId9" w:anchor="art5" w:history="1">
        <w:r w:rsidRPr="001007B2">
          <w:t>art. 5º da Lei nº 12.846, de 1º de agosto de 2013.</w:t>
        </w:r>
      </w:hyperlink>
      <w:r>
        <w:t xml:space="preserve"> </w:t>
      </w:r>
    </w:p>
    <w:p w14:paraId="46717A52" w14:textId="77777777" w:rsidR="00E92C3D" w:rsidRDefault="00E92C3D" w:rsidP="00E92C3D">
      <w:pPr>
        <w:pStyle w:val="Nivel3"/>
      </w:pPr>
      <w:r>
        <w:t>Sanções</w:t>
      </w:r>
    </w:p>
    <w:p w14:paraId="0A6E776E" w14:textId="77777777" w:rsidR="00E92C3D" w:rsidRDefault="00E92C3D" w:rsidP="00E92C3D">
      <w:pPr>
        <w:pStyle w:val="Nivel4"/>
      </w:pPr>
      <w:r w:rsidRPr="001007B2">
        <w:t>advertência;</w:t>
      </w:r>
    </w:p>
    <w:p w14:paraId="4AE8700E" w14:textId="77777777" w:rsidR="00E92C3D" w:rsidRDefault="00E92C3D" w:rsidP="00E92C3D">
      <w:pPr>
        <w:pStyle w:val="Nivel4"/>
      </w:pPr>
      <w:r w:rsidRPr="001007B2">
        <w:t>multa;</w:t>
      </w:r>
    </w:p>
    <w:p w14:paraId="521FB2A9" w14:textId="77777777" w:rsidR="00E92C3D" w:rsidRDefault="00E92C3D" w:rsidP="00E92C3D">
      <w:pPr>
        <w:pStyle w:val="Nivel4"/>
      </w:pPr>
      <w:r w:rsidRPr="001007B2">
        <w:t>impedimento de licitar e contratar;</w:t>
      </w:r>
    </w:p>
    <w:p w14:paraId="2515D49D" w14:textId="77777777" w:rsidR="00E92C3D" w:rsidRDefault="00E92C3D" w:rsidP="00E92C3D">
      <w:pPr>
        <w:pStyle w:val="Nivel4"/>
      </w:pPr>
      <w:r w:rsidRPr="001007B2">
        <w:t>declaração de inidoneidade para licitar ou contratar.</w:t>
      </w:r>
    </w:p>
    <w:p w14:paraId="518A4EFF" w14:textId="77777777" w:rsidR="00E92C3D" w:rsidRDefault="00E92C3D" w:rsidP="00E92C3D">
      <w:pPr>
        <w:pStyle w:val="Nivel4"/>
      </w:pPr>
      <w:r w:rsidRPr="001007B2">
        <w:t>Na aplicação das sanções serão considerados:</w:t>
      </w:r>
    </w:p>
    <w:p w14:paraId="42055CCF" w14:textId="77777777" w:rsidR="00E92C3D" w:rsidRDefault="00E92C3D" w:rsidP="00E92C3D">
      <w:pPr>
        <w:pStyle w:val="Nivel5"/>
      </w:pPr>
      <w:r w:rsidRPr="001007B2">
        <w:t>a natureza e a gravidade da infração cometida;</w:t>
      </w:r>
    </w:p>
    <w:p w14:paraId="62C658AC" w14:textId="77777777" w:rsidR="00E92C3D" w:rsidRDefault="00E92C3D" w:rsidP="00E92C3D">
      <w:pPr>
        <w:pStyle w:val="Nivel5"/>
      </w:pPr>
      <w:r w:rsidRPr="001007B2">
        <w:t>as peculiaridades do caso concreto;</w:t>
      </w:r>
    </w:p>
    <w:p w14:paraId="6E44B8C4" w14:textId="77777777" w:rsidR="00E92C3D" w:rsidRDefault="00E92C3D" w:rsidP="00E92C3D">
      <w:pPr>
        <w:pStyle w:val="Nivel5"/>
      </w:pPr>
      <w:r w:rsidRPr="001007B2">
        <w:t>as circunstâncias agravantes ou atenuantes;</w:t>
      </w:r>
    </w:p>
    <w:p w14:paraId="5D7121D3" w14:textId="77777777" w:rsidR="00E92C3D" w:rsidRDefault="00E92C3D" w:rsidP="00E92C3D">
      <w:pPr>
        <w:pStyle w:val="Nivel5"/>
      </w:pPr>
      <w:r w:rsidRPr="001007B2">
        <w:t>os danos que dela provierem para a Administração Pública;</w:t>
      </w:r>
    </w:p>
    <w:p w14:paraId="582B87C6" w14:textId="77777777" w:rsidR="00E92C3D" w:rsidRDefault="00E92C3D" w:rsidP="00E92C3D">
      <w:pPr>
        <w:pStyle w:val="Nivel5"/>
      </w:pPr>
      <w:r w:rsidRPr="001007B2">
        <w:t>a implantação ou o aperfeiçoamento de programa de integridade, conforme normas e orientações dos órgãos de controle.</w:t>
      </w:r>
    </w:p>
    <w:p w14:paraId="190494E4" w14:textId="77777777" w:rsidR="00E92C3D" w:rsidRDefault="00E92C3D" w:rsidP="00E92C3D">
      <w:pPr>
        <w:pStyle w:val="Nivel4"/>
      </w:pPr>
      <w:r>
        <w:t>C</w:t>
      </w:r>
      <w:r w:rsidRPr="00F75096">
        <w:t>ujo valor poderão variar de 0,5% (meio décimo por cento) à 10%</w:t>
      </w:r>
      <w:r>
        <w:t xml:space="preserve"> </w:t>
      </w:r>
      <w:r w:rsidRPr="00F75096">
        <w:t>(10 por cento) sobre a parcela mensal prevista) sempre que verificadas irregularidades</w:t>
      </w:r>
      <w:r>
        <w:t xml:space="preserve"> </w:t>
      </w:r>
      <w:r w:rsidRPr="00F75096">
        <w:t>para as quais a CONTRATADA tenha concorrido</w:t>
      </w:r>
      <w:r>
        <w:t>, sendo elas:</w:t>
      </w:r>
    </w:p>
    <w:p w14:paraId="5FD0C020" w14:textId="77777777" w:rsidR="00E92C3D" w:rsidRDefault="00E92C3D" w:rsidP="00E92C3D">
      <w:pPr>
        <w:pStyle w:val="Nivel5"/>
      </w:pPr>
      <w:r w:rsidRPr="00F75096">
        <w:t>Atrasar o início da prestação dos serviços, conforme data aprazada na “Ordem</w:t>
      </w:r>
      <w:r>
        <w:t xml:space="preserve"> </w:t>
      </w:r>
      <w:r w:rsidRPr="00F75096">
        <w:t>de Início dos Serviços”; - prestar informações inexatas ou causar embaraços à Fiscalização; - transferir ou ceder suas obrigações, no todo ou em parte, a terceiros;</w:t>
      </w:r>
    </w:p>
    <w:p w14:paraId="66676889" w14:textId="77777777" w:rsidR="00E92C3D" w:rsidRPr="00F75096" w:rsidRDefault="00E92C3D" w:rsidP="00E92C3D">
      <w:pPr>
        <w:pStyle w:val="Nivel5"/>
      </w:pPr>
      <w:r w:rsidRPr="00F75096">
        <w:t>Desatender às determinações da fiscalização; - cometer quaisquer infrações às</w:t>
      </w:r>
      <w:r>
        <w:t xml:space="preserve"> </w:t>
      </w:r>
      <w:r w:rsidRPr="00F75096">
        <w:t>normas legais federais, estaduais e municipais;</w:t>
      </w:r>
    </w:p>
    <w:p w14:paraId="2822329A" w14:textId="77777777" w:rsidR="00E92C3D" w:rsidRDefault="00E92C3D" w:rsidP="00E92C3D">
      <w:pPr>
        <w:pStyle w:val="Nivel5"/>
      </w:pPr>
      <w:r w:rsidRPr="00F75096">
        <w:t>Praticar, por ação ou omissão, qualquer ato que, por culpa ou dolo, venha a</w:t>
      </w:r>
      <w:r>
        <w:t xml:space="preserve"> </w:t>
      </w:r>
      <w:r w:rsidRPr="00F75096">
        <w:t>causar danos ao CONTRATANTE, ou a terceiros, independente da obrigação da</w:t>
      </w:r>
      <w:r>
        <w:t xml:space="preserve"> </w:t>
      </w:r>
      <w:r w:rsidRPr="00F75096">
        <w:t>CONTRATADA em</w:t>
      </w:r>
      <w:r>
        <w:t xml:space="preserve"> </w:t>
      </w:r>
      <w:r w:rsidRPr="00F75096">
        <w:t>reparar</w:t>
      </w:r>
      <w:r>
        <w:t xml:space="preserve"> </w:t>
      </w:r>
      <w:r w:rsidRPr="00F75096">
        <w:t>os danos causados;</w:t>
      </w:r>
    </w:p>
    <w:p w14:paraId="42FC07D3" w14:textId="77777777" w:rsidR="00E92C3D" w:rsidRDefault="00E92C3D" w:rsidP="00E92C3D">
      <w:pPr>
        <w:pStyle w:val="Nivel5"/>
      </w:pPr>
      <w:r w:rsidRPr="00F75096">
        <w:lastRenderedPageBreak/>
        <w:t>Permitir que seus funcionários trabalhem sem uniformes ou sem os adequados</w:t>
      </w:r>
      <w:r>
        <w:t xml:space="preserve"> </w:t>
      </w:r>
      <w:r w:rsidRPr="00F75096">
        <w:t>equipamentos de proteção individual;</w:t>
      </w:r>
    </w:p>
    <w:p w14:paraId="59C5073D" w14:textId="77777777" w:rsidR="00E92C3D" w:rsidRDefault="00E92C3D" w:rsidP="00E92C3D">
      <w:pPr>
        <w:pStyle w:val="Nivel5"/>
      </w:pPr>
      <w:r w:rsidRPr="00F75096">
        <w:t>Pequenas infrações, que não afetem o andamento das obras ou causem prejuízos à Administração serão passíveis de Advertência, sem multa;</w:t>
      </w:r>
    </w:p>
    <w:p w14:paraId="76B383FA" w14:textId="77777777" w:rsidR="00E92C3D" w:rsidRDefault="00E92C3D" w:rsidP="00E92C3D">
      <w:pPr>
        <w:pStyle w:val="Nivel5"/>
      </w:pPr>
      <w:r w:rsidRPr="00F75096">
        <w:t>Os valores das multas cabíveis, serão maiores ou menores em função da gravidade, à critério da CONTRATANTE.</w:t>
      </w:r>
    </w:p>
    <w:p w14:paraId="5FDAFF56" w14:textId="77777777" w:rsidR="00E92C3D" w:rsidRPr="003946AB" w:rsidRDefault="00E92C3D" w:rsidP="00E92C3D">
      <w:pPr>
        <w:pStyle w:val="Nivel4"/>
      </w:pPr>
      <w:r>
        <w:t>Na repetição de mais vezes da mesma infração com multa, durante 30 (trinta) dias, por parte do prestador dos serviços, será aplicada multa de 1% (um por cento) a 10% (dez por cento) sobre o valor da parcela mensal do contrato, além do desconto mensal do serviço não realizado. A aplicação de qualquer das penalidades previstas realizar-se-á em processo administrativo que as segurarão contraditório e a ampla defesa, observando-se o procedimento previsto na Lei Federal n° 14.133/2021.</w:t>
      </w:r>
    </w:p>
    <w:bookmarkEnd w:id="7"/>
    <w:bookmarkEnd w:id="8"/>
    <w:p w14:paraId="6F826746" w14:textId="77777777" w:rsidR="00E92C3D" w:rsidRPr="004827F2" w:rsidRDefault="00E92C3D" w:rsidP="00E92C3D">
      <w:pPr>
        <w:pStyle w:val="Nivel01"/>
        <w:rPr>
          <w:color w:val="FFFFFF" w:themeColor="background1"/>
        </w:rPr>
      </w:pPr>
      <w:r w:rsidRPr="004827F2">
        <w:t xml:space="preserve">CLÁUSULA DÉCIMA </w:t>
      </w:r>
      <w:r w:rsidRPr="00470DF4">
        <w:t xml:space="preserve">TERCEIRA </w:t>
      </w:r>
      <w:r w:rsidRPr="004827F2">
        <w:t>– DA EXTINÇÃO CONTRATUAL</w:t>
      </w:r>
    </w:p>
    <w:p w14:paraId="78C0CAE2" w14:textId="77777777" w:rsidR="00E92C3D" w:rsidRPr="00B93BD6" w:rsidRDefault="00E92C3D" w:rsidP="00E92C3D">
      <w:pPr>
        <w:pStyle w:val="Nivel2"/>
        <w:rPr>
          <w:i/>
          <w:iCs/>
        </w:rPr>
      </w:pPr>
      <w:r w:rsidRPr="00B93BD6">
        <w:t>O contrato será extinto</w:t>
      </w:r>
      <w:r>
        <w:t xml:space="preserve"> </w:t>
      </w:r>
      <w:r w:rsidRPr="00B93BD6">
        <w:t>quando cumpridas as obrigações de ambas as partes, ainda que isso ocorra antes do prazo estipulado para tanto.</w:t>
      </w:r>
    </w:p>
    <w:p w14:paraId="17343405" w14:textId="77777777" w:rsidR="00E92C3D" w:rsidRPr="00B93BD6" w:rsidRDefault="00E92C3D" w:rsidP="00E92C3D">
      <w:pPr>
        <w:pStyle w:val="Nivel2"/>
        <w:rPr>
          <w:i/>
          <w:iCs/>
        </w:rPr>
      </w:pPr>
      <w:r w:rsidRPr="00B93BD6">
        <w:t>Se as obrigações não forem cumpridas no prazo estipulado, a vigência ficará prorrogada até a conclusão do objeto, caso em que deverá a Administração providenciar a readequação do cronograma fixado para o contrato.</w:t>
      </w:r>
    </w:p>
    <w:p w14:paraId="48BC574B" w14:textId="77777777" w:rsidR="00E92C3D" w:rsidRPr="00B93BD6" w:rsidRDefault="00E92C3D" w:rsidP="00E92C3D">
      <w:pPr>
        <w:pStyle w:val="Nivel3"/>
        <w:rPr>
          <w:i/>
          <w:iCs/>
        </w:rPr>
      </w:pPr>
      <w:r w:rsidRPr="00B93BD6">
        <w:t>Quando a não conclusão do contrato referida no item anterior decorrer de culpa do CONTRATADO:</w:t>
      </w:r>
    </w:p>
    <w:p w14:paraId="7C6DA9EA" w14:textId="77777777" w:rsidR="00E92C3D" w:rsidRPr="00B93BD6" w:rsidRDefault="00E92C3D" w:rsidP="00E92C3D">
      <w:pPr>
        <w:pStyle w:val="Nivel4"/>
        <w:rPr>
          <w:i/>
          <w:iCs/>
        </w:rPr>
      </w:pPr>
      <w:r w:rsidRPr="00B93BD6">
        <w:t>ficará ele constituído em mora, sendo-lhe aplicáveis as respectivas sanções administrativas; e</w:t>
      </w:r>
    </w:p>
    <w:p w14:paraId="161C75C3" w14:textId="77777777" w:rsidR="00E92C3D" w:rsidRPr="00B93BD6" w:rsidRDefault="00E92C3D" w:rsidP="00E92C3D">
      <w:pPr>
        <w:pStyle w:val="Nivel4"/>
        <w:rPr>
          <w:i/>
          <w:iCs/>
        </w:rPr>
      </w:pPr>
      <w:r w:rsidRPr="00B93BD6">
        <w:t>poderá a Administração optar pela extinção do contrato e, nesse caso, adotará as medidas admitidas em lei para a continuidade da execução contratual.</w:t>
      </w:r>
    </w:p>
    <w:p w14:paraId="5CDE8823" w14:textId="77777777" w:rsidR="00E92C3D" w:rsidRPr="00994A89" w:rsidRDefault="00E92C3D" w:rsidP="00E92C3D">
      <w:pPr>
        <w:pStyle w:val="Nivel2"/>
      </w:pPr>
      <w:r w:rsidRPr="00994A89">
        <w:t xml:space="preserve">O contrato poderá ser extinto antes de cumpridas as obrigações nele estipuladas, ou antes do prazo nele fixado, por algum dos motivos previstos no artigo 137 da Lei nº 14.133, de 2021, bem como amigavelmente, </w:t>
      </w:r>
      <w:r w:rsidRPr="00994A89">
        <w:rPr>
          <w:color w:val="000000" w:themeColor="text1"/>
        </w:rPr>
        <w:t>assegurados o contraditório e a ampla defesa</w:t>
      </w:r>
      <w:r w:rsidRPr="00994A89">
        <w:t>.</w:t>
      </w:r>
    </w:p>
    <w:p w14:paraId="60199FCC" w14:textId="77777777" w:rsidR="00E92C3D" w:rsidRPr="00994A89" w:rsidRDefault="00E92C3D" w:rsidP="00E92C3D">
      <w:pPr>
        <w:pStyle w:val="Nivel2"/>
      </w:pPr>
      <w:r w:rsidRPr="00994A89">
        <w:t>Nesta hipótese, aplicam-se também os artigos 138 e 139 da mesma Lei.</w:t>
      </w:r>
    </w:p>
    <w:p w14:paraId="52144354" w14:textId="77777777" w:rsidR="00E92C3D" w:rsidRPr="00994A89" w:rsidRDefault="00E92C3D" w:rsidP="00E92C3D">
      <w:pPr>
        <w:pStyle w:val="Nivel2"/>
      </w:pPr>
      <w:r w:rsidRPr="00994A89">
        <w:t>A alteração social ou a modificação da finalidade ou da estrutura da empresa não ensejará a extinção se não restringir sua capacidade de concluir o contrato.</w:t>
      </w:r>
    </w:p>
    <w:p w14:paraId="6E67CEC5" w14:textId="77777777" w:rsidR="00E92C3D" w:rsidRPr="00994A89" w:rsidRDefault="00E92C3D" w:rsidP="00E92C3D">
      <w:pPr>
        <w:pStyle w:val="Nivel2"/>
      </w:pPr>
      <w:r w:rsidRPr="00994A89">
        <w:rPr>
          <w:color w:val="000000" w:themeColor="text1"/>
        </w:rPr>
        <w:t xml:space="preserve">Se a </w:t>
      </w:r>
      <w:r w:rsidRPr="00994A89">
        <w:t>operação</w:t>
      </w:r>
      <w:r>
        <w:t xml:space="preserve"> </w:t>
      </w:r>
      <w:r w:rsidRPr="00994A89">
        <w:t>implicar mudança da pessoa jurídica contratada, deverá ser formalizado termo aditivo para alteração subjetiva.</w:t>
      </w:r>
    </w:p>
    <w:p w14:paraId="1F7452EE" w14:textId="77777777" w:rsidR="00E92C3D" w:rsidRPr="00994A89" w:rsidRDefault="00E92C3D" w:rsidP="00E92C3D">
      <w:pPr>
        <w:pStyle w:val="Nivel2"/>
      </w:pPr>
      <w:r w:rsidRPr="00994A89">
        <w:t>O termo de extinção, sempre que possível, será precedido:</w:t>
      </w:r>
    </w:p>
    <w:p w14:paraId="4C9E3593" w14:textId="77777777" w:rsidR="00E92C3D" w:rsidRPr="00994A89" w:rsidRDefault="00E92C3D" w:rsidP="00E92C3D">
      <w:pPr>
        <w:pStyle w:val="Nivel3"/>
      </w:pPr>
      <w:r>
        <w:t>Do b</w:t>
      </w:r>
      <w:r w:rsidRPr="00994A89">
        <w:t>alanço dos eventos contratuais já cumpridos ou parcialmente cumpridos;</w:t>
      </w:r>
    </w:p>
    <w:p w14:paraId="6C7A1C52" w14:textId="77777777" w:rsidR="00E92C3D" w:rsidRPr="00994A89" w:rsidRDefault="00E92C3D" w:rsidP="00E92C3D">
      <w:pPr>
        <w:pStyle w:val="Nivel3"/>
      </w:pPr>
      <w:r>
        <w:t>Da r</w:t>
      </w:r>
      <w:r w:rsidRPr="00994A89">
        <w:t>elação dos pagamentos já efetuados e ainda devidos;</w:t>
      </w:r>
    </w:p>
    <w:p w14:paraId="239D606A" w14:textId="77777777" w:rsidR="00E92C3D" w:rsidRPr="00994A89" w:rsidRDefault="00E92C3D" w:rsidP="00E92C3D">
      <w:pPr>
        <w:pStyle w:val="Nivel3"/>
      </w:pPr>
      <w:r>
        <w:t>Das i</w:t>
      </w:r>
      <w:r w:rsidRPr="00994A89">
        <w:t>ndenizações e multas.</w:t>
      </w:r>
    </w:p>
    <w:p w14:paraId="67888844" w14:textId="77777777" w:rsidR="00E92C3D" w:rsidRPr="00994A89" w:rsidRDefault="00E92C3D" w:rsidP="00E92C3D">
      <w:pPr>
        <w:pStyle w:val="Nivel2"/>
      </w:pPr>
      <w:r w:rsidRPr="00994A89">
        <w:t>A extinção do contrato não configura óbice para o reconhecimento do desequilíbrio econômico-financeiro, hipótese em que será concedida indenização por meio de termo indenizatório.</w:t>
      </w:r>
    </w:p>
    <w:p w14:paraId="7BE076A9" w14:textId="77777777" w:rsidR="00E92C3D" w:rsidRPr="00120525" w:rsidRDefault="00E92C3D" w:rsidP="00E92C3D">
      <w:pPr>
        <w:pStyle w:val="Nivel2"/>
      </w:pPr>
      <w:r w:rsidRPr="00120525">
        <w:lastRenderedPageBreak/>
        <w:t>O CONTRATANTE poderá ainda:</w:t>
      </w:r>
    </w:p>
    <w:p w14:paraId="6D35290D" w14:textId="77777777" w:rsidR="00E92C3D" w:rsidRPr="00120525" w:rsidRDefault="00E92C3D" w:rsidP="00E92C3D">
      <w:pPr>
        <w:pStyle w:val="Nivel3"/>
      </w:pPr>
      <w:r w:rsidRPr="00120525">
        <w:t>nos casos de obrigação de pagamento de multa pelo CONTRATADO, reter a garantia prestada a ser executada, conforme legislação que rege a matéria; e</w:t>
      </w:r>
    </w:p>
    <w:p w14:paraId="2B74DB13" w14:textId="77777777" w:rsidR="00E92C3D" w:rsidRPr="00120525" w:rsidRDefault="00E92C3D" w:rsidP="00E92C3D">
      <w:pPr>
        <w:pStyle w:val="Nivel3"/>
      </w:pPr>
      <w:r w:rsidRPr="00120525">
        <w:t>nos casos em que houver necessidade de ressarcimento de prejuízos causados à Administração, nos termos do inciso IV do art. 139 da Lei n.º 14.133, de 2021, reter os eventuais créditos existentes em favor do CONTRATADO decorrentes do contrato.</w:t>
      </w:r>
    </w:p>
    <w:p w14:paraId="3D052B6A" w14:textId="77777777" w:rsidR="00E92C3D" w:rsidRDefault="00E92C3D" w:rsidP="00E92C3D">
      <w:pPr>
        <w:pStyle w:val="Nivel2"/>
      </w:pPr>
      <w:r w:rsidRPr="00994A89">
        <w:t xml:space="preserve">O contrato poderá ser extinto caso se constate que o </w:t>
      </w:r>
      <w:r>
        <w:t>CONTRATADO</w:t>
      </w:r>
      <w:r w:rsidRPr="00994A89">
        <w:t xml:space="preserve">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0A5F4E3D" w14:textId="77777777" w:rsidR="00E92C3D" w:rsidRDefault="00E92C3D" w:rsidP="00E92C3D">
      <w:pPr>
        <w:pStyle w:val="Nivel2"/>
      </w:pPr>
      <w:r>
        <w:t>A extinção do contrato poderá ser:</w:t>
      </w:r>
    </w:p>
    <w:p w14:paraId="05492DA4" w14:textId="77777777" w:rsidR="00E92C3D" w:rsidRDefault="00E92C3D" w:rsidP="00E92C3D">
      <w:pPr>
        <w:pStyle w:val="Nivel3"/>
      </w:pPr>
      <w:r w:rsidRPr="001007B2">
        <w:t>determinada por ato unilateral e escrito da Administração, exceto no caso de descumprimento decorrente de sua própria conduta;</w:t>
      </w:r>
    </w:p>
    <w:p w14:paraId="636897E3" w14:textId="77777777" w:rsidR="00E92C3D" w:rsidRDefault="00E92C3D" w:rsidP="00E92C3D">
      <w:pPr>
        <w:pStyle w:val="Nivel3"/>
      </w:pPr>
      <w:r w:rsidRPr="001007B2">
        <w:t>consensual, por acordo entre as partes, por conciliação, por mediação ou por comitê de resolução de disputas, desde que haja interesse da Administração;</w:t>
      </w:r>
    </w:p>
    <w:p w14:paraId="3E97B8DB" w14:textId="77777777" w:rsidR="00E92C3D" w:rsidRPr="00994A89" w:rsidRDefault="00E92C3D" w:rsidP="00E92C3D">
      <w:pPr>
        <w:pStyle w:val="Nivel3"/>
      </w:pPr>
      <w:r w:rsidRPr="001007B2">
        <w:t>determinada por decisão arbitral, em decorrência de cláusula compromissória ou compromisso arbitral, ou por decisão judicial.</w:t>
      </w:r>
    </w:p>
    <w:p w14:paraId="5D9B77C8" w14:textId="77777777" w:rsidR="00E92C3D" w:rsidRPr="004827F2" w:rsidRDefault="00E92C3D" w:rsidP="00E92C3D">
      <w:pPr>
        <w:pStyle w:val="Nivel01"/>
        <w:rPr>
          <w:color w:val="FFFFFF" w:themeColor="background1"/>
        </w:rPr>
      </w:pPr>
      <w:r>
        <w:t xml:space="preserve">CLÁUSULA DÉCIMA QUARTA – </w:t>
      </w:r>
      <w:r w:rsidRPr="004827F2">
        <w:t>ALTERAÇÕES</w:t>
      </w:r>
    </w:p>
    <w:p w14:paraId="304F25C6" w14:textId="77777777" w:rsidR="00E92C3D" w:rsidRPr="004827F2" w:rsidRDefault="00E92C3D" w:rsidP="00E92C3D">
      <w:pPr>
        <w:pStyle w:val="Nivel2"/>
      </w:pPr>
      <w:r w:rsidRPr="00216690">
        <w:t>Eventuais</w:t>
      </w:r>
      <w:r w:rsidRPr="004827F2">
        <w:t xml:space="preserve"> alterações contratuais reger-se-ão pela disciplina dos </w:t>
      </w:r>
      <w:proofErr w:type="spellStart"/>
      <w:r w:rsidRPr="001A3D4D">
        <w:t>arts</w:t>
      </w:r>
      <w:proofErr w:type="spellEnd"/>
      <w:r w:rsidRPr="001A3D4D">
        <w:t>. 124 e seguintes da Lei nº 14.133, de 2021</w:t>
      </w:r>
      <w:r w:rsidRPr="004827F2">
        <w:t>.</w:t>
      </w:r>
    </w:p>
    <w:p w14:paraId="6768E8E8" w14:textId="77777777" w:rsidR="00E92C3D" w:rsidRDefault="00E92C3D" w:rsidP="00E92C3D">
      <w:pPr>
        <w:pStyle w:val="Nivel2"/>
      </w:pPr>
      <w:r w:rsidRPr="004827F2">
        <w:t xml:space="preserve">O </w:t>
      </w:r>
      <w:r>
        <w:t>CONTRATADO</w:t>
      </w:r>
      <w:r w:rsidRPr="004827F2">
        <w:t xml:space="preserve"> é obrigado a aceitar, nas mesmas condições contratuais, os acréscimos ou supressões que se fizerem necessários, até o limite de 25% (vinte e cinco por cento) do valor inicial atualizado do contrato.</w:t>
      </w:r>
    </w:p>
    <w:p w14:paraId="3EBBED2A" w14:textId="77777777" w:rsidR="00E92C3D" w:rsidRPr="003946AB" w:rsidRDefault="00E92C3D" w:rsidP="00E92C3D">
      <w:pPr>
        <w:pStyle w:val="Nivel2"/>
      </w:pPr>
      <w:r w:rsidRPr="003946AB">
        <w:t>As supressões resultantes de acordo celebrado entre as partes contratantes poderão exceder o limite de 25% (vinte e cinco por cento) do valor inicial atualizado do contrato.</w:t>
      </w:r>
    </w:p>
    <w:p w14:paraId="4A8638C7" w14:textId="583841C7" w:rsidR="00E92C3D" w:rsidRPr="00A91375" w:rsidRDefault="00E92C3D" w:rsidP="00E92C3D">
      <w:pPr>
        <w:pStyle w:val="Nivel2"/>
      </w:pPr>
      <w:r w:rsidRPr="00A91375">
        <w:t xml:space="preserve">As alterações contratuais deverão ser promovidas mediante celebração de termo aditivo, submetido à prévia aprovação da consultoria jurídica do </w:t>
      </w:r>
      <w:r>
        <w:t>CONTRATANTE</w:t>
      </w:r>
      <w:r w:rsidRPr="00A91375">
        <w:t>,</w:t>
      </w:r>
      <w:r w:rsidR="00AA4319">
        <w:t xml:space="preserve"> </w:t>
      </w:r>
      <w:r w:rsidRPr="002D292C">
        <w:t>salvo nos casos de justificada necessidade de antecipação de seus efeitos, hipótese em que a formalização do aditivo deverá ocorrer no prazo máximo de 1 (um) mês</w:t>
      </w:r>
      <w:r w:rsidRPr="001A3D4D">
        <w:t>.</w:t>
      </w:r>
    </w:p>
    <w:p w14:paraId="1A3CFFF0" w14:textId="77777777" w:rsidR="00E92C3D" w:rsidRDefault="00E92C3D" w:rsidP="00E92C3D">
      <w:pPr>
        <w:pStyle w:val="Nivel2"/>
      </w:pPr>
      <w:r w:rsidRPr="00216690">
        <w:t>Registros</w:t>
      </w:r>
      <w:r w:rsidRPr="004827F2">
        <w:t xml:space="preserve"> que não caracterizam alteração do contrato podem ser realizados por simples apostila, dispensada a celebração de termo aditivo, na forma do </w:t>
      </w:r>
      <w:r w:rsidRPr="001A3D4D">
        <w:t>art. 136 da Lei nº 14.133, de 2021</w:t>
      </w:r>
      <w:r w:rsidRPr="004827F2">
        <w:t>.</w:t>
      </w:r>
    </w:p>
    <w:p w14:paraId="31336544" w14:textId="77777777" w:rsidR="00E92C3D" w:rsidRPr="004827F2" w:rsidRDefault="00E92C3D" w:rsidP="00E92C3D">
      <w:pPr>
        <w:pStyle w:val="Nivel01"/>
        <w:rPr>
          <w:color w:val="FFFFFF" w:themeColor="background1"/>
        </w:rPr>
      </w:pPr>
      <w:r w:rsidRPr="004827F2">
        <w:t xml:space="preserve">CLÁUSULA DÉCIMA </w:t>
      </w:r>
      <w:r>
        <w:t>QUINTA</w:t>
      </w:r>
      <w:r w:rsidRPr="004827F2">
        <w:t xml:space="preserve"> – DOTAÇÃO ORÇAMENTÁRIA</w:t>
      </w:r>
    </w:p>
    <w:p w14:paraId="1BC0BBB2" w14:textId="77777777" w:rsidR="00E92C3D" w:rsidRDefault="00E92C3D" w:rsidP="00E92C3D">
      <w:pPr>
        <w:pStyle w:val="Nivel2"/>
      </w:pPr>
      <w:r w:rsidRPr="004827F2">
        <w:t xml:space="preserve">As </w:t>
      </w:r>
      <w:r w:rsidRPr="00216690">
        <w:t>despesas</w:t>
      </w:r>
      <w:r w:rsidRPr="004827F2">
        <w:t xml:space="preserve"> decorrentes da presente contratação correrão à conta de recursos específicos consignados no Orçamento Geral da União deste exercício, na dotação abaixo discriminada:</w:t>
      </w:r>
    </w:p>
    <w:p w14:paraId="4BED54E9" w14:textId="77777777" w:rsidR="00E92C3D" w:rsidRPr="00AA4319" w:rsidRDefault="00E92C3D" w:rsidP="00E92C3D">
      <w:pPr>
        <w:pStyle w:val="PargrafodaLista"/>
        <w:widowControl/>
        <w:numPr>
          <w:ilvl w:val="0"/>
          <w:numId w:val="8"/>
        </w:numPr>
        <w:spacing w:before="120" w:after="120"/>
        <w:ind w:left="284" w:firstLine="0"/>
        <w:contextualSpacing/>
        <w:jc w:val="both"/>
        <w:rPr>
          <w:rFonts w:ascii="Arial" w:eastAsia="Arial" w:hAnsi="Arial" w:cs="Arial"/>
          <w:sz w:val="20"/>
          <w:szCs w:val="20"/>
        </w:rPr>
      </w:pPr>
      <w:bookmarkStart w:id="9" w:name="_Hlk207296453"/>
      <w:r w:rsidRPr="00AA4319">
        <w:rPr>
          <w:rFonts w:ascii="Arial" w:eastAsia="Arial" w:hAnsi="Arial" w:cs="Arial"/>
          <w:sz w:val="20"/>
          <w:szCs w:val="20"/>
        </w:rPr>
        <w:t>Gestão/unidade: [...];</w:t>
      </w:r>
    </w:p>
    <w:p w14:paraId="6ADF3FCA" w14:textId="77777777" w:rsidR="00E92C3D" w:rsidRPr="00AA4319" w:rsidRDefault="00E92C3D" w:rsidP="00E92C3D">
      <w:pPr>
        <w:pStyle w:val="PargrafodaLista"/>
        <w:widowControl/>
        <w:numPr>
          <w:ilvl w:val="0"/>
          <w:numId w:val="8"/>
        </w:numPr>
        <w:spacing w:before="120" w:after="120"/>
        <w:ind w:left="284" w:firstLine="0"/>
        <w:contextualSpacing/>
        <w:jc w:val="both"/>
        <w:rPr>
          <w:rFonts w:ascii="Arial" w:eastAsia="Arial" w:hAnsi="Arial" w:cs="Arial"/>
          <w:sz w:val="20"/>
          <w:szCs w:val="20"/>
        </w:rPr>
      </w:pPr>
      <w:r w:rsidRPr="00AA4319">
        <w:rPr>
          <w:rFonts w:ascii="Arial" w:eastAsia="Arial" w:hAnsi="Arial" w:cs="Arial"/>
          <w:sz w:val="20"/>
          <w:szCs w:val="20"/>
        </w:rPr>
        <w:t>Dotação: [...];</w:t>
      </w:r>
    </w:p>
    <w:p w14:paraId="119F1DB9" w14:textId="77777777" w:rsidR="00E92C3D" w:rsidRPr="00AA4319" w:rsidRDefault="00E92C3D" w:rsidP="00E92C3D">
      <w:pPr>
        <w:pStyle w:val="PargrafodaLista"/>
        <w:widowControl/>
        <w:numPr>
          <w:ilvl w:val="0"/>
          <w:numId w:val="8"/>
        </w:numPr>
        <w:spacing w:before="120" w:after="120"/>
        <w:ind w:left="284" w:firstLine="0"/>
        <w:contextualSpacing/>
        <w:jc w:val="both"/>
        <w:rPr>
          <w:rFonts w:ascii="Arial" w:eastAsia="Arial" w:hAnsi="Arial" w:cs="Arial"/>
          <w:sz w:val="20"/>
          <w:szCs w:val="20"/>
        </w:rPr>
      </w:pPr>
      <w:r w:rsidRPr="00AA4319">
        <w:rPr>
          <w:rFonts w:ascii="Arial" w:eastAsia="Arial" w:hAnsi="Arial" w:cs="Arial"/>
          <w:sz w:val="20"/>
          <w:szCs w:val="20"/>
        </w:rPr>
        <w:t>Ação: [...];</w:t>
      </w:r>
    </w:p>
    <w:p w14:paraId="20440712" w14:textId="77777777" w:rsidR="00E92C3D" w:rsidRPr="00AA4319" w:rsidRDefault="00E92C3D" w:rsidP="00E92C3D">
      <w:pPr>
        <w:pStyle w:val="PargrafodaLista"/>
        <w:widowControl/>
        <w:numPr>
          <w:ilvl w:val="0"/>
          <w:numId w:val="8"/>
        </w:numPr>
        <w:spacing w:before="120" w:after="120"/>
        <w:ind w:left="284" w:firstLine="0"/>
        <w:contextualSpacing/>
        <w:jc w:val="both"/>
        <w:rPr>
          <w:rFonts w:ascii="Arial" w:eastAsia="Arial" w:hAnsi="Arial" w:cs="Arial"/>
          <w:sz w:val="20"/>
          <w:szCs w:val="20"/>
        </w:rPr>
      </w:pPr>
      <w:r w:rsidRPr="00AA4319">
        <w:rPr>
          <w:rFonts w:ascii="Arial" w:eastAsia="Arial" w:hAnsi="Arial" w:cs="Arial"/>
          <w:sz w:val="20"/>
          <w:szCs w:val="20"/>
        </w:rPr>
        <w:lastRenderedPageBreak/>
        <w:t>Elemento: [...];</w:t>
      </w:r>
    </w:p>
    <w:p w14:paraId="6CCFEE3D" w14:textId="77777777" w:rsidR="00E92C3D" w:rsidRPr="00AA4319" w:rsidRDefault="00E92C3D" w:rsidP="00E92C3D">
      <w:pPr>
        <w:pStyle w:val="PargrafodaLista"/>
        <w:widowControl/>
        <w:numPr>
          <w:ilvl w:val="0"/>
          <w:numId w:val="8"/>
        </w:numPr>
        <w:spacing w:before="120" w:after="120"/>
        <w:ind w:left="284" w:firstLine="0"/>
        <w:contextualSpacing/>
        <w:jc w:val="both"/>
        <w:rPr>
          <w:rFonts w:ascii="Arial" w:eastAsia="Arial" w:hAnsi="Arial" w:cs="Arial"/>
          <w:sz w:val="20"/>
          <w:szCs w:val="20"/>
        </w:rPr>
      </w:pPr>
      <w:r w:rsidRPr="00AA4319">
        <w:rPr>
          <w:rFonts w:ascii="Arial" w:eastAsia="Arial" w:hAnsi="Arial" w:cs="Arial"/>
          <w:sz w:val="20"/>
          <w:szCs w:val="20"/>
        </w:rPr>
        <w:t>Vínculo: [...];</w:t>
      </w:r>
    </w:p>
    <w:bookmarkEnd w:id="9"/>
    <w:p w14:paraId="7FF39CE8" w14:textId="77777777" w:rsidR="00E92C3D" w:rsidRPr="003946AB" w:rsidRDefault="00E92C3D" w:rsidP="00E92C3D">
      <w:pPr>
        <w:pStyle w:val="Nvel2-Red"/>
        <w:rPr>
          <w:i w:val="0"/>
          <w:iCs w:val="0"/>
          <w:color w:val="000000" w:themeColor="text1"/>
        </w:rPr>
      </w:pPr>
      <w:r w:rsidRPr="003946AB">
        <w:rPr>
          <w:i w:val="0"/>
          <w:iCs w:val="0"/>
          <w:color w:val="000000" w:themeColor="text1"/>
        </w:rPr>
        <w:t>A dotação relativa aos exercícios financeiros subsequentes será indicada após aprovação da Lei Orçamentária respectiva e liberação dos créditos correspondentes, mediante apostilamento.</w:t>
      </w:r>
    </w:p>
    <w:p w14:paraId="3FD76F23" w14:textId="77777777" w:rsidR="00E92C3D" w:rsidRPr="004827F2" w:rsidRDefault="00E92C3D" w:rsidP="00E92C3D">
      <w:pPr>
        <w:pStyle w:val="Nivel01"/>
        <w:rPr>
          <w:color w:val="FFFFFF" w:themeColor="background1"/>
        </w:rPr>
      </w:pPr>
      <w:r w:rsidRPr="00142122">
        <w:t>CLÁUSULA</w:t>
      </w:r>
      <w:r w:rsidRPr="004827F2">
        <w:t xml:space="preserve"> DÉCIMA </w:t>
      </w:r>
      <w:r>
        <w:t>SEXTA</w:t>
      </w:r>
      <w:r w:rsidRPr="004827F2">
        <w:t xml:space="preserve"> – DOS CASOS OMISSOS</w:t>
      </w:r>
    </w:p>
    <w:p w14:paraId="46CF591F" w14:textId="77777777" w:rsidR="00E92C3D" w:rsidRDefault="00E92C3D" w:rsidP="00E92C3D">
      <w:pPr>
        <w:pStyle w:val="Nivel2"/>
      </w:pPr>
      <w:r w:rsidRPr="004827F2">
        <w:t xml:space="preserve">Os </w:t>
      </w:r>
      <w:r w:rsidRPr="00216690">
        <w:t>casos</w:t>
      </w:r>
      <w:r w:rsidRPr="004827F2">
        <w:t xml:space="preserve"> omissos serão decididos pelo </w:t>
      </w:r>
      <w:r>
        <w:t>CONTRATANTE</w:t>
      </w:r>
      <w:r w:rsidRPr="004827F2">
        <w:t xml:space="preserve">, segundo as disposições contidas na Lei </w:t>
      </w:r>
      <w:r w:rsidRPr="001A3D4D">
        <w:t>nº 14.133, de 2021</w:t>
      </w:r>
      <w:r w:rsidRPr="004827F2">
        <w:t xml:space="preserve">, e demais normas federais aplicáveis e, subsidiariamente, segundo as disposições contidas na </w:t>
      </w:r>
      <w:r w:rsidRPr="001A3D4D">
        <w:t>Lei nº 8.078, de 1990 – Código de Defesa do Consumidor</w:t>
      </w:r>
      <w:r w:rsidRPr="004827F2">
        <w:t xml:space="preserve"> – e normas e princípios gerais dos contratos.</w:t>
      </w:r>
    </w:p>
    <w:p w14:paraId="1B9AD813" w14:textId="77777777" w:rsidR="00E92C3D" w:rsidRPr="004827F2" w:rsidRDefault="00E92C3D" w:rsidP="00E92C3D">
      <w:pPr>
        <w:pStyle w:val="Nivel01"/>
        <w:rPr>
          <w:color w:val="FFFFFF" w:themeColor="background1"/>
        </w:rPr>
      </w:pPr>
      <w:r w:rsidRPr="00470DF4">
        <w:t>CLÁUSULA DÉCIMA SÉTIMA</w:t>
      </w:r>
      <w:r w:rsidRPr="004827F2">
        <w:t xml:space="preserve"> – PUBLICAÇÃO</w:t>
      </w:r>
    </w:p>
    <w:p w14:paraId="1E601444" w14:textId="77777777" w:rsidR="00E92C3D" w:rsidRPr="004827F2" w:rsidRDefault="00E92C3D" w:rsidP="00E92C3D">
      <w:pPr>
        <w:pStyle w:val="Nivel2"/>
      </w:pPr>
      <w:r w:rsidRPr="00216690">
        <w:t>Incumbirá</w:t>
      </w:r>
      <w:r w:rsidRPr="004827F2">
        <w:t xml:space="preserve"> ao </w:t>
      </w:r>
      <w:r>
        <w:t>CONTRATANTE</w:t>
      </w:r>
      <w:r w:rsidRPr="004827F2">
        <w:t xml:space="preserve"> divulgar o presente instrumento no Portal Nacional de Contratações Públicas (PNCP), na forma prevista no </w:t>
      </w:r>
      <w:r w:rsidRPr="001A3D4D">
        <w:t>art. 94 da Lei 14.133, de 2021</w:t>
      </w:r>
      <w:r w:rsidRPr="004827F2">
        <w:t xml:space="preserve">, bem como no respectivo sítio oficial na Internet, </w:t>
      </w:r>
      <w:r w:rsidRPr="00BA3890">
        <w:t xml:space="preserve">em atenção </w:t>
      </w:r>
      <w:r w:rsidRPr="002407B3">
        <w:t xml:space="preserve">ao art. 91, </w:t>
      </w:r>
      <w:r w:rsidRPr="002407B3">
        <w:rPr>
          <w:i/>
        </w:rPr>
        <w:t>caput,</w:t>
      </w:r>
      <w:r w:rsidRPr="002407B3">
        <w:t xml:space="preserve"> da Lei n.º 14.133, de 2021,</w:t>
      </w:r>
      <w:r w:rsidRPr="00BA3890">
        <w:t xml:space="preserve"> e ao art. 8º, §2º, da Lei n. 12.527, de 2011, c/c art.</w:t>
      </w:r>
      <w:r w:rsidRPr="001A3D4D">
        <w:t xml:space="preserve"> 7º, §3º, inciso V, do Decreto n. 7.724, de 2012</w:t>
      </w:r>
      <w:r w:rsidRPr="004827F2">
        <w:t>.</w:t>
      </w:r>
    </w:p>
    <w:p w14:paraId="66F6337E" w14:textId="77777777" w:rsidR="00E92C3D" w:rsidRPr="004827F2" w:rsidRDefault="00E92C3D" w:rsidP="00E92C3D">
      <w:pPr>
        <w:pStyle w:val="Nivel01"/>
        <w:rPr>
          <w:color w:val="FFFFFF" w:themeColor="background1"/>
        </w:rPr>
      </w:pPr>
      <w:r w:rsidRPr="004827F2">
        <w:t xml:space="preserve">CLÁUSULA </w:t>
      </w:r>
      <w:r w:rsidRPr="00142122">
        <w:t>DÉCIMA</w:t>
      </w:r>
      <w:r>
        <w:t>OITAVA</w:t>
      </w:r>
      <w:r w:rsidRPr="004827F2">
        <w:t>– FORO</w:t>
      </w:r>
    </w:p>
    <w:p w14:paraId="0E224ADC" w14:textId="77777777" w:rsidR="00E92C3D" w:rsidRDefault="00E92C3D" w:rsidP="00E92C3D">
      <w:pPr>
        <w:pStyle w:val="Nivel2"/>
      </w:pPr>
      <w:r w:rsidRPr="00066ABE">
        <w:rPr>
          <w:color w:val="auto"/>
          <w:lang w:eastAsia="en-US"/>
        </w:rPr>
        <w:t xml:space="preserve">As partes elegem o foro da Comarca de Sapucaia do Sul para dirimir quaisquer questões </w:t>
      </w:r>
      <w:r w:rsidRPr="00066ABE">
        <w:t>que decorrerem da execução deste</w:t>
      </w:r>
      <w:r w:rsidRPr="004827F2">
        <w:t xml:space="preserve"> Termo de Contrato que não puderem ser compostos pela conciliação, conforme </w:t>
      </w:r>
      <w:r w:rsidRPr="00BA3890">
        <w:t>art. 92, §1º, da Lei nº 14.133</w:t>
      </w:r>
      <w:r>
        <w:t>, de 20</w:t>
      </w:r>
      <w:r w:rsidRPr="00BA3890">
        <w:t>21</w:t>
      </w:r>
      <w:r w:rsidRPr="004827F2">
        <w:t>.</w:t>
      </w:r>
    </w:p>
    <w:p w14:paraId="549E847B" w14:textId="77777777" w:rsidR="00E92C3D" w:rsidRPr="004827F2" w:rsidRDefault="00E92C3D" w:rsidP="00E92C3D">
      <w:pPr>
        <w:pStyle w:val="Nivel2"/>
        <w:numPr>
          <w:ilvl w:val="0"/>
          <w:numId w:val="0"/>
        </w:numPr>
      </w:pPr>
    </w:p>
    <w:p w14:paraId="604D431D" w14:textId="77777777" w:rsidR="00E92C3D" w:rsidRPr="00AA4319" w:rsidRDefault="00E92C3D" w:rsidP="00E92C3D">
      <w:pPr>
        <w:pStyle w:val="Nivel2"/>
        <w:numPr>
          <w:ilvl w:val="0"/>
          <w:numId w:val="0"/>
        </w:numPr>
        <w:spacing w:afterLines="120" w:after="288" w:line="312" w:lineRule="auto"/>
        <w:ind w:firstLine="567"/>
        <w:jc w:val="right"/>
        <w:rPr>
          <w:i/>
          <w:iCs/>
          <w:color w:val="auto"/>
        </w:rPr>
      </w:pPr>
      <w:r w:rsidRPr="00AA4319">
        <w:rPr>
          <w:i/>
          <w:iCs/>
          <w:color w:val="auto"/>
        </w:rPr>
        <w:t>Sapucaia do Sul, [dia] de [mês] de [ano].</w:t>
      </w:r>
    </w:p>
    <w:p w14:paraId="0F14A6F9" w14:textId="77777777" w:rsidR="00E92C3D" w:rsidRPr="004827F2" w:rsidRDefault="00E92C3D" w:rsidP="00E92C3D">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26566677" w14:textId="77777777" w:rsidR="00E92C3D" w:rsidRPr="004827F2" w:rsidRDefault="00E92C3D" w:rsidP="00E92C3D">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5BA5AC0F" w14:textId="77777777" w:rsidR="00E92C3D" w:rsidRPr="004827F2" w:rsidRDefault="00E92C3D" w:rsidP="00E92C3D">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7DC6AA90" w14:textId="77777777" w:rsidR="00E92C3D" w:rsidRPr="004827F2" w:rsidRDefault="00E92C3D" w:rsidP="00E92C3D">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w:t>
      </w:r>
      <w:r>
        <w:rPr>
          <w:rFonts w:ascii="Arial" w:hAnsi="Arial" w:cs="Arial"/>
          <w:sz w:val="20"/>
          <w:szCs w:val="20"/>
        </w:rPr>
        <w:t>CONTRATADO</w:t>
      </w:r>
    </w:p>
    <w:p w14:paraId="498A64D3" w14:textId="77777777" w:rsidR="00E92C3D" w:rsidRPr="00AA4319" w:rsidRDefault="00E92C3D" w:rsidP="00E92C3D">
      <w:pPr>
        <w:spacing w:before="120" w:afterLines="120" w:after="288" w:line="312" w:lineRule="auto"/>
        <w:ind w:firstLine="567"/>
        <w:jc w:val="both"/>
        <w:rPr>
          <w:rFonts w:ascii="Arial" w:hAnsi="Arial" w:cs="Arial"/>
          <w:i/>
          <w:iCs/>
          <w:sz w:val="20"/>
          <w:szCs w:val="20"/>
        </w:rPr>
      </w:pPr>
      <w:r w:rsidRPr="00AA4319">
        <w:rPr>
          <w:rFonts w:ascii="Arial" w:hAnsi="Arial" w:cs="Arial"/>
          <w:i/>
          <w:iCs/>
          <w:sz w:val="20"/>
          <w:szCs w:val="20"/>
        </w:rPr>
        <w:t>TESTEMUNHAS:</w:t>
      </w:r>
    </w:p>
    <w:p w14:paraId="5D4ADF12" w14:textId="77777777" w:rsidR="00E92C3D" w:rsidRPr="00AA4319" w:rsidRDefault="00E92C3D" w:rsidP="00E92C3D">
      <w:pPr>
        <w:spacing w:before="120" w:afterLines="120" w:after="288" w:line="312" w:lineRule="auto"/>
        <w:ind w:firstLine="567"/>
        <w:rPr>
          <w:rFonts w:ascii="Arial" w:hAnsi="Arial" w:cs="Arial"/>
          <w:i/>
          <w:iCs/>
          <w:sz w:val="20"/>
          <w:szCs w:val="20"/>
        </w:rPr>
      </w:pPr>
      <w:r w:rsidRPr="00AA4319">
        <w:rPr>
          <w:rFonts w:ascii="Arial" w:hAnsi="Arial" w:cs="Arial"/>
          <w:i/>
          <w:iCs/>
          <w:sz w:val="20"/>
          <w:szCs w:val="20"/>
        </w:rPr>
        <w:t>1-</w:t>
      </w:r>
    </w:p>
    <w:p w14:paraId="1C5CAF60" w14:textId="77777777" w:rsidR="00E92C3D" w:rsidRPr="00AA4319" w:rsidRDefault="00E92C3D" w:rsidP="00E92C3D">
      <w:pPr>
        <w:spacing w:before="120" w:afterLines="120" w:after="288" w:line="312" w:lineRule="auto"/>
        <w:ind w:firstLine="567"/>
        <w:rPr>
          <w:rFonts w:ascii="Arial" w:hAnsi="Arial"/>
          <w:sz w:val="20"/>
        </w:rPr>
      </w:pPr>
      <w:r w:rsidRPr="00AA4319">
        <w:rPr>
          <w:rFonts w:ascii="Arial" w:hAnsi="Arial" w:cs="Arial"/>
          <w:i/>
          <w:iCs/>
          <w:sz w:val="20"/>
          <w:szCs w:val="20"/>
        </w:rPr>
        <w:t xml:space="preserve">2- </w:t>
      </w:r>
    </w:p>
    <w:p w14:paraId="2EDF5B3E" w14:textId="428F6325" w:rsidR="002C381D" w:rsidRPr="00E92C3D" w:rsidRDefault="002C381D" w:rsidP="00E92C3D"/>
    <w:sectPr w:rsidR="002C381D" w:rsidRPr="00E92C3D" w:rsidSect="009C0B98">
      <w:headerReference w:type="default" r:id="rId10"/>
      <w:footerReference w:type="default" r:id="rId11"/>
      <w:type w:val="continuous"/>
      <w:pgSz w:w="11906" w:h="16838" w:code="9"/>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63782" w14:textId="77777777" w:rsidR="00AC193C" w:rsidRPr="007E2CAD" w:rsidRDefault="00AC193C">
      <w:r w:rsidRPr="007E2CAD">
        <w:separator/>
      </w:r>
    </w:p>
  </w:endnote>
  <w:endnote w:type="continuationSeparator" w:id="0">
    <w:p w14:paraId="565183C3" w14:textId="77777777" w:rsidR="00AC193C" w:rsidRPr="007E2CAD" w:rsidRDefault="00AC193C">
      <w:r w:rsidRPr="007E2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2AD8" w14:textId="24E0C9B9"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45720" distB="45720" distL="114300" distR="114300" simplePos="0" relativeHeight="251663360" behindDoc="0" locked="0" layoutInCell="1" hidden="0" allowOverlap="1" wp14:anchorId="11DE4D80" wp14:editId="07F37A91">
              <wp:simplePos x="0" y="0"/>
              <wp:positionH relativeFrom="margin">
                <wp:align>center</wp:align>
              </wp:positionH>
              <wp:positionV relativeFrom="paragraph">
                <wp:posOffset>166370</wp:posOffset>
              </wp:positionV>
              <wp:extent cx="5144770" cy="359410"/>
              <wp:effectExtent l="0" t="0" r="0" b="2540"/>
              <wp:wrapNone/>
              <wp:docPr id="1689161925" name="Retângulo 1689161925"/>
              <wp:cNvGraphicFramePr/>
              <a:graphic xmlns:a="http://schemas.openxmlformats.org/drawingml/2006/main">
                <a:graphicData uri="http://schemas.microsoft.com/office/word/2010/wordprocessingShape">
                  <wps:wsp>
                    <wps:cNvSpPr/>
                    <wps:spPr>
                      <a:xfrm>
                        <a:off x="0" y="0"/>
                        <a:ext cx="5144770" cy="359410"/>
                      </a:xfrm>
                      <a:prstGeom prst="rect">
                        <a:avLst/>
                      </a:prstGeom>
                      <a:noFill/>
                      <a:ln>
                        <a:noFill/>
                      </a:ln>
                    </wps:spPr>
                    <wps:txbx>
                      <w:txbxContent>
                        <w:p w14:paraId="154B7845" w14:textId="77777777" w:rsidR="008710BB" w:rsidRPr="00AA4319" w:rsidRDefault="007E2CAD">
                          <w:pPr>
                            <w:textDirection w:val="btLr"/>
                          </w:pPr>
                          <w:r w:rsidRPr="00AA4319">
                            <w:rPr>
                              <w:rFonts w:ascii="Arial" w:eastAsia="Arial" w:hAnsi="Arial" w:cs="Arial"/>
                              <w:sz w:val="16"/>
                            </w:rPr>
                            <w:t>Prefeitura Municipal de Sapucaia do Sul – Av. Leônidas de Souza, 1269 – Bairro Santa Catarina</w:t>
                          </w:r>
                        </w:p>
                        <w:p w14:paraId="0B51B581" w14:textId="5FD7EEAD" w:rsidR="008710BB" w:rsidRPr="00AA4319" w:rsidRDefault="007E2CAD">
                          <w:pPr>
                            <w:textDirection w:val="btLr"/>
                          </w:pPr>
                          <w:r w:rsidRPr="00AA4319">
                            <w:rPr>
                              <w:rFonts w:ascii="Arial" w:eastAsia="Arial" w:hAnsi="Arial" w:cs="Arial"/>
                              <w:sz w:val="16"/>
                            </w:rPr>
                            <w:t>Diretoria de Compras e Licitações – (51) 3451-8019 ou 8075 – licitacoes.compras@sapucaiadosul.rs.gov.br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DE4D80" id="Retângulo 1689161925" o:spid="_x0000_s1026" style="position:absolute;margin-left:0;margin-top:13.1pt;width:405.1pt;height:28.3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" filled="f" stroked="f">
              <v:textbox inset="2.53958mm,1.2694mm,2.53958mm,1.2694mm">
                <w:txbxContent>
                  <w:p w14:paraId="154B7845" w14:textId="77777777" w:rsidR="008710BB" w:rsidRPr="00AA4319" w:rsidRDefault="007E2CAD">
                    <w:pPr>
                      <w:textDirection w:val="btLr"/>
                    </w:pPr>
                    <w:r w:rsidRPr="00AA4319">
                      <w:rPr>
                        <w:rFonts w:ascii="Arial" w:eastAsia="Arial" w:hAnsi="Arial" w:cs="Arial"/>
                        <w:sz w:val="16"/>
                      </w:rPr>
                      <w:t>Prefeitura Municipal de Sapucaia do Sul – Av. Leônidas de Souza, 1269 – Bairro Santa Catarina</w:t>
                    </w:r>
                  </w:p>
                  <w:p w14:paraId="0B51B581" w14:textId="5FD7EEAD" w:rsidR="008710BB" w:rsidRPr="00AA4319" w:rsidRDefault="007E2CAD">
                    <w:pPr>
                      <w:textDirection w:val="btLr"/>
                    </w:pPr>
                    <w:r w:rsidRPr="00AA4319">
                      <w:rPr>
                        <w:rFonts w:ascii="Arial" w:eastAsia="Arial" w:hAnsi="Arial" w:cs="Arial"/>
                        <w:sz w:val="16"/>
                      </w:rPr>
                      <w:t>Diretoria de Compras e Licitações – (51) 3451-8019 ou 8075 – licitacoes.compras@sapucaiadosul.rs.gov.br</w:t>
                    </w:r>
                  </w:p>
                </w:txbxContent>
              </v:textbox>
              <w10:wrap anchorx="margin"/>
            </v:rect>
          </w:pict>
        </mc:Fallback>
      </mc:AlternateContent>
    </w:r>
    <w:r w:rsidRPr="007E2CAD">
      <w:rPr>
        <w:noProof/>
      </w:rPr>
      <w:drawing>
        <wp:anchor distT="0" distB="0" distL="114300" distR="114300" simplePos="0" relativeHeight="251660288" behindDoc="0" locked="0" layoutInCell="1" hidden="0" allowOverlap="1" wp14:anchorId="2EE1212F" wp14:editId="329FCA07">
          <wp:simplePos x="0" y="0"/>
          <wp:positionH relativeFrom="column">
            <wp:posOffset>-735965</wp:posOffset>
          </wp:positionH>
          <wp:positionV relativeFrom="paragraph">
            <wp:posOffset>-441960</wp:posOffset>
          </wp:positionV>
          <wp:extent cx="7562215" cy="1219200"/>
          <wp:effectExtent l="0" t="0" r="0" b="0"/>
          <wp:wrapNone/>
          <wp:docPr id="11286192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62215" cy="1219200"/>
                  </a:xfrm>
                  <a:prstGeom prst="rect">
                    <a:avLst/>
                  </a:prstGeom>
                  <a:ln/>
                </pic:spPr>
              </pic:pic>
            </a:graphicData>
          </a:graphic>
        </wp:anchor>
      </w:drawing>
    </w:r>
    <w:r w:rsidR="007E2CAD" w:rsidRPr="007E2CAD">
      <w:rPr>
        <w:color w:val="000000"/>
      </w:rPr>
      <w:t>[Digite aqui]</w:t>
    </w:r>
  </w:p>
  <w:p w14:paraId="309F5E83" w14:textId="043442C3" w:rsidR="008710BB" w:rsidRPr="007E2CAD" w:rsidRDefault="007E2CAD">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0" distB="0" distL="114300" distR="114300" simplePos="0" relativeHeight="251661312" behindDoc="0" locked="0" layoutInCell="1" hidden="0" allowOverlap="1" wp14:anchorId="0584A0A9" wp14:editId="35F80499">
              <wp:simplePos x="0" y="0"/>
              <wp:positionH relativeFrom="margin">
                <wp:align>center</wp:align>
              </wp:positionH>
              <wp:positionV relativeFrom="paragraph">
                <wp:posOffset>34925</wp:posOffset>
              </wp:positionV>
              <wp:extent cx="5144770" cy="280035"/>
              <wp:effectExtent l="0" t="0" r="0" b="5715"/>
              <wp:wrapNone/>
              <wp:docPr id="1689161924" name="Forma Livre: Forma 1689161924"/>
              <wp:cNvGraphicFramePr/>
              <a:graphic xmlns:a="http://schemas.openxmlformats.org/drawingml/2006/main">
                <a:graphicData uri="http://schemas.microsoft.com/office/word/2010/wordprocessingShape">
                  <wps:wsp>
                    <wps:cNvSpPr/>
                    <wps:spPr>
                      <a:xfrm>
                        <a:off x="0" y="0"/>
                        <a:ext cx="5144770" cy="280035"/>
                      </a:xfrm>
                      <a:custGeom>
                        <a:avLst/>
                        <a:gdLst/>
                        <a:ahLst/>
                        <a:cxnLst/>
                        <a:rect l="l" t="t" r="r" b="b"/>
                        <a:pathLst>
                          <a:path w="5135245" h="270510" extrusionOk="0">
                            <a:moveTo>
                              <a:pt x="5000007" y="270208"/>
                            </a:moveTo>
                            <a:lnTo>
                              <a:pt x="135104" y="270208"/>
                            </a:lnTo>
                            <a:lnTo>
                              <a:pt x="92400" y="263320"/>
                            </a:lnTo>
                            <a:lnTo>
                              <a:pt x="55313" y="244141"/>
                            </a:lnTo>
                            <a:lnTo>
                              <a:pt x="26067" y="214895"/>
                            </a:lnTo>
                            <a:lnTo>
                              <a:pt x="6887" y="177807"/>
                            </a:lnTo>
                            <a:lnTo>
                              <a:pt x="0" y="135104"/>
                            </a:lnTo>
                            <a:lnTo>
                              <a:pt x="6887" y="92400"/>
                            </a:lnTo>
                            <a:lnTo>
                              <a:pt x="26067" y="55313"/>
                            </a:lnTo>
                            <a:lnTo>
                              <a:pt x="55313" y="26067"/>
                            </a:lnTo>
                            <a:lnTo>
                              <a:pt x="92400" y="6887"/>
                            </a:lnTo>
                            <a:lnTo>
                              <a:pt x="135104" y="0"/>
                            </a:lnTo>
                            <a:lnTo>
                              <a:pt x="5000007" y="0"/>
                            </a:lnTo>
                            <a:lnTo>
                              <a:pt x="5042711" y="6887"/>
                            </a:lnTo>
                            <a:lnTo>
                              <a:pt x="5079798" y="26067"/>
                            </a:lnTo>
                            <a:lnTo>
                              <a:pt x="5109044" y="55313"/>
                            </a:lnTo>
                            <a:lnTo>
                              <a:pt x="5128224" y="92400"/>
                            </a:lnTo>
                            <a:lnTo>
                              <a:pt x="5135112" y="135104"/>
                            </a:lnTo>
                            <a:lnTo>
                              <a:pt x="5128224" y="177807"/>
                            </a:lnTo>
                            <a:lnTo>
                              <a:pt x="5109044" y="214895"/>
                            </a:lnTo>
                            <a:lnTo>
                              <a:pt x="5079798" y="244141"/>
                            </a:lnTo>
                            <a:lnTo>
                              <a:pt x="5042711" y="263320"/>
                            </a:lnTo>
                            <a:lnTo>
                              <a:pt x="5000007" y="270208"/>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w:pict>
            <v:shape w14:anchorId="0719812F" id="Forma Livre: Forma 1689161924" o:spid="_x0000_s1026" style="position:absolute;margin-left:0;margin-top:2.75pt;width:405.1pt;height:22.05pt;z-index:251661312;visibility:visible;mso-wrap-style:square;mso-wrap-distance-left:9pt;mso-wrap-distance-top:0;mso-wrap-distance-right:9pt;mso-wrap-distance-bottom:0;mso-position-horizontal:center;mso-position-horizontal-relative:margin;mso-position-vertical:absolute;mso-position-vertical-relative:text;v-text-anchor:middle" coordsize="513524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" path="m5000007,270208r-4864903,l92400,263320,55313,244141,26067,214895,6887,177807,,135104,6887,92400,26067,55313,55313,26067,92400,6887,135104,,5000007,r42704,6887l5079798,26067r29246,29246l5128224,92400r6888,42704l5128224,177807r-19180,37088l5079798,244141r-37087,19179l5000007,270208xe" stroked="f">
              <v:path arrowok="t" o:extrusionok="f"/>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FC33B" w14:textId="77777777" w:rsidR="00AC193C" w:rsidRPr="007E2CAD" w:rsidRDefault="00AC193C">
      <w:r w:rsidRPr="007E2CAD">
        <w:separator/>
      </w:r>
    </w:p>
  </w:footnote>
  <w:footnote w:type="continuationSeparator" w:id="0">
    <w:p w14:paraId="3007C9BA" w14:textId="77777777" w:rsidR="00AC193C" w:rsidRPr="007E2CAD" w:rsidRDefault="00AC193C">
      <w:r w:rsidRPr="007E2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5BBB" w14:textId="157FBAC4" w:rsidR="002C381D" w:rsidRDefault="002C381D" w:rsidP="002C381D">
    <w:pPr>
      <w:pBdr>
        <w:top w:val="nil"/>
        <w:left w:val="nil"/>
        <w:bottom w:val="nil"/>
        <w:right w:val="nil"/>
        <w:between w:val="nil"/>
      </w:pBdr>
      <w:tabs>
        <w:tab w:val="center" w:pos="4252"/>
        <w:tab w:val="right" w:pos="8504"/>
      </w:tabs>
      <w:rPr>
        <w:color w:val="000000"/>
      </w:rPr>
    </w:pPr>
  </w:p>
  <w:p w14:paraId="1BD9E0EC" w14:textId="23DE0707" w:rsidR="007E2CAD" w:rsidRPr="002C381D" w:rsidRDefault="007E2CAD" w:rsidP="002C381D">
    <w:pPr>
      <w:pBdr>
        <w:top w:val="nil"/>
        <w:left w:val="nil"/>
        <w:bottom w:val="nil"/>
        <w:right w:val="nil"/>
        <w:between w:val="nil"/>
      </w:pBdr>
      <w:tabs>
        <w:tab w:val="center" w:pos="4252"/>
        <w:tab w:val="right" w:pos="8504"/>
      </w:tabs>
      <w:rPr>
        <w:rFonts w:ascii="Arial" w:eastAsia="Arial" w:hAnsi="Arial" w:cs="Arial"/>
        <w:b/>
        <w:color w:val="000000"/>
        <w:sz w:val="10"/>
        <w:szCs w:val="10"/>
      </w:rPr>
    </w:pPr>
    <w:r w:rsidRPr="007E2CAD">
      <w:rPr>
        <w:rFonts w:ascii="Arial" w:eastAsia="Arial" w:hAnsi="Arial" w:cs="Arial"/>
        <w:b/>
        <w:noProof/>
        <w:color w:val="000000" w:themeColor="text1"/>
      </w:rPr>
      <w:drawing>
        <wp:anchor distT="0" distB="0" distL="0" distR="0" simplePos="0" relativeHeight="251658240" behindDoc="1" locked="0" layoutInCell="1" hidden="0" allowOverlap="1" wp14:anchorId="1FDE11A3" wp14:editId="25575110">
          <wp:simplePos x="0" y="0"/>
          <wp:positionH relativeFrom="page">
            <wp:posOffset>1752</wp:posOffset>
          </wp:positionH>
          <wp:positionV relativeFrom="page">
            <wp:posOffset>2700</wp:posOffset>
          </wp:positionV>
          <wp:extent cx="7562849" cy="749854"/>
          <wp:effectExtent l="0" t="0" r="0" b="0"/>
          <wp:wrapNone/>
          <wp:docPr id="8021803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62849" cy="749854"/>
                  </a:xfrm>
                  <a:prstGeom prst="rect">
                    <a:avLst/>
                  </a:prstGeom>
                  <a:ln/>
                </pic:spPr>
              </pic:pic>
            </a:graphicData>
          </a:graphic>
        </wp:anchor>
      </w:drawing>
    </w:r>
  </w:p>
  <w:p w14:paraId="61A9EE74" w14:textId="5EA77846"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w:drawing>
        <wp:anchor distT="0" distB="0" distL="114300" distR="114300" simplePos="0" relativeHeight="251662336" behindDoc="0" locked="0" layoutInCell="1" hidden="0" allowOverlap="1" wp14:anchorId="3E549177" wp14:editId="59BE0CDD">
          <wp:simplePos x="0" y="0"/>
          <wp:positionH relativeFrom="margin">
            <wp:align>center</wp:align>
          </wp:positionH>
          <wp:positionV relativeFrom="paragraph">
            <wp:posOffset>214630</wp:posOffset>
          </wp:positionV>
          <wp:extent cx="1285875" cy="923925"/>
          <wp:effectExtent l="0" t="0" r="9525" b="9525"/>
          <wp:wrapNone/>
          <wp:docPr id="10718250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5875" cy="923925"/>
                  </a:xfrm>
                  <a:prstGeom prst="rect">
                    <a:avLst/>
                  </a:prstGeom>
                  <a:ln/>
                </pic:spPr>
              </pic:pic>
            </a:graphicData>
          </a:graphic>
        </wp:anchor>
      </w:drawing>
    </w:r>
    <w:r w:rsidR="007E2CAD" w:rsidRPr="007E2CAD">
      <w:rPr>
        <w:noProof/>
      </w:rPr>
      <w:drawing>
        <wp:anchor distT="0" distB="0" distL="0" distR="0" simplePos="0" relativeHeight="251659264" behindDoc="1" locked="0" layoutInCell="1" hidden="0" allowOverlap="1" wp14:anchorId="21CDAB28" wp14:editId="6A2BD6ED">
          <wp:simplePos x="0" y="0"/>
          <wp:positionH relativeFrom="column">
            <wp:posOffset>795724</wp:posOffset>
          </wp:positionH>
          <wp:positionV relativeFrom="paragraph">
            <wp:posOffset>1953260</wp:posOffset>
          </wp:positionV>
          <wp:extent cx="3812400" cy="4194000"/>
          <wp:effectExtent l="0" t="0" r="0" b="0"/>
          <wp:wrapNone/>
          <wp:docPr id="1906965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3812400" cy="4194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BE3"/>
    <w:multiLevelType w:val="multilevel"/>
    <w:tmpl w:val="0D5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C100D"/>
    <w:multiLevelType w:val="multilevel"/>
    <w:tmpl w:val="8A72A9F4"/>
    <w:lvl w:ilvl="0">
      <w:start w:val="1"/>
      <w:numFmt w:val="decimal"/>
      <w:pStyle w:val="Nivel01"/>
      <w:lvlText w:val="%1."/>
      <w:lvlJc w:val="left"/>
      <w:pPr>
        <w:ind w:left="360" w:hanging="360"/>
      </w:pPr>
      <w:rPr>
        <w:b/>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DE1A27"/>
    <w:multiLevelType w:val="multilevel"/>
    <w:tmpl w:val="1B88789A"/>
    <w:styleLink w:val="WWNum9"/>
    <w:lvl w:ilvl="0">
      <w:start w:val="1"/>
      <w:numFmt w:val="lowerLetter"/>
      <w:lvlText w:val="%1"/>
      <w:lvlJc w:val="left"/>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1">
      <w:start w:val="1"/>
      <w:numFmt w:val="lowerLetter"/>
      <w:pStyle w:val="Nvel2-Opcional"/>
      <w:lvlText w:val="%1.%2"/>
      <w:lvlJc w:val="left"/>
      <w:pPr>
        <w:ind w:left="11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2">
      <w:start w:val="1"/>
      <w:numFmt w:val="lowerRoman"/>
      <w:lvlText w:val="%1.%2.%3"/>
      <w:lvlJc w:val="left"/>
      <w:pPr>
        <w:ind w:left="18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3">
      <w:start w:val="1"/>
      <w:numFmt w:val="decimal"/>
      <w:lvlText w:val="%1.%2.%3.%4"/>
      <w:lvlJc w:val="left"/>
      <w:pPr>
        <w:ind w:left="25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4">
      <w:start w:val="1"/>
      <w:numFmt w:val="lowerLetter"/>
      <w:lvlText w:val="%1.%2.%3.%4.%5"/>
      <w:lvlJc w:val="left"/>
      <w:pPr>
        <w:ind w:left="331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5">
      <w:start w:val="1"/>
      <w:numFmt w:val="lowerRoman"/>
      <w:lvlText w:val="%1.%2.%3.%4.%5.%6"/>
      <w:lvlJc w:val="left"/>
      <w:pPr>
        <w:ind w:left="403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6">
      <w:start w:val="1"/>
      <w:numFmt w:val="decimal"/>
      <w:lvlText w:val="%1.%2.%3.%4.%5.%6.%7"/>
      <w:lvlJc w:val="left"/>
      <w:pPr>
        <w:ind w:left="47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7">
      <w:start w:val="1"/>
      <w:numFmt w:val="lowerLetter"/>
      <w:lvlText w:val="%1.%2.%3.%4.%5.%6.%7.%8"/>
      <w:lvlJc w:val="left"/>
      <w:pPr>
        <w:ind w:left="54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8">
      <w:start w:val="1"/>
      <w:numFmt w:val="lowerRoman"/>
      <w:lvlText w:val="%1.%2.%3.%4.%5.%6.%7.%8.%9"/>
      <w:lvlJc w:val="left"/>
      <w:pPr>
        <w:ind w:left="61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abstractNum>
  <w:abstractNum w:abstractNumId="3"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4BAA7666"/>
    <w:multiLevelType w:val="multilevel"/>
    <w:tmpl w:val="D0B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B363AC"/>
    <w:multiLevelType w:val="multilevel"/>
    <w:tmpl w:val="BDC48002"/>
    <w:lvl w:ilvl="0">
      <w:start w:val="1"/>
      <w:numFmt w:val="decimal"/>
      <w:lvlText w:val="%1."/>
      <w:lvlJc w:val="left"/>
      <w:pPr>
        <w:ind w:left="720" w:hanging="360"/>
      </w:pPr>
      <w:rPr>
        <w:b/>
        <w:bCs/>
        <w:sz w:val="20"/>
        <w:szCs w:val="20"/>
      </w:rPr>
    </w:lvl>
    <w:lvl w:ilvl="1">
      <w:start w:val="1"/>
      <w:numFmt w:val="decimal"/>
      <w:pStyle w:val="Nvel02"/>
      <w:isLgl/>
      <w:lvlText w:val="%1.%2"/>
      <w:lvlJc w:val="left"/>
      <w:pPr>
        <w:ind w:left="720" w:hanging="360"/>
      </w:pPr>
      <w:rPr>
        <w:rFonts w:hint="default"/>
        <w:b w:val="0"/>
        <w:bCs/>
        <w:color w:val="000000" w:themeColor="text1"/>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F331335"/>
    <w:multiLevelType w:val="hybridMultilevel"/>
    <w:tmpl w:val="031480B4"/>
    <w:lvl w:ilvl="0" w:tplc="1B8C4246">
      <w:start w:val="1"/>
      <w:numFmt w:val="lowerLetter"/>
      <w:lvlText w:val="%1)"/>
      <w:lvlJc w:val="left"/>
      <w:pPr>
        <w:ind w:left="402" w:hanging="260"/>
      </w:pPr>
      <w:rPr>
        <w:rFonts w:ascii="Times New Roman" w:eastAsia="Times New Roman" w:hAnsi="Times New Roman" w:cs="Times New Roman" w:hint="default"/>
        <w:b/>
        <w:bCs/>
        <w:i w:val="0"/>
        <w:iCs w:val="0"/>
        <w:spacing w:val="0"/>
        <w:w w:val="100"/>
        <w:sz w:val="24"/>
        <w:szCs w:val="24"/>
        <w:lang w:val="pt-PT" w:eastAsia="en-US" w:bidi="ar-SA"/>
      </w:rPr>
    </w:lvl>
    <w:lvl w:ilvl="1" w:tplc="07A6A81A">
      <w:numFmt w:val="bullet"/>
      <w:lvlText w:val="•"/>
      <w:lvlJc w:val="left"/>
      <w:pPr>
        <w:ind w:left="1395" w:hanging="260"/>
      </w:pPr>
      <w:rPr>
        <w:rFonts w:hint="default"/>
        <w:lang w:val="pt-PT" w:eastAsia="en-US" w:bidi="ar-SA"/>
      </w:rPr>
    </w:lvl>
    <w:lvl w:ilvl="2" w:tplc="952C58DC">
      <w:numFmt w:val="bullet"/>
      <w:lvlText w:val="•"/>
      <w:lvlJc w:val="left"/>
      <w:pPr>
        <w:ind w:left="2390" w:hanging="260"/>
      </w:pPr>
      <w:rPr>
        <w:rFonts w:hint="default"/>
        <w:lang w:val="pt-PT" w:eastAsia="en-US" w:bidi="ar-SA"/>
      </w:rPr>
    </w:lvl>
    <w:lvl w:ilvl="3" w:tplc="4B0A308A">
      <w:numFmt w:val="bullet"/>
      <w:lvlText w:val="•"/>
      <w:lvlJc w:val="left"/>
      <w:pPr>
        <w:ind w:left="3385" w:hanging="260"/>
      </w:pPr>
      <w:rPr>
        <w:rFonts w:hint="default"/>
        <w:lang w:val="pt-PT" w:eastAsia="en-US" w:bidi="ar-SA"/>
      </w:rPr>
    </w:lvl>
    <w:lvl w:ilvl="4" w:tplc="71227F66">
      <w:numFmt w:val="bullet"/>
      <w:lvlText w:val="•"/>
      <w:lvlJc w:val="left"/>
      <w:pPr>
        <w:ind w:left="4380" w:hanging="260"/>
      </w:pPr>
      <w:rPr>
        <w:rFonts w:hint="default"/>
        <w:lang w:val="pt-PT" w:eastAsia="en-US" w:bidi="ar-SA"/>
      </w:rPr>
    </w:lvl>
    <w:lvl w:ilvl="5" w:tplc="ECC26E74">
      <w:numFmt w:val="bullet"/>
      <w:lvlText w:val="•"/>
      <w:lvlJc w:val="left"/>
      <w:pPr>
        <w:ind w:left="5376" w:hanging="260"/>
      </w:pPr>
      <w:rPr>
        <w:rFonts w:hint="default"/>
        <w:lang w:val="pt-PT" w:eastAsia="en-US" w:bidi="ar-SA"/>
      </w:rPr>
    </w:lvl>
    <w:lvl w:ilvl="6" w:tplc="E0D86CBC">
      <w:numFmt w:val="bullet"/>
      <w:lvlText w:val="•"/>
      <w:lvlJc w:val="left"/>
      <w:pPr>
        <w:ind w:left="6371" w:hanging="260"/>
      </w:pPr>
      <w:rPr>
        <w:rFonts w:hint="default"/>
        <w:lang w:val="pt-PT" w:eastAsia="en-US" w:bidi="ar-SA"/>
      </w:rPr>
    </w:lvl>
    <w:lvl w:ilvl="7" w:tplc="E822E6AC">
      <w:numFmt w:val="bullet"/>
      <w:lvlText w:val="•"/>
      <w:lvlJc w:val="left"/>
      <w:pPr>
        <w:ind w:left="7366" w:hanging="260"/>
      </w:pPr>
      <w:rPr>
        <w:rFonts w:hint="default"/>
        <w:lang w:val="pt-PT" w:eastAsia="en-US" w:bidi="ar-SA"/>
      </w:rPr>
    </w:lvl>
    <w:lvl w:ilvl="8" w:tplc="F340A358">
      <w:numFmt w:val="bullet"/>
      <w:lvlText w:val="•"/>
      <w:lvlJc w:val="left"/>
      <w:pPr>
        <w:ind w:left="8361" w:hanging="260"/>
      </w:pPr>
      <w:rPr>
        <w:rFonts w:hint="default"/>
        <w:lang w:val="pt-PT" w:eastAsia="en-US" w:bidi="ar-SA"/>
      </w:rPr>
    </w:lvl>
  </w:abstractNum>
  <w:num w:numId="1" w16cid:durableId="391923816">
    <w:abstractNumId w:val="2"/>
  </w:num>
  <w:num w:numId="2" w16cid:durableId="1867449479">
    <w:abstractNumId w:val="5"/>
  </w:num>
  <w:num w:numId="3" w16cid:durableId="1591499227">
    <w:abstractNumId w:val="6"/>
  </w:num>
  <w:num w:numId="4" w16cid:durableId="1712725964">
    <w:abstractNumId w:val="4"/>
  </w:num>
  <w:num w:numId="5" w16cid:durableId="1341081881">
    <w:abstractNumId w:val="0"/>
  </w:num>
  <w:num w:numId="6" w16cid:durableId="1915964931">
    <w:abstractNumId w:val="1"/>
  </w:num>
  <w:num w:numId="7" w16cid:durableId="1323923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471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0BB"/>
    <w:rsid w:val="00042759"/>
    <w:rsid w:val="00067098"/>
    <w:rsid w:val="002C381D"/>
    <w:rsid w:val="003B7314"/>
    <w:rsid w:val="004C3F54"/>
    <w:rsid w:val="005174A4"/>
    <w:rsid w:val="00553008"/>
    <w:rsid w:val="00582992"/>
    <w:rsid w:val="005A6793"/>
    <w:rsid w:val="006A4FC9"/>
    <w:rsid w:val="007E2CAD"/>
    <w:rsid w:val="007F079C"/>
    <w:rsid w:val="008646EB"/>
    <w:rsid w:val="008710BB"/>
    <w:rsid w:val="009C0B98"/>
    <w:rsid w:val="00AA4319"/>
    <w:rsid w:val="00AB328C"/>
    <w:rsid w:val="00AC193C"/>
    <w:rsid w:val="00AC6E00"/>
    <w:rsid w:val="00B3780A"/>
    <w:rsid w:val="00B62973"/>
    <w:rsid w:val="00B76615"/>
    <w:rsid w:val="00CC15B8"/>
    <w:rsid w:val="00CF665A"/>
    <w:rsid w:val="00D23FCB"/>
    <w:rsid w:val="00D554C4"/>
    <w:rsid w:val="00E3247A"/>
    <w:rsid w:val="00E92C3D"/>
    <w:rsid w:val="00EF471D"/>
    <w:rsid w:val="00F750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4C79B"/>
  <w15:docId w15:val="{2C80031D-59D1-4FD0-A193-1BE4726B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style>
  <w:style w:type="character" w:styleId="Refdecomentrio">
    <w:name w:val="annotation reference"/>
    <w:basedOn w:val="Fontepargpadro"/>
    <w:uiPriority w:val="99"/>
    <w:semiHidden/>
    <w:unhideWhenUsed/>
    <w:rsid w:val="002A17A2"/>
    <w:rPr>
      <w:sz w:val="16"/>
      <w:szCs w:val="16"/>
    </w:rPr>
  </w:style>
  <w:style w:type="paragraph" w:styleId="Textodecomentrio">
    <w:name w:val="annotation text"/>
    <w:basedOn w:val="Normal"/>
    <w:link w:val="TextodecomentrioChar"/>
    <w:uiPriority w:val="99"/>
    <w:semiHidden/>
    <w:unhideWhenUsed/>
    <w:rsid w:val="002A17A2"/>
    <w:rPr>
      <w:sz w:val="20"/>
      <w:szCs w:val="20"/>
    </w:rPr>
  </w:style>
  <w:style w:type="character" w:customStyle="1" w:styleId="TextodecomentrioChar">
    <w:name w:val="Texto de comentário Char"/>
    <w:basedOn w:val="Fontepargpadro"/>
    <w:link w:val="Textodecomentrio"/>
    <w:uiPriority w:val="99"/>
    <w:semiHidden/>
    <w:rsid w:val="002A17A2"/>
    <w:rPr>
      <w:sz w:val="20"/>
      <w:szCs w:val="20"/>
    </w:rPr>
  </w:style>
  <w:style w:type="paragraph" w:styleId="Assuntodocomentrio">
    <w:name w:val="annotation subject"/>
    <w:basedOn w:val="Textodecomentrio"/>
    <w:next w:val="Textodecomentrio"/>
    <w:link w:val="AssuntodocomentrioChar"/>
    <w:uiPriority w:val="99"/>
    <w:semiHidden/>
    <w:unhideWhenUsed/>
    <w:rsid w:val="002A17A2"/>
    <w:rPr>
      <w:b/>
      <w:bCs/>
    </w:rPr>
  </w:style>
  <w:style w:type="character" w:customStyle="1" w:styleId="AssuntodocomentrioChar">
    <w:name w:val="Assunto do comentário Char"/>
    <w:basedOn w:val="TextodecomentrioChar"/>
    <w:link w:val="Assuntodocomentrio"/>
    <w:uiPriority w:val="99"/>
    <w:semiHidden/>
    <w:rsid w:val="002A17A2"/>
    <w:rPr>
      <w:b/>
      <w:bCs/>
      <w:sz w:val="20"/>
      <w:szCs w:val="20"/>
    </w:rPr>
  </w:style>
  <w:style w:type="paragraph" w:styleId="Cabealho">
    <w:name w:val="header"/>
    <w:basedOn w:val="Normal"/>
    <w:link w:val="CabealhoChar"/>
    <w:unhideWhenUsed/>
    <w:rsid w:val="002A17A2"/>
    <w:pPr>
      <w:tabs>
        <w:tab w:val="center" w:pos="4252"/>
        <w:tab w:val="right" w:pos="8504"/>
      </w:tabs>
    </w:pPr>
  </w:style>
  <w:style w:type="character" w:customStyle="1" w:styleId="CabealhoChar">
    <w:name w:val="Cabeçalho Char"/>
    <w:basedOn w:val="Fontepargpadro"/>
    <w:link w:val="Cabealho"/>
    <w:rsid w:val="002A17A2"/>
  </w:style>
  <w:style w:type="paragraph" w:styleId="Rodap">
    <w:name w:val="footer"/>
    <w:basedOn w:val="Normal"/>
    <w:link w:val="RodapChar"/>
    <w:uiPriority w:val="99"/>
    <w:unhideWhenUsed/>
    <w:rsid w:val="002A17A2"/>
    <w:pPr>
      <w:tabs>
        <w:tab w:val="center" w:pos="4252"/>
        <w:tab w:val="right" w:pos="8504"/>
      </w:tabs>
    </w:pPr>
  </w:style>
  <w:style w:type="character" w:customStyle="1" w:styleId="RodapChar">
    <w:name w:val="Rodapé Char"/>
    <w:basedOn w:val="Fontepargpadro"/>
    <w:link w:val="Rodap"/>
    <w:uiPriority w:val="99"/>
    <w:rsid w:val="002A17A2"/>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vel2-Opcional">
    <w:name w:val="Nível 2-Opcional"/>
    <w:basedOn w:val="Normal"/>
    <w:link w:val="Nvel2-OpcionalChar"/>
    <w:qFormat/>
    <w:rsid w:val="007E2CAD"/>
    <w:pPr>
      <w:widowControl/>
      <w:numPr>
        <w:ilvl w:val="1"/>
        <w:numId w:val="1"/>
      </w:numPr>
      <w:spacing w:before="120" w:after="120" w:line="276" w:lineRule="auto"/>
      <w:ind w:left="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7E2CAD"/>
    <w:rPr>
      <w:rFonts w:ascii="Arial" w:eastAsia="Arial" w:hAnsi="Arial" w:cs="Arial"/>
      <w:i/>
      <w:iCs/>
      <w:color w:val="FF0000"/>
      <w:sz w:val="20"/>
      <w:szCs w:val="20"/>
      <w:lang w:val="pt-BR"/>
    </w:rPr>
  </w:style>
  <w:style w:type="table" w:styleId="Tabelacomgrade">
    <w:name w:val="Table Grid"/>
    <w:basedOn w:val="Tabelanormal"/>
    <w:rsid w:val="007E2CAD"/>
    <w:pPr>
      <w:widowControl/>
    </w:pPr>
    <w:rPr>
      <w:rFonts w:ascii="Times New Roman" w:eastAsiaTheme="minorEastAsia" w:hAnsi="Times New Roman" w:cs="Times New Roman"/>
      <w:sz w:val="20"/>
      <w:szCs w:val="20"/>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Semlista"/>
    <w:rsid w:val="007E2CAD"/>
    <w:pPr>
      <w:numPr>
        <w:numId w:val="1"/>
      </w:numPr>
    </w:pPr>
  </w:style>
  <w:style w:type="paragraph" w:customStyle="1" w:styleId="Nvel02">
    <w:name w:val="Nível 02"/>
    <w:basedOn w:val="Normal"/>
    <w:link w:val="Nvel02Char"/>
    <w:autoRedefine/>
    <w:qFormat/>
    <w:rsid w:val="007E2CAD"/>
    <w:pPr>
      <w:widowControl/>
      <w:numPr>
        <w:ilvl w:val="1"/>
        <w:numId w:val="2"/>
      </w:numPr>
      <w:spacing w:before="120" w:after="120" w:line="276" w:lineRule="auto"/>
      <w:ind w:left="993" w:hanging="633"/>
      <w:jc w:val="both"/>
    </w:pPr>
    <w:rPr>
      <w:rFonts w:ascii="Arial" w:eastAsia="Arial" w:hAnsi="Arial" w:cs="Arial"/>
      <w:iCs/>
      <w:color w:val="EE0000"/>
      <w:sz w:val="20"/>
      <w:szCs w:val="20"/>
    </w:rPr>
  </w:style>
  <w:style w:type="character" w:customStyle="1" w:styleId="Nvel02Char">
    <w:name w:val="Nível 02 Char"/>
    <w:basedOn w:val="Fontepargpadro"/>
    <w:link w:val="Nvel02"/>
    <w:rsid w:val="007E2CAD"/>
    <w:rPr>
      <w:rFonts w:ascii="Arial" w:eastAsia="Arial" w:hAnsi="Arial" w:cs="Arial"/>
      <w:iCs/>
      <w:color w:val="EE0000"/>
      <w:sz w:val="20"/>
      <w:szCs w:val="20"/>
      <w:lang w:val="pt-BR"/>
    </w:rPr>
  </w:style>
  <w:style w:type="paragraph" w:styleId="Corpodetexto">
    <w:name w:val="Body Text"/>
    <w:basedOn w:val="Normal"/>
    <w:link w:val="CorpodetextoChar"/>
    <w:uiPriority w:val="1"/>
    <w:qFormat/>
    <w:rsid w:val="007E2CAD"/>
    <w:pPr>
      <w:autoSpaceDE w:val="0"/>
      <w:autoSpaceDN w:val="0"/>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7E2CAD"/>
    <w:rPr>
      <w:rFonts w:ascii="Times New Roman" w:eastAsia="Times New Roman" w:hAnsi="Times New Roman" w:cs="Times New Roman"/>
      <w:sz w:val="24"/>
      <w:szCs w:val="24"/>
      <w:lang w:val="pt-PT" w:eastAsia="en-US"/>
    </w:rPr>
  </w:style>
  <w:style w:type="paragraph" w:customStyle="1" w:styleId="Nivel01">
    <w:name w:val="Nivel 01"/>
    <w:basedOn w:val="Ttulo1"/>
    <w:next w:val="Normal"/>
    <w:link w:val="Nivel01Char"/>
    <w:autoRedefine/>
    <w:qFormat/>
    <w:rsid w:val="00AB328C"/>
    <w:pPr>
      <w:widowControl/>
      <w:numPr>
        <w:numId w:val="6"/>
      </w:numPr>
      <w:tabs>
        <w:tab w:val="left" w:pos="0"/>
      </w:tabs>
      <w:spacing w:before="240"/>
      <w:ind w:left="0" w:hanging="785"/>
      <w:jc w:val="both"/>
    </w:pPr>
    <w:rPr>
      <w:rFonts w:ascii="Arial" w:eastAsiaTheme="majorEastAsia" w:hAnsi="Arial" w:cs="Arial"/>
      <w:bCs/>
      <w:sz w:val="20"/>
      <w:szCs w:val="20"/>
    </w:rPr>
  </w:style>
  <w:style w:type="character" w:customStyle="1" w:styleId="Nivel01Char">
    <w:name w:val="Nivel 01 Char"/>
    <w:basedOn w:val="Fontepargpadro"/>
    <w:link w:val="Nivel01"/>
    <w:rsid w:val="00AB328C"/>
    <w:rPr>
      <w:rFonts w:ascii="Arial" w:eastAsiaTheme="majorEastAsia" w:hAnsi="Arial" w:cs="Arial"/>
      <w:b/>
      <w:bCs/>
      <w:sz w:val="20"/>
      <w:szCs w:val="20"/>
      <w:lang w:val="pt-BR"/>
    </w:rPr>
  </w:style>
  <w:style w:type="paragraph" w:customStyle="1" w:styleId="Nivel2">
    <w:name w:val="Nivel 2"/>
    <w:basedOn w:val="Normal"/>
    <w:link w:val="Nivel2Char"/>
    <w:qFormat/>
    <w:rsid w:val="00AB328C"/>
    <w:pPr>
      <w:widowControl/>
      <w:numPr>
        <w:ilvl w:val="1"/>
        <w:numId w:val="6"/>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link w:val="Nivel3Char"/>
    <w:qFormat/>
    <w:rsid w:val="00AB328C"/>
    <w:pPr>
      <w:widowControl/>
      <w:numPr>
        <w:ilvl w:val="2"/>
        <w:numId w:val="6"/>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qFormat/>
    <w:rsid w:val="00AB328C"/>
    <w:pPr>
      <w:numPr>
        <w:ilvl w:val="3"/>
      </w:numPr>
      <w:ind w:left="567" w:firstLine="0"/>
    </w:pPr>
    <w:rPr>
      <w:color w:val="auto"/>
    </w:rPr>
  </w:style>
  <w:style w:type="paragraph" w:customStyle="1" w:styleId="Nivel5">
    <w:name w:val="Nivel 5"/>
    <w:basedOn w:val="Nivel4"/>
    <w:qFormat/>
    <w:rsid w:val="00AB328C"/>
    <w:pPr>
      <w:numPr>
        <w:ilvl w:val="4"/>
      </w:numPr>
      <w:ind w:left="851" w:firstLine="0"/>
    </w:pPr>
  </w:style>
  <w:style w:type="character" w:customStyle="1" w:styleId="Nivel4Char">
    <w:name w:val="Nivel 4 Char"/>
    <w:basedOn w:val="Fontepargpadro"/>
    <w:link w:val="Nivel4"/>
    <w:rsid w:val="00AB328C"/>
    <w:rPr>
      <w:rFonts w:ascii="Arial" w:eastAsiaTheme="minorEastAsia" w:hAnsi="Arial" w:cs="Arial"/>
      <w:sz w:val="20"/>
      <w:szCs w:val="20"/>
      <w:lang w:val="pt-BR"/>
    </w:rPr>
  </w:style>
  <w:style w:type="character" w:customStyle="1" w:styleId="Nivel2Char">
    <w:name w:val="Nivel 2 Char"/>
    <w:basedOn w:val="Fontepargpadro"/>
    <w:link w:val="Nivel2"/>
    <w:locked/>
    <w:rsid w:val="00AB328C"/>
    <w:rPr>
      <w:rFonts w:ascii="Arial" w:eastAsiaTheme="minorEastAsia" w:hAnsi="Arial" w:cs="Arial"/>
      <w:color w:val="000000"/>
      <w:sz w:val="20"/>
      <w:szCs w:val="20"/>
      <w:lang w:val="pt-BR"/>
    </w:rPr>
  </w:style>
  <w:style w:type="character" w:customStyle="1" w:styleId="PargrafodaListaChar">
    <w:name w:val="Parágrafo da Lista Char"/>
    <w:basedOn w:val="Fontepargpadro"/>
    <w:link w:val="PargrafodaLista"/>
    <w:uiPriority w:val="34"/>
    <w:rsid w:val="00AB328C"/>
    <w:rPr>
      <w:lang w:val="pt-BR"/>
    </w:rPr>
  </w:style>
  <w:style w:type="paragraph" w:customStyle="1" w:styleId="ou">
    <w:name w:val="ou"/>
    <w:basedOn w:val="PargrafodaLista"/>
    <w:link w:val="ouChar"/>
    <w:qFormat/>
    <w:rsid w:val="00AB328C"/>
    <w:pPr>
      <w:widowControl/>
      <w:spacing w:before="60" w:after="60" w:line="259" w:lineRule="auto"/>
      <w:jc w:val="center"/>
    </w:pPr>
    <w:rPr>
      <w:rFonts w:ascii="Arial" w:eastAsiaTheme="minorHAnsi" w:hAnsi="Arial" w:cs="Arial"/>
      <w:b/>
      <w:bCs/>
      <w:iCs/>
      <w:color w:val="FF0000"/>
      <w:sz w:val="24"/>
      <w:szCs w:val="24"/>
      <w:u w:val="single"/>
    </w:rPr>
  </w:style>
  <w:style w:type="character" w:customStyle="1" w:styleId="ouChar">
    <w:name w:val="ou Char"/>
    <w:basedOn w:val="PargrafodaListaChar"/>
    <w:link w:val="ou"/>
    <w:rsid w:val="00AB328C"/>
    <w:rPr>
      <w:rFonts w:ascii="Arial" w:eastAsiaTheme="minorHAnsi" w:hAnsi="Arial" w:cs="Arial"/>
      <w:b/>
      <w:bCs/>
      <w:iCs/>
      <w:color w:val="FF0000"/>
      <w:sz w:val="24"/>
      <w:szCs w:val="24"/>
      <w:u w:val="single"/>
      <w:lang w:val="pt-BR"/>
    </w:rPr>
  </w:style>
  <w:style w:type="paragraph" w:customStyle="1" w:styleId="Nvel2-Red">
    <w:name w:val="Nível 2 -Red"/>
    <w:basedOn w:val="Nivel2"/>
    <w:link w:val="Nvel2-RedChar"/>
    <w:qFormat/>
    <w:rsid w:val="00AB328C"/>
    <w:rPr>
      <w:i/>
      <w:iCs/>
      <w:color w:val="FF0000"/>
    </w:rPr>
  </w:style>
  <w:style w:type="paragraph" w:customStyle="1" w:styleId="Nvel3-R">
    <w:name w:val="Nível 3-R"/>
    <w:basedOn w:val="Nivel3"/>
    <w:link w:val="Nvel3-RChar"/>
    <w:qFormat/>
    <w:rsid w:val="00AB328C"/>
    <w:rPr>
      <w:i/>
      <w:iCs/>
      <w:color w:val="FF0000"/>
    </w:rPr>
  </w:style>
  <w:style w:type="character" w:customStyle="1" w:styleId="Nvel2-RedChar">
    <w:name w:val="Nível 2 -Red Char"/>
    <w:basedOn w:val="Nivel2Char"/>
    <w:link w:val="Nvel2-Red"/>
    <w:rsid w:val="00AB328C"/>
    <w:rPr>
      <w:rFonts w:ascii="Arial" w:eastAsiaTheme="minorEastAsia" w:hAnsi="Arial" w:cs="Arial"/>
      <w:i/>
      <w:iCs/>
      <w:color w:val="FF0000"/>
      <w:sz w:val="20"/>
      <w:szCs w:val="20"/>
      <w:lang w:val="pt-BR"/>
    </w:rPr>
  </w:style>
  <w:style w:type="paragraph" w:customStyle="1" w:styleId="Nvel4-R">
    <w:name w:val="Nível 4-R"/>
    <w:basedOn w:val="Nivel4"/>
    <w:link w:val="Nvel4-RChar"/>
    <w:qFormat/>
    <w:rsid w:val="00AB328C"/>
    <w:rPr>
      <w:i/>
      <w:iCs/>
      <w:color w:val="FF0000"/>
    </w:rPr>
  </w:style>
  <w:style w:type="character" w:customStyle="1" w:styleId="Nivel3Char">
    <w:name w:val="Nivel 3 Char"/>
    <w:basedOn w:val="Fontepargpadro"/>
    <w:link w:val="Nivel3"/>
    <w:rsid w:val="00AB328C"/>
    <w:rPr>
      <w:rFonts w:ascii="Arial" w:eastAsiaTheme="minorEastAsia" w:hAnsi="Arial" w:cs="Arial"/>
      <w:color w:val="000000"/>
      <w:sz w:val="20"/>
      <w:szCs w:val="20"/>
      <w:lang w:val="pt-BR"/>
    </w:rPr>
  </w:style>
  <w:style w:type="character" w:customStyle="1" w:styleId="Nvel3-RChar">
    <w:name w:val="Nível 3-R Char"/>
    <w:basedOn w:val="Nivel3Char"/>
    <w:link w:val="Nvel3-R"/>
    <w:rsid w:val="00AB328C"/>
    <w:rPr>
      <w:rFonts w:ascii="Arial" w:eastAsiaTheme="minorEastAsia" w:hAnsi="Arial" w:cs="Arial"/>
      <w:i/>
      <w:iCs/>
      <w:color w:val="FF0000"/>
      <w:sz w:val="20"/>
      <w:szCs w:val="20"/>
      <w:lang w:val="pt-BR"/>
    </w:rPr>
  </w:style>
  <w:style w:type="character" w:customStyle="1" w:styleId="Nvel4-RChar">
    <w:name w:val="Nível 4-R Char"/>
    <w:basedOn w:val="Nivel4Char"/>
    <w:link w:val="Nvel4-R"/>
    <w:rsid w:val="00AB328C"/>
    <w:rPr>
      <w:rFonts w:ascii="Arial" w:eastAsiaTheme="minorEastAsia" w:hAnsi="Arial" w:cs="Arial"/>
      <w:i/>
      <w:iCs/>
      <w:color w:val="FF0000"/>
      <w:sz w:val="20"/>
      <w:szCs w:val="20"/>
      <w:lang w:val="pt-BR"/>
    </w:rPr>
  </w:style>
  <w:style w:type="paragraph" w:customStyle="1" w:styleId="Prembulo">
    <w:name w:val="Preâmbulo"/>
    <w:basedOn w:val="Normal"/>
    <w:link w:val="PrembuloChar"/>
    <w:qFormat/>
    <w:rsid w:val="00AB328C"/>
    <w:pPr>
      <w:widowControl/>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B328C"/>
    <w:rPr>
      <w:rFonts w:ascii="Arial" w:eastAsia="Arial" w:hAnsi="Arial" w:cs="Arial"/>
      <w:bCs/>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271273">
      <w:bodyDiv w:val="1"/>
      <w:marLeft w:val="0"/>
      <w:marRight w:val="0"/>
      <w:marTop w:val="0"/>
      <w:marBottom w:val="0"/>
      <w:divBdr>
        <w:top w:val="none" w:sz="0" w:space="0" w:color="auto"/>
        <w:left w:val="none" w:sz="0" w:space="0" w:color="auto"/>
        <w:bottom w:val="none" w:sz="0" w:space="0" w:color="auto"/>
        <w:right w:val="none" w:sz="0" w:space="0" w:color="auto"/>
      </w:divBdr>
    </w:div>
    <w:div w:id="1173912733">
      <w:bodyDiv w:val="1"/>
      <w:marLeft w:val="0"/>
      <w:marRight w:val="0"/>
      <w:marTop w:val="0"/>
      <w:marBottom w:val="0"/>
      <w:divBdr>
        <w:top w:val="none" w:sz="0" w:space="0" w:color="auto"/>
        <w:left w:val="none" w:sz="0" w:space="0" w:color="auto"/>
        <w:bottom w:val="none" w:sz="0" w:space="0" w:color="auto"/>
        <w:right w:val="none" w:sz="0" w:space="0" w:color="auto"/>
      </w:divBdr>
    </w:div>
    <w:div w:id="1230269763">
      <w:bodyDiv w:val="1"/>
      <w:marLeft w:val="0"/>
      <w:marRight w:val="0"/>
      <w:marTop w:val="0"/>
      <w:marBottom w:val="0"/>
      <w:divBdr>
        <w:top w:val="none" w:sz="0" w:space="0" w:color="auto"/>
        <w:left w:val="none" w:sz="0" w:space="0" w:color="auto"/>
        <w:bottom w:val="none" w:sz="0" w:space="0" w:color="auto"/>
        <w:right w:val="none" w:sz="0" w:space="0" w:color="auto"/>
      </w:divBdr>
    </w:div>
    <w:div w:id="1983194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planalto.gov.br/ccivil_03/_Ato2011-2014/2013/Lei/L12846.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CJkLRqwLsBMP6dIBt6eL3OEBQ==">CgMxLjA4AGomChRzdWdnZXN0LmtuYWR4YWloNGpjbBIOTGVpZGllbCBNb3JhaXNqJgoUc3VnZ2VzdC44MGp4djFqZG0wZHoSDkxlaWRpZWwgTW9yYWlzaiYKFHN1Z2dlc3QuZzBiNWY4cXEwajFyEg5MZWlkaWVsIE1vcmFpc3IhMXdnOG1wT0lJY2Nrby1Xdy1aR0drdl9hUGRUV2xJaFNM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42EEFC-7855-4E46-9285-29BEC8AB8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4628</Words>
  <Characters>24993</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 Municipal de Sapucaia do Sul</dc:creator>
  <cp:lastModifiedBy>Gabriel Petry</cp:lastModifiedBy>
  <cp:revision>5</cp:revision>
  <dcterms:created xsi:type="dcterms:W3CDTF">2025-08-28T21:03:00Z</dcterms:created>
  <dcterms:modified xsi:type="dcterms:W3CDTF">2025-10-16T17:08:00Z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Canva</vt:lpwstr>
  </property>
  <property fmtid="{D5CDD505-2E9C-101B-9397-08002B2CF9AE}" pid="4" name="LastSaved">
    <vt:filetime>2025-05-21T00:00:00Z</vt:filetime>
  </property>
  <property fmtid="{D5CDD505-2E9C-101B-9397-08002B2CF9AE}" pid="5" name="Producer">
    <vt:lpwstr>Canva</vt:lpwstr>
  </property>
</Properties>
</file>